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3EA7E2" w14:textId="66EE3141" w:rsidR="005073AD" w:rsidRPr="00B128E4" w:rsidRDefault="00B128E4" w:rsidP="00F32085">
      <w:pPr>
        <w:tabs>
          <w:tab w:val="left" w:pos="1965"/>
        </w:tabs>
        <w:rPr>
          <w:b/>
          <w:u w:val="single"/>
          <w:lang w:val="sr-Latn-BA"/>
        </w:rPr>
      </w:pPr>
      <w:r>
        <w:rPr>
          <w:b/>
          <w:u w:val="single"/>
          <w:lang w:val="sr-Latn-BA"/>
        </w:rPr>
        <w:t xml:space="preserve"> </w:t>
      </w:r>
    </w:p>
    <w:p w14:paraId="363EA7E3" w14:textId="77777777" w:rsidR="0016480E" w:rsidRDefault="0016480E" w:rsidP="00F870CC">
      <w:pPr>
        <w:jc w:val="center"/>
        <w:rPr>
          <w:b/>
          <w:u w:val="single"/>
          <w:lang w:val="sr-Cyrl-BA"/>
        </w:rPr>
      </w:pPr>
    </w:p>
    <w:p w14:paraId="363EA7E4" w14:textId="38AB312A" w:rsidR="00F870CC" w:rsidRPr="00DB2691" w:rsidRDefault="00330399" w:rsidP="00F870CC">
      <w:pPr>
        <w:jc w:val="center"/>
        <w:rPr>
          <w:b/>
        </w:rPr>
      </w:pPr>
      <w:r>
        <w:rPr>
          <w:b/>
          <w:u w:val="single"/>
          <w:lang w:val="sr-Cyrl-BA"/>
        </w:rPr>
        <w:t>ЈАВНА</w:t>
      </w:r>
      <w:r w:rsidR="00F870CC">
        <w:rPr>
          <w:b/>
          <w:u w:val="single"/>
          <w:lang w:val="sr-Cyrl-BA"/>
        </w:rPr>
        <w:t xml:space="preserve"> </w:t>
      </w:r>
      <w:r>
        <w:rPr>
          <w:b/>
          <w:u w:val="single"/>
          <w:lang w:val="sr-Cyrl-BA"/>
        </w:rPr>
        <w:t>УСТАНОВА</w:t>
      </w:r>
      <w:r w:rsidR="00F870CC">
        <w:rPr>
          <w:b/>
          <w:u w:val="single"/>
          <w:lang w:val="sr-Cyrl-BA"/>
        </w:rPr>
        <w:t xml:space="preserve"> </w:t>
      </w:r>
      <w:r>
        <w:rPr>
          <w:b/>
          <w:u w:val="single"/>
          <w:lang w:val="sr-Cyrl-BA"/>
        </w:rPr>
        <w:t>ГЕРОНТОЛОШКИ</w:t>
      </w:r>
      <w:r w:rsidR="00F870CC">
        <w:rPr>
          <w:b/>
          <w:u w:val="single"/>
          <w:lang w:val="sr-Cyrl-BA"/>
        </w:rPr>
        <w:t xml:space="preserve"> </w:t>
      </w:r>
      <w:r>
        <w:rPr>
          <w:b/>
          <w:u w:val="single"/>
          <w:lang w:val="sr-Cyrl-BA"/>
        </w:rPr>
        <w:t>ЦЕНТАР</w:t>
      </w:r>
      <w:r w:rsidR="00F870CC">
        <w:rPr>
          <w:b/>
          <w:u w:val="single"/>
          <w:lang w:val="sr-Cyrl-BA"/>
        </w:rPr>
        <w:t xml:space="preserve"> </w:t>
      </w:r>
      <w:r>
        <w:rPr>
          <w:b/>
          <w:u w:val="single"/>
          <w:lang w:val="sr-Cyrl-BA"/>
        </w:rPr>
        <w:t>ДЕРВЕНТА</w:t>
      </w:r>
    </w:p>
    <w:p w14:paraId="363EA7E5" w14:textId="1C00C4B8" w:rsidR="00F870CC" w:rsidRPr="00356722" w:rsidRDefault="00356722" w:rsidP="00F870CC">
      <w:pPr>
        <w:jc w:val="center"/>
        <w:rPr>
          <w:i/>
          <w:lang w:val="sr-Latn-BA"/>
        </w:rPr>
      </w:pPr>
      <w:r>
        <w:rPr>
          <w:i/>
          <w:lang w:val="sr-Cyrl-BA"/>
        </w:rPr>
        <w:t>Карађорђева 3</w:t>
      </w:r>
      <w:r w:rsidR="00F870CC" w:rsidRPr="00DB2691">
        <w:rPr>
          <w:i/>
        </w:rPr>
        <w:t xml:space="preserve">, </w:t>
      </w:r>
      <w:r w:rsidR="00D55B65">
        <w:rPr>
          <w:i/>
          <w:lang w:val="sr-Cyrl-BA"/>
        </w:rPr>
        <w:t>тел:</w:t>
      </w:r>
      <w:r w:rsidR="00F870CC" w:rsidRPr="00DB2691">
        <w:rPr>
          <w:i/>
        </w:rPr>
        <w:t xml:space="preserve"> +387 53 250 230</w:t>
      </w:r>
      <w:r w:rsidR="00D55B65">
        <w:rPr>
          <w:i/>
          <w:lang w:val="sr-Cyrl-BA"/>
        </w:rPr>
        <w:t>;053 250 231</w:t>
      </w:r>
      <w:r w:rsidR="00F870CC" w:rsidRPr="00DB2691">
        <w:rPr>
          <w:i/>
        </w:rPr>
        <w:t xml:space="preserve"> ,</w:t>
      </w:r>
      <w:r w:rsidR="00330399">
        <w:rPr>
          <w:i/>
        </w:rPr>
        <w:t>е</w:t>
      </w:r>
      <w:r w:rsidR="00F870CC" w:rsidRPr="00DB2691">
        <w:rPr>
          <w:i/>
        </w:rPr>
        <w:t>-</w:t>
      </w:r>
      <w:r w:rsidR="00330399">
        <w:rPr>
          <w:i/>
        </w:rPr>
        <w:t>м</w:t>
      </w:r>
      <w:r w:rsidR="00330399">
        <w:rPr>
          <w:i/>
          <w:lang w:val="sr-Latn-BA"/>
        </w:rPr>
        <w:t>аил</w:t>
      </w:r>
      <w:r w:rsidR="00F870CC" w:rsidRPr="00DB2691">
        <w:rPr>
          <w:i/>
          <w:lang w:val="sr-Latn-BA"/>
        </w:rPr>
        <w:t>:</w:t>
      </w:r>
      <w:r>
        <w:rPr>
          <w:i/>
          <w:lang w:val="sr-Latn-BA"/>
        </w:rPr>
        <w:t>gerontoloskicentar@gcderventa.ba</w:t>
      </w:r>
    </w:p>
    <w:p w14:paraId="6AA52B01" w14:textId="77777777" w:rsidR="00F32085" w:rsidRDefault="00F32085" w:rsidP="00F870CC">
      <w:pPr>
        <w:jc w:val="both"/>
        <w:rPr>
          <w:sz w:val="22"/>
          <w:szCs w:val="22"/>
          <w:lang w:val="sr-Cyrl-CS"/>
        </w:rPr>
      </w:pPr>
    </w:p>
    <w:p w14:paraId="649DE4A4" w14:textId="77777777" w:rsidR="00A80A43" w:rsidRDefault="00A80A43" w:rsidP="00F870CC">
      <w:pPr>
        <w:jc w:val="both"/>
        <w:rPr>
          <w:sz w:val="22"/>
          <w:szCs w:val="22"/>
          <w:lang w:val="sr-Cyrl-CS"/>
        </w:rPr>
      </w:pPr>
    </w:p>
    <w:p w14:paraId="363EA7E7" w14:textId="66A29041" w:rsidR="00F870CC" w:rsidRPr="003453AC" w:rsidRDefault="00330399" w:rsidP="00F870CC">
      <w:pPr>
        <w:jc w:val="both"/>
        <w:rPr>
          <w:sz w:val="22"/>
          <w:szCs w:val="22"/>
          <w:lang w:val="sr-Latn-BA"/>
        </w:rPr>
      </w:pPr>
      <w:r w:rsidRPr="003453AC">
        <w:rPr>
          <w:sz w:val="22"/>
          <w:szCs w:val="22"/>
          <w:lang w:val="sr-Cyrl-BA"/>
        </w:rPr>
        <w:t>Број</w:t>
      </w:r>
      <w:r w:rsidR="00F870CC" w:rsidRPr="003453AC">
        <w:rPr>
          <w:sz w:val="22"/>
          <w:szCs w:val="22"/>
          <w:lang w:val="sr-Cyrl-CS"/>
        </w:rPr>
        <w:t xml:space="preserve">: </w:t>
      </w:r>
      <w:r w:rsidR="003453AC" w:rsidRPr="003453AC">
        <w:rPr>
          <w:sz w:val="22"/>
          <w:szCs w:val="22"/>
          <w:lang w:val="sr-Cyrl-CS"/>
        </w:rPr>
        <w:t>356-3/25</w:t>
      </w:r>
    </w:p>
    <w:p w14:paraId="363EA7E8" w14:textId="2340D982" w:rsidR="00F870CC" w:rsidRPr="00883AFA" w:rsidRDefault="00F870CC" w:rsidP="00F870CC">
      <w:pPr>
        <w:ind w:hanging="1134"/>
        <w:jc w:val="both"/>
        <w:rPr>
          <w:sz w:val="22"/>
          <w:szCs w:val="22"/>
          <w:lang w:val="sr-Cyrl-BA"/>
        </w:rPr>
      </w:pPr>
      <w:r w:rsidRPr="003453AC">
        <w:rPr>
          <w:sz w:val="22"/>
          <w:szCs w:val="22"/>
          <w:lang w:val="sr-Latn-BA"/>
        </w:rPr>
        <w:t xml:space="preserve">                 </w:t>
      </w:r>
      <w:r w:rsidR="00F32085" w:rsidRPr="003453AC">
        <w:rPr>
          <w:sz w:val="22"/>
          <w:szCs w:val="22"/>
          <w:lang w:val="sr-Cyrl-BA"/>
        </w:rPr>
        <w:t xml:space="preserve">  </w:t>
      </w:r>
      <w:r w:rsidRPr="003453AC">
        <w:rPr>
          <w:sz w:val="22"/>
          <w:szCs w:val="22"/>
          <w:lang w:val="sr-Latn-BA"/>
        </w:rPr>
        <w:t xml:space="preserve"> </w:t>
      </w:r>
      <w:r w:rsidR="00330399" w:rsidRPr="003453AC">
        <w:rPr>
          <w:sz w:val="22"/>
          <w:szCs w:val="22"/>
          <w:lang w:val="sr-Cyrl-BA"/>
        </w:rPr>
        <w:t>Датум</w:t>
      </w:r>
      <w:r w:rsidRPr="003453AC">
        <w:rPr>
          <w:sz w:val="22"/>
          <w:szCs w:val="22"/>
          <w:lang w:val="sr-Cyrl-CS"/>
        </w:rPr>
        <w:t xml:space="preserve">: </w:t>
      </w:r>
      <w:r w:rsidR="00F7114E" w:rsidRPr="003453AC">
        <w:rPr>
          <w:sz w:val="22"/>
          <w:szCs w:val="22"/>
          <w:lang w:val="sr-Cyrl-CS"/>
        </w:rPr>
        <w:t>31.03.2025. године</w:t>
      </w:r>
    </w:p>
    <w:p w14:paraId="363EA7E9" w14:textId="3E270415" w:rsidR="00F870CC" w:rsidRPr="009033FB" w:rsidRDefault="00330399" w:rsidP="00F870CC">
      <w:pPr>
        <w:jc w:val="center"/>
        <w:rPr>
          <w:b/>
          <w:sz w:val="28"/>
          <w:szCs w:val="28"/>
          <w:lang w:val="sr-Cyrl-CS"/>
        </w:rPr>
      </w:pPr>
      <w:r>
        <w:rPr>
          <w:b/>
          <w:sz w:val="28"/>
          <w:szCs w:val="28"/>
          <w:lang w:val="sr-Cyrl-CS"/>
        </w:rPr>
        <w:t>ИЗВЈЕШТАЈ</w:t>
      </w:r>
      <w:r w:rsidR="00F870CC">
        <w:rPr>
          <w:b/>
          <w:sz w:val="28"/>
          <w:szCs w:val="28"/>
          <w:lang w:val="sr-Cyrl-CS"/>
        </w:rPr>
        <w:t xml:space="preserve"> </w:t>
      </w:r>
      <w:r>
        <w:rPr>
          <w:b/>
          <w:sz w:val="28"/>
          <w:szCs w:val="28"/>
          <w:lang w:val="sr-Cyrl-CS"/>
        </w:rPr>
        <w:t>О</w:t>
      </w:r>
      <w:r w:rsidR="00F870CC">
        <w:rPr>
          <w:b/>
          <w:sz w:val="28"/>
          <w:szCs w:val="28"/>
          <w:lang w:val="sr-Cyrl-CS"/>
        </w:rPr>
        <w:t xml:space="preserve"> </w:t>
      </w:r>
      <w:r>
        <w:rPr>
          <w:b/>
          <w:sz w:val="28"/>
          <w:szCs w:val="28"/>
          <w:lang w:val="sr-Cyrl-CS"/>
        </w:rPr>
        <w:t>РАДУ</w:t>
      </w:r>
      <w:r w:rsidR="00F870CC">
        <w:rPr>
          <w:b/>
          <w:sz w:val="28"/>
          <w:szCs w:val="28"/>
          <w:lang w:val="sr-Cyrl-CS"/>
        </w:rPr>
        <w:t xml:space="preserve"> </w:t>
      </w:r>
    </w:p>
    <w:p w14:paraId="363EA7EA" w14:textId="23C8E625" w:rsidR="00F870CC" w:rsidRPr="009033FB" w:rsidRDefault="00330399" w:rsidP="00F870CC">
      <w:pPr>
        <w:jc w:val="center"/>
        <w:rPr>
          <w:b/>
          <w:sz w:val="28"/>
          <w:szCs w:val="28"/>
          <w:lang w:val="sr-Cyrl-CS"/>
        </w:rPr>
      </w:pPr>
      <w:r>
        <w:rPr>
          <w:b/>
          <w:sz w:val="28"/>
          <w:szCs w:val="28"/>
          <w:lang w:val="sr-Cyrl-CS"/>
        </w:rPr>
        <w:t>за</w:t>
      </w:r>
      <w:r w:rsidR="0007205B">
        <w:rPr>
          <w:b/>
          <w:sz w:val="28"/>
          <w:szCs w:val="28"/>
          <w:lang w:val="sr-Cyrl-CS"/>
        </w:rPr>
        <w:t xml:space="preserve"> </w:t>
      </w:r>
      <w:r>
        <w:rPr>
          <w:b/>
          <w:sz w:val="28"/>
          <w:szCs w:val="28"/>
          <w:lang w:val="sr-Cyrl-CS"/>
        </w:rPr>
        <w:t>период</w:t>
      </w:r>
      <w:r w:rsidR="0007205B">
        <w:rPr>
          <w:b/>
          <w:sz w:val="28"/>
          <w:szCs w:val="28"/>
          <w:lang w:val="sr-Cyrl-CS"/>
        </w:rPr>
        <w:t xml:space="preserve"> </w:t>
      </w:r>
      <w:r>
        <w:rPr>
          <w:b/>
          <w:sz w:val="28"/>
          <w:szCs w:val="28"/>
          <w:lang w:val="sr-Cyrl-CS"/>
        </w:rPr>
        <w:t>од</w:t>
      </w:r>
      <w:r w:rsidR="0007205B">
        <w:rPr>
          <w:b/>
          <w:sz w:val="28"/>
          <w:szCs w:val="28"/>
          <w:lang w:val="sr-Cyrl-CS"/>
        </w:rPr>
        <w:t xml:space="preserve"> 01.01.202</w:t>
      </w:r>
      <w:r w:rsidR="00F17281">
        <w:rPr>
          <w:b/>
          <w:sz w:val="28"/>
          <w:szCs w:val="28"/>
          <w:lang w:val="sr-Cyrl-BA"/>
        </w:rPr>
        <w:t>4</w:t>
      </w:r>
      <w:r w:rsidR="00F870CC">
        <w:rPr>
          <w:b/>
          <w:sz w:val="28"/>
          <w:szCs w:val="28"/>
          <w:lang w:val="sr-Cyrl-CS"/>
        </w:rPr>
        <w:t xml:space="preserve">. </w:t>
      </w:r>
      <w:r>
        <w:rPr>
          <w:b/>
          <w:sz w:val="28"/>
          <w:szCs w:val="28"/>
          <w:lang w:val="sr-Cyrl-CS"/>
        </w:rPr>
        <w:t>до</w:t>
      </w:r>
      <w:r w:rsidR="00F870CC" w:rsidRPr="009033FB">
        <w:rPr>
          <w:b/>
          <w:sz w:val="28"/>
          <w:szCs w:val="28"/>
          <w:lang w:val="sr-Cyrl-CS"/>
        </w:rPr>
        <w:t xml:space="preserve"> 3</w:t>
      </w:r>
      <w:r w:rsidR="00F870CC">
        <w:rPr>
          <w:b/>
          <w:sz w:val="28"/>
          <w:szCs w:val="28"/>
          <w:lang w:val="sr-Cyrl-BA"/>
        </w:rPr>
        <w:t>1</w:t>
      </w:r>
      <w:r w:rsidR="00F870CC" w:rsidRPr="009033FB">
        <w:rPr>
          <w:b/>
          <w:sz w:val="28"/>
          <w:szCs w:val="28"/>
          <w:lang w:val="sr-Cyrl-CS"/>
        </w:rPr>
        <w:t>.</w:t>
      </w:r>
      <w:r w:rsidR="00F870CC">
        <w:rPr>
          <w:b/>
          <w:sz w:val="28"/>
          <w:szCs w:val="28"/>
          <w:lang w:val="sr-Cyrl-BA"/>
        </w:rPr>
        <w:t>12</w:t>
      </w:r>
      <w:r w:rsidR="00F870CC" w:rsidRPr="009033FB">
        <w:rPr>
          <w:b/>
          <w:sz w:val="28"/>
          <w:szCs w:val="28"/>
          <w:lang w:val="sr-Cyrl-CS"/>
        </w:rPr>
        <w:t>.20</w:t>
      </w:r>
      <w:r w:rsidR="0007205B">
        <w:rPr>
          <w:b/>
          <w:sz w:val="28"/>
          <w:szCs w:val="28"/>
          <w:lang w:val="hr-HR"/>
        </w:rPr>
        <w:t>2</w:t>
      </w:r>
      <w:r w:rsidR="00F17281">
        <w:rPr>
          <w:b/>
          <w:sz w:val="28"/>
          <w:szCs w:val="28"/>
          <w:lang w:val="sr-Cyrl-BA"/>
        </w:rPr>
        <w:t>4</w:t>
      </w:r>
      <w:r w:rsidR="00F870CC">
        <w:rPr>
          <w:b/>
          <w:sz w:val="28"/>
          <w:szCs w:val="28"/>
          <w:lang w:val="sr-Cyrl-CS"/>
        </w:rPr>
        <w:t xml:space="preserve">. </w:t>
      </w:r>
      <w:r>
        <w:rPr>
          <w:b/>
          <w:sz w:val="28"/>
          <w:szCs w:val="28"/>
          <w:lang w:val="sr-Cyrl-CS"/>
        </w:rPr>
        <w:t>године</w:t>
      </w:r>
    </w:p>
    <w:p w14:paraId="363EA7EB" w14:textId="77777777" w:rsidR="00F870CC" w:rsidRPr="009033FB" w:rsidRDefault="00F870CC" w:rsidP="00F870CC">
      <w:pPr>
        <w:jc w:val="center"/>
        <w:rPr>
          <w:b/>
          <w:sz w:val="28"/>
          <w:szCs w:val="28"/>
          <w:lang w:val="sr-Cyrl-CS"/>
        </w:rPr>
      </w:pPr>
    </w:p>
    <w:p w14:paraId="363EA7EC" w14:textId="77777777" w:rsidR="00F870CC" w:rsidRPr="0029782D" w:rsidRDefault="00F870CC" w:rsidP="00F870CC">
      <w:pPr>
        <w:rPr>
          <w:sz w:val="22"/>
          <w:szCs w:val="22"/>
          <w:lang w:val="sr-Cyrl-CS"/>
        </w:rPr>
      </w:pPr>
    </w:p>
    <w:p w14:paraId="363EA7ED" w14:textId="375ECEAC" w:rsidR="00F870CC" w:rsidRDefault="00F870CC" w:rsidP="00F870CC">
      <w:pPr>
        <w:jc w:val="center"/>
        <w:rPr>
          <w:b/>
          <w:lang w:val="sr-Cyrl-CS"/>
        </w:rPr>
      </w:pPr>
      <w:r w:rsidRPr="009033FB">
        <w:rPr>
          <w:b/>
          <w:lang w:val="sr-Cyrl-CS"/>
        </w:rPr>
        <w:t>1.</w:t>
      </w:r>
      <w:r w:rsidR="00330399">
        <w:rPr>
          <w:b/>
          <w:lang w:val="sr-Cyrl-CS"/>
        </w:rPr>
        <w:t>ФОРМИРАЊЕ</w:t>
      </w:r>
      <w:r>
        <w:rPr>
          <w:b/>
          <w:lang w:val="sr-Cyrl-CS"/>
        </w:rPr>
        <w:t xml:space="preserve"> </w:t>
      </w:r>
      <w:r w:rsidR="00330399">
        <w:rPr>
          <w:b/>
          <w:lang w:val="sr-Cyrl-CS"/>
        </w:rPr>
        <w:t>И</w:t>
      </w:r>
      <w:r>
        <w:rPr>
          <w:b/>
          <w:lang w:val="sr-Cyrl-CS"/>
        </w:rPr>
        <w:t xml:space="preserve"> </w:t>
      </w:r>
      <w:r w:rsidR="00330399">
        <w:rPr>
          <w:b/>
          <w:lang w:val="sr-Cyrl-CS"/>
        </w:rPr>
        <w:t>РАСПОДЈЕЛА</w:t>
      </w:r>
      <w:r>
        <w:rPr>
          <w:b/>
          <w:lang w:val="sr-Cyrl-CS"/>
        </w:rPr>
        <w:t xml:space="preserve"> </w:t>
      </w:r>
      <w:r w:rsidR="00330399">
        <w:rPr>
          <w:b/>
          <w:lang w:val="sr-Cyrl-CS"/>
        </w:rPr>
        <w:t>УКУПНОГ</w:t>
      </w:r>
      <w:r>
        <w:rPr>
          <w:b/>
          <w:lang w:val="sr-Cyrl-CS"/>
        </w:rPr>
        <w:t xml:space="preserve"> </w:t>
      </w:r>
      <w:r w:rsidR="00330399">
        <w:rPr>
          <w:b/>
          <w:lang w:val="sr-Cyrl-CS"/>
        </w:rPr>
        <w:t>ПРИХОДА</w:t>
      </w:r>
    </w:p>
    <w:p w14:paraId="1C6E78F4" w14:textId="77777777" w:rsidR="00F249D5" w:rsidRPr="009033FB" w:rsidRDefault="00F249D5" w:rsidP="00F870CC">
      <w:pPr>
        <w:jc w:val="center"/>
        <w:rPr>
          <w:b/>
          <w:lang w:val="sr-Cyrl-CS"/>
        </w:rPr>
      </w:pPr>
    </w:p>
    <w:p w14:paraId="363EA7EE" w14:textId="77777777" w:rsidR="00F870CC" w:rsidRPr="0029782D" w:rsidRDefault="00F870CC" w:rsidP="00F870CC">
      <w:pPr>
        <w:jc w:val="center"/>
        <w:rPr>
          <w:b/>
          <w:sz w:val="22"/>
          <w:szCs w:val="22"/>
          <w:lang w:val="sr-Cyrl-CS"/>
        </w:rPr>
      </w:pPr>
    </w:p>
    <w:p w14:paraId="363EA7EF" w14:textId="6A26A444" w:rsidR="00F870CC" w:rsidRPr="0029782D" w:rsidRDefault="00330399" w:rsidP="00F870CC">
      <w:pPr>
        <w:rPr>
          <w:sz w:val="22"/>
          <w:szCs w:val="22"/>
          <w:lang w:val="sr-Cyrl-CS"/>
        </w:rPr>
      </w:pPr>
      <w:r>
        <w:rPr>
          <w:sz w:val="22"/>
          <w:szCs w:val="22"/>
          <w:lang w:val="sr-Cyrl-CS"/>
        </w:rPr>
        <w:t>Таб</w:t>
      </w:r>
      <w:r w:rsidR="00F870CC" w:rsidRPr="0029782D">
        <w:rPr>
          <w:sz w:val="22"/>
          <w:szCs w:val="22"/>
          <w:lang w:val="sr-Cyrl-CS"/>
        </w:rPr>
        <w:t>.1.</w:t>
      </w:r>
    </w:p>
    <w:tbl>
      <w:tblPr>
        <w:tblW w:w="10861"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3364"/>
        <w:gridCol w:w="1559"/>
        <w:gridCol w:w="1509"/>
        <w:gridCol w:w="1043"/>
        <w:gridCol w:w="1417"/>
        <w:gridCol w:w="1134"/>
      </w:tblGrid>
      <w:tr w:rsidR="00F17281" w:rsidRPr="004736F2" w14:paraId="363EA7FB" w14:textId="77777777" w:rsidTr="004C540A">
        <w:tc>
          <w:tcPr>
            <w:tcW w:w="835" w:type="dxa"/>
          </w:tcPr>
          <w:p w14:paraId="363EA7F0" w14:textId="2DB00F7A" w:rsidR="00F17281" w:rsidRPr="004736F2" w:rsidRDefault="00F17281" w:rsidP="00641BCC">
            <w:pPr>
              <w:jc w:val="center"/>
              <w:rPr>
                <w:sz w:val="22"/>
                <w:szCs w:val="22"/>
                <w:lang w:val="sr-Cyrl-CS"/>
              </w:rPr>
            </w:pPr>
            <w:r w:rsidRPr="004736F2">
              <w:rPr>
                <w:sz w:val="22"/>
                <w:szCs w:val="22"/>
                <w:lang w:val="sr-Cyrl-CS"/>
              </w:rPr>
              <w:t>Редни број</w:t>
            </w:r>
          </w:p>
        </w:tc>
        <w:tc>
          <w:tcPr>
            <w:tcW w:w="3364" w:type="dxa"/>
          </w:tcPr>
          <w:p w14:paraId="363EA7F1" w14:textId="4D6A6661" w:rsidR="00F17281" w:rsidRPr="004736F2" w:rsidRDefault="00F17281" w:rsidP="00641BCC">
            <w:pPr>
              <w:jc w:val="center"/>
              <w:rPr>
                <w:sz w:val="22"/>
                <w:szCs w:val="22"/>
                <w:lang w:val="sr-Cyrl-CS"/>
              </w:rPr>
            </w:pPr>
            <w:r w:rsidRPr="004736F2">
              <w:rPr>
                <w:sz w:val="22"/>
                <w:szCs w:val="22"/>
                <w:lang w:val="sr-Cyrl-CS"/>
              </w:rPr>
              <w:t>Формирање и расподјела укупног прихода</w:t>
            </w:r>
          </w:p>
        </w:tc>
        <w:tc>
          <w:tcPr>
            <w:tcW w:w="1559" w:type="dxa"/>
          </w:tcPr>
          <w:p w14:paraId="363EA7F2" w14:textId="33CF70FE" w:rsidR="00F17281" w:rsidRPr="004736F2" w:rsidRDefault="00F17281" w:rsidP="006A354B">
            <w:pPr>
              <w:jc w:val="center"/>
              <w:rPr>
                <w:color w:val="000000"/>
                <w:sz w:val="22"/>
                <w:szCs w:val="22"/>
                <w:lang w:val="sr-Cyrl-CS"/>
              </w:rPr>
            </w:pPr>
            <w:r w:rsidRPr="004736F2">
              <w:rPr>
                <w:color w:val="000000"/>
                <w:sz w:val="22"/>
                <w:szCs w:val="22"/>
                <w:lang w:val="sr-Cyrl-CS"/>
              </w:rPr>
              <w:t>20</w:t>
            </w:r>
            <w:r w:rsidRPr="004736F2">
              <w:rPr>
                <w:color w:val="000000"/>
                <w:sz w:val="22"/>
                <w:szCs w:val="22"/>
                <w:lang w:val="hr-HR"/>
              </w:rPr>
              <w:t>2</w:t>
            </w:r>
            <w:r w:rsidR="00FD1A40" w:rsidRPr="004736F2">
              <w:rPr>
                <w:color w:val="000000"/>
                <w:sz w:val="22"/>
                <w:szCs w:val="22"/>
                <w:lang w:val="sr-Cyrl-BA"/>
              </w:rPr>
              <w:t>4</w:t>
            </w:r>
            <w:r w:rsidRPr="004736F2">
              <w:rPr>
                <w:color w:val="000000"/>
                <w:sz w:val="22"/>
                <w:szCs w:val="22"/>
                <w:lang w:val="sr-Cyrl-CS"/>
              </w:rPr>
              <w:t>.</w:t>
            </w:r>
          </w:p>
          <w:p w14:paraId="363EA7F3" w14:textId="486398E6" w:rsidR="00F17281" w:rsidRPr="004736F2" w:rsidRDefault="00F17281" w:rsidP="006A354B">
            <w:pPr>
              <w:jc w:val="center"/>
              <w:rPr>
                <w:color w:val="000000"/>
                <w:sz w:val="22"/>
                <w:szCs w:val="22"/>
                <w:lang w:val="sr-Cyrl-BA"/>
              </w:rPr>
            </w:pPr>
            <w:r w:rsidRPr="004736F2">
              <w:rPr>
                <w:color w:val="000000"/>
                <w:sz w:val="22"/>
                <w:szCs w:val="22"/>
                <w:lang w:val="sr-Cyrl-BA"/>
              </w:rPr>
              <w:t>План</w:t>
            </w:r>
          </w:p>
          <w:p w14:paraId="363EA7F4" w14:textId="77777777" w:rsidR="00F17281" w:rsidRPr="004736F2" w:rsidRDefault="00F17281" w:rsidP="006A354B">
            <w:pPr>
              <w:jc w:val="center"/>
              <w:rPr>
                <w:sz w:val="22"/>
                <w:szCs w:val="22"/>
                <w:lang w:val="sr-Cyrl-CS"/>
              </w:rPr>
            </w:pPr>
          </w:p>
        </w:tc>
        <w:tc>
          <w:tcPr>
            <w:tcW w:w="1509" w:type="dxa"/>
          </w:tcPr>
          <w:p w14:paraId="363EA7F5" w14:textId="02A93A8B" w:rsidR="00F17281" w:rsidRPr="004736F2" w:rsidRDefault="00F17281" w:rsidP="006A354B">
            <w:pPr>
              <w:jc w:val="center"/>
              <w:rPr>
                <w:color w:val="FF0000"/>
                <w:sz w:val="22"/>
                <w:szCs w:val="22"/>
                <w:lang w:val="sr-Latn-BA"/>
              </w:rPr>
            </w:pPr>
            <w:r w:rsidRPr="004736F2">
              <w:rPr>
                <w:sz w:val="22"/>
                <w:szCs w:val="22"/>
                <w:lang w:val="sr-Cyrl-CS"/>
              </w:rPr>
              <w:t>20</w:t>
            </w:r>
            <w:r w:rsidRPr="004736F2">
              <w:rPr>
                <w:sz w:val="22"/>
                <w:szCs w:val="22"/>
                <w:lang w:val="hr-HR"/>
              </w:rPr>
              <w:t>2</w:t>
            </w:r>
            <w:r w:rsidR="00FD1A40" w:rsidRPr="004736F2">
              <w:rPr>
                <w:sz w:val="22"/>
                <w:szCs w:val="22"/>
                <w:lang w:val="sr-Cyrl-BA"/>
              </w:rPr>
              <w:t>4</w:t>
            </w:r>
            <w:r w:rsidRPr="004736F2">
              <w:rPr>
                <w:sz w:val="22"/>
                <w:szCs w:val="22"/>
                <w:lang w:val="sr-Cyrl-CS"/>
              </w:rPr>
              <w:t>. Реализација</w:t>
            </w:r>
          </w:p>
        </w:tc>
        <w:tc>
          <w:tcPr>
            <w:tcW w:w="1043" w:type="dxa"/>
          </w:tcPr>
          <w:p w14:paraId="363EA7F6" w14:textId="744AC0E9" w:rsidR="00F17281" w:rsidRPr="004736F2" w:rsidRDefault="00F17281" w:rsidP="00641BCC">
            <w:pPr>
              <w:jc w:val="center"/>
              <w:rPr>
                <w:sz w:val="22"/>
                <w:szCs w:val="22"/>
              </w:rPr>
            </w:pPr>
            <w:r w:rsidRPr="004736F2">
              <w:rPr>
                <w:sz w:val="22"/>
                <w:szCs w:val="22"/>
                <w:lang w:val="sr-Cyrl-CS"/>
              </w:rPr>
              <w:t>Индекс 4/3</w:t>
            </w:r>
          </w:p>
        </w:tc>
        <w:tc>
          <w:tcPr>
            <w:tcW w:w="1417" w:type="dxa"/>
          </w:tcPr>
          <w:p w14:paraId="2A406D7E" w14:textId="10D20EC1" w:rsidR="00F17281" w:rsidRPr="004736F2" w:rsidRDefault="00F17281" w:rsidP="006A354B">
            <w:pPr>
              <w:jc w:val="center"/>
              <w:rPr>
                <w:sz w:val="22"/>
                <w:szCs w:val="22"/>
                <w:lang w:val="sr-Cyrl-BA"/>
              </w:rPr>
            </w:pPr>
            <w:r w:rsidRPr="004736F2">
              <w:rPr>
                <w:sz w:val="22"/>
                <w:szCs w:val="22"/>
                <w:lang w:val="sr-Cyrl-CS"/>
              </w:rPr>
              <w:t>202</w:t>
            </w:r>
            <w:r w:rsidR="00FD1A40" w:rsidRPr="004736F2">
              <w:rPr>
                <w:sz w:val="22"/>
                <w:szCs w:val="22"/>
                <w:lang w:val="sr-Cyrl-BA"/>
              </w:rPr>
              <w:t>5.</w:t>
            </w:r>
          </w:p>
          <w:p w14:paraId="363EA7F7" w14:textId="263F62E8" w:rsidR="00FD1A40" w:rsidRPr="004736F2" w:rsidRDefault="00FD1A40" w:rsidP="006A354B">
            <w:pPr>
              <w:jc w:val="center"/>
              <w:rPr>
                <w:sz w:val="22"/>
                <w:szCs w:val="22"/>
                <w:lang w:val="sr-Cyrl-BA"/>
              </w:rPr>
            </w:pPr>
            <w:r w:rsidRPr="004736F2">
              <w:rPr>
                <w:sz w:val="22"/>
                <w:szCs w:val="22"/>
                <w:lang w:val="sr-Cyrl-BA"/>
              </w:rPr>
              <w:t>План</w:t>
            </w:r>
          </w:p>
        </w:tc>
        <w:tc>
          <w:tcPr>
            <w:tcW w:w="1134" w:type="dxa"/>
          </w:tcPr>
          <w:p w14:paraId="363EA7F8" w14:textId="53A5DC7A" w:rsidR="00F17281" w:rsidRPr="004736F2" w:rsidRDefault="00F17281" w:rsidP="00641BCC">
            <w:pPr>
              <w:jc w:val="center"/>
              <w:rPr>
                <w:sz w:val="22"/>
                <w:szCs w:val="22"/>
                <w:lang w:val="sr-Cyrl-CS"/>
              </w:rPr>
            </w:pPr>
            <w:r w:rsidRPr="004736F2">
              <w:rPr>
                <w:sz w:val="22"/>
                <w:szCs w:val="22"/>
                <w:lang w:val="sr-Cyrl-CS"/>
              </w:rPr>
              <w:t>Индекс 6/7</w:t>
            </w:r>
          </w:p>
        </w:tc>
      </w:tr>
      <w:tr w:rsidR="00F17281" w:rsidRPr="004736F2" w14:paraId="363EA804" w14:textId="77777777" w:rsidTr="004C540A">
        <w:tc>
          <w:tcPr>
            <w:tcW w:w="835" w:type="dxa"/>
          </w:tcPr>
          <w:p w14:paraId="363EA7FC" w14:textId="77777777" w:rsidR="00F17281" w:rsidRPr="004736F2" w:rsidRDefault="00F17281" w:rsidP="00641BCC">
            <w:pPr>
              <w:jc w:val="center"/>
              <w:rPr>
                <w:sz w:val="22"/>
                <w:szCs w:val="22"/>
                <w:lang w:val="sr-Cyrl-CS"/>
              </w:rPr>
            </w:pPr>
            <w:r w:rsidRPr="004736F2">
              <w:rPr>
                <w:sz w:val="22"/>
                <w:szCs w:val="22"/>
                <w:lang w:val="sr-Cyrl-CS"/>
              </w:rPr>
              <w:t>1</w:t>
            </w:r>
          </w:p>
        </w:tc>
        <w:tc>
          <w:tcPr>
            <w:tcW w:w="3364" w:type="dxa"/>
          </w:tcPr>
          <w:p w14:paraId="363EA7FD" w14:textId="77777777" w:rsidR="00F17281" w:rsidRPr="004736F2" w:rsidRDefault="00F17281" w:rsidP="00641BCC">
            <w:pPr>
              <w:jc w:val="center"/>
              <w:rPr>
                <w:sz w:val="22"/>
                <w:szCs w:val="22"/>
                <w:lang w:val="sr-Cyrl-CS"/>
              </w:rPr>
            </w:pPr>
            <w:r w:rsidRPr="004736F2">
              <w:rPr>
                <w:sz w:val="22"/>
                <w:szCs w:val="22"/>
                <w:lang w:val="sr-Cyrl-CS"/>
              </w:rPr>
              <w:t>2</w:t>
            </w:r>
          </w:p>
        </w:tc>
        <w:tc>
          <w:tcPr>
            <w:tcW w:w="1559" w:type="dxa"/>
          </w:tcPr>
          <w:p w14:paraId="363EA7FE" w14:textId="77777777" w:rsidR="00F17281" w:rsidRPr="004736F2" w:rsidRDefault="00F17281" w:rsidP="006A354B">
            <w:pPr>
              <w:jc w:val="center"/>
              <w:rPr>
                <w:sz w:val="22"/>
                <w:szCs w:val="22"/>
                <w:lang w:val="sr-Cyrl-CS"/>
              </w:rPr>
            </w:pPr>
            <w:r w:rsidRPr="004736F2">
              <w:rPr>
                <w:sz w:val="22"/>
                <w:szCs w:val="22"/>
                <w:lang w:val="sr-Cyrl-CS"/>
              </w:rPr>
              <w:t>3</w:t>
            </w:r>
          </w:p>
        </w:tc>
        <w:tc>
          <w:tcPr>
            <w:tcW w:w="1509" w:type="dxa"/>
          </w:tcPr>
          <w:p w14:paraId="363EA7FF" w14:textId="77777777" w:rsidR="00F17281" w:rsidRPr="004736F2" w:rsidRDefault="00F17281" w:rsidP="006A354B">
            <w:pPr>
              <w:jc w:val="center"/>
              <w:rPr>
                <w:color w:val="000000"/>
                <w:sz w:val="22"/>
                <w:szCs w:val="22"/>
                <w:lang w:val="sr-Cyrl-CS"/>
              </w:rPr>
            </w:pPr>
            <w:r w:rsidRPr="004736F2">
              <w:rPr>
                <w:color w:val="000000"/>
                <w:sz w:val="22"/>
                <w:szCs w:val="22"/>
                <w:lang w:val="sr-Cyrl-CS"/>
              </w:rPr>
              <w:t>4</w:t>
            </w:r>
          </w:p>
        </w:tc>
        <w:tc>
          <w:tcPr>
            <w:tcW w:w="1043" w:type="dxa"/>
          </w:tcPr>
          <w:p w14:paraId="363EA800" w14:textId="77777777" w:rsidR="00F17281" w:rsidRPr="004736F2" w:rsidRDefault="00F17281" w:rsidP="00641BCC">
            <w:pPr>
              <w:jc w:val="center"/>
              <w:rPr>
                <w:sz w:val="22"/>
                <w:szCs w:val="22"/>
                <w:lang w:val="sr-Cyrl-CS"/>
              </w:rPr>
            </w:pPr>
            <w:r w:rsidRPr="004736F2">
              <w:rPr>
                <w:sz w:val="22"/>
                <w:szCs w:val="22"/>
                <w:lang w:val="sr-Cyrl-CS"/>
              </w:rPr>
              <w:t>5</w:t>
            </w:r>
          </w:p>
        </w:tc>
        <w:tc>
          <w:tcPr>
            <w:tcW w:w="1417" w:type="dxa"/>
          </w:tcPr>
          <w:p w14:paraId="363EA801" w14:textId="77777777" w:rsidR="00F17281" w:rsidRPr="004736F2" w:rsidRDefault="00F17281" w:rsidP="006A354B">
            <w:pPr>
              <w:jc w:val="center"/>
              <w:rPr>
                <w:sz w:val="22"/>
                <w:szCs w:val="22"/>
                <w:lang w:val="sr-Cyrl-CS"/>
              </w:rPr>
            </w:pPr>
            <w:r w:rsidRPr="004736F2">
              <w:rPr>
                <w:sz w:val="22"/>
                <w:szCs w:val="22"/>
                <w:lang w:val="sr-Cyrl-CS"/>
              </w:rPr>
              <w:t>6</w:t>
            </w:r>
          </w:p>
        </w:tc>
        <w:tc>
          <w:tcPr>
            <w:tcW w:w="1134" w:type="dxa"/>
          </w:tcPr>
          <w:p w14:paraId="363EA802" w14:textId="77777777" w:rsidR="00F17281" w:rsidRPr="004736F2" w:rsidRDefault="00F17281" w:rsidP="00641BCC">
            <w:pPr>
              <w:jc w:val="center"/>
              <w:rPr>
                <w:sz w:val="22"/>
                <w:szCs w:val="22"/>
                <w:lang w:val="sr-Cyrl-CS"/>
              </w:rPr>
            </w:pPr>
            <w:r w:rsidRPr="004736F2">
              <w:rPr>
                <w:sz w:val="22"/>
                <w:szCs w:val="22"/>
                <w:lang w:val="sr-Cyrl-CS"/>
              </w:rPr>
              <w:t>7</w:t>
            </w:r>
          </w:p>
        </w:tc>
      </w:tr>
      <w:tr w:rsidR="00F17281" w:rsidRPr="004736F2" w14:paraId="363EA80D" w14:textId="77777777" w:rsidTr="004C540A">
        <w:tc>
          <w:tcPr>
            <w:tcW w:w="835" w:type="dxa"/>
          </w:tcPr>
          <w:p w14:paraId="363EA805" w14:textId="77777777" w:rsidR="00F17281" w:rsidRPr="00C47276" w:rsidRDefault="00F17281" w:rsidP="00641BCC">
            <w:pPr>
              <w:jc w:val="center"/>
              <w:rPr>
                <w:sz w:val="22"/>
                <w:szCs w:val="22"/>
                <w:lang w:val="sr-Cyrl-CS"/>
              </w:rPr>
            </w:pPr>
            <w:r w:rsidRPr="00C47276">
              <w:rPr>
                <w:sz w:val="22"/>
                <w:szCs w:val="22"/>
                <w:lang w:val="sr-Cyrl-CS"/>
              </w:rPr>
              <w:t>1</w:t>
            </w:r>
          </w:p>
        </w:tc>
        <w:tc>
          <w:tcPr>
            <w:tcW w:w="3364" w:type="dxa"/>
          </w:tcPr>
          <w:p w14:paraId="363EA806" w14:textId="4EA43260" w:rsidR="00F17281" w:rsidRPr="00C47276" w:rsidRDefault="00F17281" w:rsidP="00641BCC">
            <w:pPr>
              <w:jc w:val="center"/>
              <w:rPr>
                <w:sz w:val="22"/>
                <w:szCs w:val="22"/>
                <w:lang w:val="sr-Cyrl-CS"/>
              </w:rPr>
            </w:pPr>
            <w:r w:rsidRPr="00C47276">
              <w:rPr>
                <w:sz w:val="22"/>
                <w:szCs w:val="22"/>
                <w:lang w:val="sr-Cyrl-CS"/>
              </w:rPr>
              <w:t>Приходи по основу редовне дјелатности</w:t>
            </w:r>
          </w:p>
        </w:tc>
        <w:tc>
          <w:tcPr>
            <w:tcW w:w="1559" w:type="dxa"/>
            <w:vAlign w:val="center"/>
          </w:tcPr>
          <w:p w14:paraId="363EA807" w14:textId="60C39FCA" w:rsidR="00F17281" w:rsidRPr="00C47276" w:rsidRDefault="004C540A" w:rsidP="006A354B">
            <w:pPr>
              <w:jc w:val="center"/>
              <w:rPr>
                <w:sz w:val="22"/>
                <w:szCs w:val="22"/>
                <w:lang w:val="sr-Cyrl-BA"/>
              </w:rPr>
            </w:pPr>
            <w:r w:rsidRPr="00C47276">
              <w:rPr>
                <w:sz w:val="22"/>
                <w:szCs w:val="22"/>
                <w:lang w:val="sr-Cyrl-BA"/>
              </w:rPr>
              <w:t>1.266.000,00</w:t>
            </w:r>
          </w:p>
        </w:tc>
        <w:tc>
          <w:tcPr>
            <w:tcW w:w="1509" w:type="dxa"/>
            <w:vAlign w:val="center"/>
          </w:tcPr>
          <w:p w14:paraId="363EA808" w14:textId="0B04216E" w:rsidR="00F17281" w:rsidRPr="00C47276" w:rsidRDefault="004C540A" w:rsidP="006A354B">
            <w:pPr>
              <w:jc w:val="center"/>
              <w:rPr>
                <w:sz w:val="22"/>
                <w:szCs w:val="22"/>
                <w:lang w:val="sr-Cyrl-BA"/>
              </w:rPr>
            </w:pPr>
            <w:r w:rsidRPr="00C47276">
              <w:rPr>
                <w:sz w:val="22"/>
                <w:szCs w:val="22"/>
                <w:lang w:val="sr-Cyrl-BA"/>
              </w:rPr>
              <w:t>1.271.762,99</w:t>
            </w:r>
          </w:p>
        </w:tc>
        <w:tc>
          <w:tcPr>
            <w:tcW w:w="1043" w:type="dxa"/>
            <w:vAlign w:val="center"/>
          </w:tcPr>
          <w:p w14:paraId="363EA809" w14:textId="77777777" w:rsidR="00F17281" w:rsidRPr="00C47276" w:rsidRDefault="00F17281" w:rsidP="00641BCC">
            <w:pPr>
              <w:rPr>
                <w:sz w:val="22"/>
                <w:szCs w:val="22"/>
                <w:lang w:val="sr-Cyrl-BA"/>
              </w:rPr>
            </w:pPr>
          </w:p>
        </w:tc>
        <w:tc>
          <w:tcPr>
            <w:tcW w:w="1417" w:type="dxa"/>
          </w:tcPr>
          <w:p w14:paraId="363EA80A" w14:textId="20E8EC69" w:rsidR="00F17281" w:rsidRPr="00C47276" w:rsidRDefault="00E54F9A" w:rsidP="006A354B">
            <w:pPr>
              <w:jc w:val="center"/>
              <w:rPr>
                <w:sz w:val="22"/>
                <w:szCs w:val="22"/>
                <w:lang w:val="sr-Latn-BA"/>
              </w:rPr>
            </w:pPr>
            <w:r w:rsidRPr="00C47276">
              <w:rPr>
                <w:sz w:val="22"/>
                <w:szCs w:val="22"/>
                <w:lang w:val="sr-Latn-BA"/>
              </w:rPr>
              <w:t>1.</w:t>
            </w:r>
            <w:r w:rsidRPr="00C47276">
              <w:rPr>
                <w:sz w:val="22"/>
                <w:szCs w:val="22"/>
                <w:lang w:val="sr-Cyrl-BA"/>
              </w:rPr>
              <w:t>308.000</w:t>
            </w:r>
            <w:r w:rsidR="00F17281" w:rsidRPr="00C47276">
              <w:rPr>
                <w:sz w:val="22"/>
                <w:szCs w:val="22"/>
                <w:lang w:val="sr-Latn-BA"/>
              </w:rPr>
              <w:t>,00</w:t>
            </w:r>
          </w:p>
        </w:tc>
        <w:tc>
          <w:tcPr>
            <w:tcW w:w="1134" w:type="dxa"/>
            <w:vAlign w:val="center"/>
          </w:tcPr>
          <w:p w14:paraId="363EA80B" w14:textId="77777777" w:rsidR="00F17281" w:rsidRPr="004736F2" w:rsidRDefault="00F17281" w:rsidP="00641BCC">
            <w:pPr>
              <w:jc w:val="center"/>
              <w:rPr>
                <w:color w:val="FF0000"/>
                <w:sz w:val="22"/>
                <w:szCs w:val="22"/>
                <w:lang w:val="sr-Latn-BA"/>
              </w:rPr>
            </w:pPr>
          </w:p>
        </w:tc>
      </w:tr>
      <w:tr w:rsidR="00F17281" w:rsidRPr="004736F2" w14:paraId="363EA817" w14:textId="77777777" w:rsidTr="004C540A">
        <w:tc>
          <w:tcPr>
            <w:tcW w:w="835" w:type="dxa"/>
          </w:tcPr>
          <w:p w14:paraId="363EA80E" w14:textId="77777777" w:rsidR="00F17281" w:rsidRPr="00C47276" w:rsidRDefault="00F17281" w:rsidP="00641BCC">
            <w:pPr>
              <w:jc w:val="center"/>
              <w:rPr>
                <w:sz w:val="22"/>
                <w:szCs w:val="22"/>
                <w:lang w:val="sr-Cyrl-CS"/>
              </w:rPr>
            </w:pPr>
            <w:r w:rsidRPr="00C47276">
              <w:rPr>
                <w:sz w:val="22"/>
                <w:szCs w:val="22"/>
                <w:lang w:val="sr-Cyrl-CS"/>
              </w:rPr>
              <w:t>2</w:t>
            </w:r>
          </w:p>
        </w:tc>
        <w:tc>
          <w:tcPr>
            <w:tcW w:w="3364" w:type="dxa"/>
          </w:tcPr>
          <w:p w14:paraId="363EA80F" w14:textId="02E215C3" w:rsidR="00F17281" w:rsidRPr="00C47276" w:rsidRDefault="00F17281" w:rsidP="00641BCC">
            <w:pPr>
              <w:jc w:val="center"/>
              <w:rPr>
                <w:sz w:val="22"/>
                <w:szCs w:val="22"/>
                <w:lang w:val="sr-Cyrl-CS"/>
              </w:rPr>
            </w:pPr>
            <w:r w:rsidRPr="00C47276">
              <w:rPr>
                <w:sz w:val="22"/>
                <w:szCs w:val="22"/>
                <w:lang w:val="sr-Cyrl-CS"/>
              </w:rPr>
              <w:t>Приходи из Градског буџета</w:t>
            </w:r>
          </w:p>
          <w:p w14:paraId="363EA810" w14:textId="77777777" w:rsidR="00F17281" w:rsidRPr="00C47276" w:rsidRDefault="00F17281" w:rsidP="00641BCC">
            <w:pPr>
              <w:jc w:val="center"/>
              <w:rPr>
                <w:sz w:val="22"/>
                <w:szCs w:val="22"/>
                <w:lang w:val="sr-Cyrl-CS"/>
              </w:rPr>
            </w:pPr>
          </w:p>
        </w:tc>
        <w:tc>
          <w:tcPr>
            <w:tcW w:w="1559" w:type="dxa"/>
            <w:vAlign w:val="center"/>
          </w:tcPr>
          <w:p w14:paraId="363EA811" w14:textId="5D15DD4A" w:rsidR="00F17281" w:rsidRPr="00C47276" w:rsidRDefault="00970AAC" w:rsidP="006A354B">
            <w:pPr>
              <w:jc w:val="center"/>
              <w:rPr>
                <w:sz w:val="22"/>
                <w:szCs w:val="22"/>
                <w:lang w:val="sr-Cyrl-BA"/>
              </w:rPr>
            </w:pPr>
            <w:r w:rsidRPr="00C47276">
              <w:rPr>
                <w:sz w:val="22"/>
                <w:szCs w:val="22"/>
                <w:lang w:val="sr-Cyrl-BA"/>
              </w:rPr>
              <w:t>0,00</w:t>
            </w:r>
          </w:p>
        </w:tc>
        <w:tc>
          <w:tcPr>
            <w:tcW w:w="1509" w:type="dxa"/>
            <w:vAlign w:val="center"/>
          </w:tcPr>
          <w:p w14:paraId="363EA812" w14:textId="3DB59E93" w:rsidR="00F17281" w:rsidRPr="00C47276" w:rsidRDefault="00970AAC" w:rsidP="006A354B">
            <w:pPr>
              <w:jc w:val="center"/>
              <w:rPr>
                <w:sz w:val="22"/>
                <w:szCs w:val="22"/>
                <w:lang w:val="sr-Cyrl-BA"/>
              </w:rPr>
            </w:pPr>
            <w:r w:rsidRPr="00C47276">
              <w:rPr>
                <w:sz w:val="22"/>
                <w:szCs w:val="22"/>
                <w:lang w:val="sr-Cyrl-BA"/>
              </w:rPr>
              <w:t>0,00</w:t>
            </w:r>
          </w:p>
        </w:tc>
        <w:tc>
          <w:tcPr>
            <w:tcW w:w="1043" w:type="dxa"/>
            <w:vAlign w:val="center"/>
          </w:tcPr>
          <w:p w14:paraId="363EA813" w14:textId="77777777" w:rsidR="00F17281" w:rsidRPr="00C47276" w:rsidRDefault="00F17281" w:rsidP="00641BCC">
            <w:pPr>
              <w:jc w:val="center"/>
              <w:rPr>
                <w:sz w:val="22"/>
                <w:szCs w:val="22"/>
                <w:lang w:val="sr-Cyrl-BA"/>
              </w:rPr>
            </w:pPr>
          </w:p>
        </w:tc>
        <w:tc>
          <w:tcPr>
            <w:tcW w:w="1417" w:type="dxa"/>
          </w:tcPr>
          <w:p w14:paraId="363EA814" w14:textId="5376D46C" w:rsidR="00F17281" w:rsidRPr="00C47276" w:rsidRDefault="00E54F9A" w:rsidP="006A354B">
            <w:pPr>
              <w:jc w:val="center"/>
              <w:rPr>
                <w:sz w:val="22"/>
                <w:szCs w:val="22"/>
                <w:lang w:val="hr-BA"/>
              </w:rPr>
            </w:pPr>
            <w:r w:rsidRPr="00C47276">
              <w:rPr>
                <w:sz w:val="22"/>
                <w:szCs w:val="22"/>
                <w:lang w:val="sr-Cyrl-BA"/>
              </w:rPr>
              <w:t>50.000</w:t>
            </w:r>
            <w:r w:rsidR="00F17281" w:rsidRPr="00C47276">
              <w:rPr>
                <w:sz w:val="22"/>
                <w:szCs w:val="22"/>
                <w:lang w:val="hr-BA"/>
              </w:rPr>
              <w:t>,00</w:t>
            </w:r>
          </w:p>
        </w:tc>
        <w:tc>
          <w:tcPr>
            <w:tcW w:w="1134" w:type="dxa"/>
            <w:vAlign w:val="center"/>
          </w:tcPr>
          <w:p w14:paraId="363EA815" w14:textId="77777777" w:rsidR="00F17281" w:rsidRPr="004736F2" w:rsidRDefault="00F17281" w:rsidP="00641BCC">
            <w:pPr>
              <w:jc w:val="center"/>
              <w:rPr>
                <w:color w:val="FF0000"/>
                <w:sz w:val="22"/>
                <w:szCs w:val="22"/>
                <w:lang w:val="hr-BA"/>
              </w:rPr>
            </w:pPr>
          </w:p>
        </w:tc>
      </w:tr>
      <w:tr w:rsidR="00F17281" w:rsidRPr="004736F2" w14:paraId="363EA820" w14:textId="77777777" w:rsidTr="004C540A">
        <w:tc>
          <w:tcPr>
            <w:tcW w:w="835" w:type="dxa"/>
          </w:tcPr>
          <w:p w14:paraId="363EA818" w14:textId="77777777" w:rsidR="00F17281" w:rsidRPr="00C47276" w:rsidRDefault="00F17281" w:rsidP="00641BCC">
            <w:pPr>
              <w:jc w:val="center"/>
              <w:rPr>
                <w:sz w:val="22"/>
                <w:szCs w:val="22"/>
                <w:lang w:val="sr-Cyrl-CS"/>
              </w:rPr>
            </w:pPr>
            <w:r w:rsidRPr="00C47276">
              <w:rPr>
                <w:sz w:val="22"/>
                <w:szCs w:val="22"/>
                <w:lang w:val="sr-Cyrl-CS"/>
              </w:rPr>
              <w:t>3</w:t>
            </w:r>
          </w:p>
        </w:tc>
        <w:tc>
          <w:tcPr>
            <w:tcW w:w="3364" w:type="dxa"/>
          </w:tcPr>
          <w:p w14:paraId="363EA819" w14:textId="0773CFBA" w:rsidR="00F17281" w:rsidRPr="00C47276" w:rsidRDefault="00F17281" w:rsidP="00641BCC">
            <w:pPr>
              <w:jc w:val="center"/>
              <w:rPr>
                <w:sz w:val="22"/>
                <w:szCs w:val="22"/>
                <w:lang w:val="sr-Cyrl-CS"/>
              </w:rPr>
            </w:pPr>
            <w:r w:rsidRPr="00C47276">
              <w:rPr>
                <w:sz w:val="22"/>
                <w:szCs w:val="22"/>
                <w:lang w:val="sr-Cyrl-CS"/>
              </w:rPr>
              <w:t>Приходи из републичког буџетаа</w:t>
            </w:r>
          </w:p>
        </w:tc>
        <w:tc>
          <w:tcPr>
            <w:tcW w:w="1559" w:type="dxa"/>
            <w:vAlign w:val="center"/>
          </w:tcPr>
          <w:p w14:paraId="363EA81A" w14:textId="63DDD095" w:rsidR="00F17281" w:rsidRPr="00C47276" w:rsidRDefault="00970AAC" w:rsidP="006A354B">
            <w:pPr>
              <w:jc w:val="center"/>
              <w:rPr>
                <w:sz w:val="22"/>
                <w:szCs w:val="22"/>
                <w:lang w:val="sr-Cyrl-BA"/>
              </w:rPr>
            </w:pPr>
            <w:r w:rsidRPr="00C47276">
              <w:rPr>
                <w:sz w:val="22"/>
                <w:szCs w:val="22"/>
                <w:lang w:val="sr-Cyrl-BA"/>
              </w:rPr>
              <w:t>0,00</w:t>
            </w:r>
          </w:p>
        </w:tc>
        <w:tc>
          <w:tcPr>
            <w:tcW w:w="1509" w:type="dxa"/>
            <w:vAlign w:val="center"/>
          </w:tcPr>
          <w:p w14:paraId="363EA81B" w14:textId="16F43820" w:rsidR="00F17281" w:rsidRPr="00C47276" w:rsidRDefault="00970AAC" w:rsidP="006A354B">
            <w:pPr>
              <w:jc w:val="center"/>
              <w:rPr>
                <w:sz w:val="22"/>
                <w:szCs w:val="22"/>
                <w:lang w:val="sr-Cyrl-BA"/>
              </w:rPr>
            </w:pPr>
            <w:r w:rsidRPr="00C47276">
              <w:rPr>
                <w:sz w:val="22"/>
                <w:szCs w:val="22"/>
                <w:lang w:val="sr-Cyrl-BA"/>
              </w:rPr>
              <w:t>10.000,00</w:t>
            </w:r>
          </w:p>
        </w:tc>
        <w:tc>
          <w:tcPr>
            <w:tcW w:w="1043" w:type="dxa"/>
            <w:vAlign w:val="center"/>
          </w:tcPr>
          <w:p w14:paraId="363EA81C" w14:textId="77777777" w:rsidR="00F17281" w:rsidRPr="00C47276" w:rsidRDefault="00F17281" w:rsidP="00641BCC">
            <w:pPr>
              <w:jc w:val="center"/>
              <w:rPr>
                <w:sz w:val="22"/>
                <w:szCs w:val="22"/>
                <w:lang w:val="sr-Latn-BA"/>
              </w:rPr>
            </w:pPr>
          </w:p>
        </w:tc>
        <w:tc>
          <w:tcPr>
            <w:tcW w:w="1417" w:type="dxa"/>
          </w:tcPr>
          <w:p w14:paraId="363EA81D" w14:textId="1B8D2C1F" w:rsidR="00F17281" w:rsidRPr="00C47276" w:rsidRDefault="00F17281" w:rsidP="006A354B">
            <w:pPr>
              <w:jc w:val="center"/>
              <w:rPr>
                <w:sz w:val="22"/>
                <w:szCs w:val="22"/>
                <w:lang w:val="sr-Latn-BA"/>
              </w:rPr>
            </w:pPr>
            <w:r w:rsidRPr="00C47276">
              <w:rPr>
                <w:sz w:val="22"/>
                <w:szCs w:val="22"/>
                <w:lang w:val="sr-Latn-BA"/>
              </w:rPr>
              <w:t>0,00</w:t>
            </w:r>
          </w:p>
        </w:tc>
        <w:tc>
          <w:tcPr>
            <w:tcW w:w="1134" w:type="dxa"/>
            <w:vAlign w:val="center"/>
          </w:tcPr>
          <w:p w14:paraId="363EA81E" w14:textId="77777777" w:rsidR="00F17281" w:rsidRPr="004736F2" w:rsidRDefault="00F17281" w:rsidP="00641BCC">
            <w:pPr>
              <w:jc w:val="center"/>
              <w:rPr>
                <w:color w:val="FF0000"/>
                <w:sz w:val="22"/>
                <w:szCs w:val="22"/>
                <w:lang w:val="sr-Latn-BA"/>
              </w:rPr>
            </w:pPr>
          </w:p>
        </w:tc>
      </w:tr>
      <w:tr w:rsidR="00F17281" w:rsidRPr="004736F2" w14:paraId="363EA82B" w14:textId="77777777" w:rsidTr="004C540A">
        <w:trPr>
          <w:trHeight w:val="615"/>
        </w:trPr>
        <w:tc>
          <w:tcPr>
            <w:tcW w:w="835" w:type="dxa"/>
          </w:tcPr>
          <w:p w14:paraId="363EA821" w14:textId="77777777" w:rsidR="00F17281" w:rsidRPr="00C47276" w:rsidRDefault="00F17281" w:rsidP="00641BCC">
            <w:pPr>
              <w:jc w:val="center"/>
              <w:rPr>
                <w:sz w:val="22"/>
                <w:szCs w:val="22"/>
                <w:lang w:val="sr-Cyrl-CS"/>
              </w:rPr>
            </w:pPr>
            <w:r w:rsidRPr="00C47276">
              <w:rPr>
                <w:sz w:val="22"/>
                <w:szCs w:val="22"/>
                <w:lang w:val="sr-Cyrl-CS"/>
              </w:rPr>
              <w:t>4</w:t>
            </w:r>
          </w:p>
        </w:tc>
        <w:tc>
          <w:tcPr>
            <w:tcW w:w="3364" w:type="dxa"/>
          </w:tcPr>
          <w:p w14:paraId="363EA822" w14:textId="5E254722" w:rsidR="00F17281" w:rsidRPr="00C47276" w:rsidRDefault="00F17281" w:rsidP="00641BCC">
            <w:pPr>
              <w:jc w:val="center"/>
              <w:rPr>
                <w:sz w:val="22"/>
                <w:szCs w:val="22"/>
                <w:lang w:val="sr-Latn-BA"/>
              </w:rPr>
            </w:pPr>
            <w:r w:rsidRPr="00C47276">
              <w:rPr>
                <w:sz w:val="22"/>
                <w:szCs w:val="22"/>
                <w:lang w:val="sr-Cyrl-CS"/>
              </w:rPr>
              <w:t>Приходи по осталим изворима</w:t>
            </w:r>
          </w:p>
          <w:p w14:paraId="363EA823" w14:textId="4B918B08" w:rsidR="00F17281" w:rsidRPr="00C47276" w:rsidRDefault="00F17281" w:rsidP="00641BCC">
            <w:pPr>
              <w:jc w:val="center"/>
              <w:rPr>
                <w:sz w:val="22"/>
                <w:szCs w:val="22"/>
                <w:lang w:val="sr-Latn-BA"/>
              </w:rPr>
            </w:pPr>
            <w:r w:rsidRPr="00C47276">
              <w:rPr>
                <w:sz w:val="22"/>
                <w:szCs w:val="22"/>
                <w:lang w:val="sr-Cyrl-BA"/>
              </w:rPr>
              <w:t>помоћ због пандемије</w:t>
            </w:r>
            <w:r w:rsidRPr="00C47276">
              <w:rPr>
                <w:sz w:val="22"/>
                <w:szCs w:val="22"/>
                <w:lang w:val="sr-Cyrl-CS"/>
              </w:rPr>
              <w:t xml:space="preserve"> (финансирање текућих трошкова</w:t>
            </w:r>
            <w:r w:rsidRPr="00C47276">
              <w:rPr>
                <w:sz w:val="22"/>
                <w:szCs w:val="22"/>
                <w:lang w:val="sr-Latn-BA"/>
              </w:rPr>
              <w:t>)</w:t>
            </w:r>
          </w:p>
        </w:tc>
        <w:tc>
          <w:tcPr>
            <w:tcW w:w="1559" w:type="dxa"/>
            <w:vAlign w:val="center"/>
          </w:tcPr>
          <w:p w14:paraId="363EA824" w14:textId="057E6615" w:rsidR="00F17281" w:rsidRPr="00C47276" w:rsidRDefault="00970AAC" w:rsidP="006A354B">
            <w:pPr>
              <w:jc w:val="center"/>
              <w:rPr>
                <w:sz w:val="22"/>
                <w:szCs w:val="22"/>
                <w:lang w:val="sr-Cyrl-BA"/>
              </w:rPr>
            </w:pPr>
            <w:r w:rsidRPr="00C47276">
              <w:rPr>
                <w:sz w:val="22"/>
                <w:szCs w:val="22"/>
                <w:lang w:val="sr-Cyrl-BA"/>
              </w:rPr>
              <w:t>0,00</w:t>
            </w:r>
          </w:p>
        </w:tc>
        <w:tc>
          <w:tcPr>
            <w:tcW w:w="1509" w:type="dxa"/>
            <w:vAlign w:val="center"/>
          </w:tcPr>
          <w:p w14:paraId="363EA825" w14:textId="1FE3DB7A" w:rsidR="00F17281" w:rsidRPr="00C47276" w:rsidRDefault="00970AAC" w:rsidP="006A354B">
            <w:pPr>
              <w:jc w:val="center"/>
              <w:rPr>
                <w:sz w:val="22"/>
                <w:szCs w:val="22"/>
                <w:lang w:val="sr-Cyrl-BA"/>
              </w:rPr>
            </w:pPr>
            <w:r w:rsidRPr="00BA3335">
              <w:rPr>
                <w:sz w:val="22"/>
                <w:szCs w:val="22"/>
                <w:lang w:val="sr-Cyrl-BA"/>
              </w:rPr>
              <w:t>3.262,14</w:t>
            </w:r>
          </w:p>
        </w:tc>
        <w:tc>
          <w:tcPr>
            <w:tcW w:w="1043" w:type="dxa"/>
            <w:vAlign w:val="center"/>
          </w:tcPr>
          <w:p w14:paraId="363EA826" w14:textId="77777777" w:rsidR="00F17281" w:rsidRPr="00C47276" w:rsidRDefault="00F17281" w:rsidP="00641BCC">
            <w:pPr>
              <w:jc w:val="center"/>
              <w:rPr>
                <w:sz w:val="22"/>
                <w:szCs w:val="22"/>
                <w:lang w:val="hr-HR"/>
              </w:rPr>
            </w:pPr>
          </w:p>
        </w:tc>
        <w:tc>
          <w:tcPr>
            <w:tcW w:w="1417" w:type="dxa"/>
          </w:tcPr>
          <w:p w14:paraId="363EA828" w14:textId="332464F8" w:rsidR="00F17281" w:rsidRPr="00C47276" w:rsidRDefault="00F17281" w:rsidP="006A354B">
            <w:pPr>
              <w:jc w:val="center"/>
              <w:rPr>
                <w:sz w:val="22"/>
                <w:szCs w:val="22"/>
                <w:lang w:val="sr-Latn-BA"/>
              </w:rPr>
            </w:pPr>
            <w:r w:rsidRPr="00C47276">
              <w:rPr>
                <w:sz w:val="22"/>
                <w:szCs w:val="22"/>
                <w:lang w:val="sr-Latn-BA"/>
              </w:rPr>
              <w:t>0,00</w:t>
            </w:r>
          </w:p>
        </w:tc>
        <w:tc>
          <w:tcPr>
            <w:tcW w:w="1134" w:type="dxa"/>
            <w:vAlign w:val="center"/>
          </w:tcPr>
          <w:p w14:paraId="363EA829" w14:textId="77777777" w:rsidR="00F17281" w:rsidRPr="004736F2" w:rsidRDefault="00F17281" w:rsidP="00641BCC">
            <w:pPr>
              <w:jc w:val="center"/>
              <w:rPr>
                <w:color w:val="FF0000"/>
                <w:sz w:val="22"/>
                <w:szCs w:val="22"/>
                <w:lang w:val="sr-Latn-BA"/>
              </w:rPr>
            </w:pPr>
          </w:p>
        </w:tc>
      </w:tr>
      <w:tr w:rsidR="00F17281" w:rsidRPr="004736F2" w14:paraId="363EA835" w14:textId="77777777" w:rsidTr="004C540A">
        <w:trPr>
          <w:trHeight w:val="615"/>
        </w:trPr>
        <w:tc>
          <w:tcPr>
            <w:tcW w:w="835" w:type="dxa"/>
          </w:tcPr>
          <w:p w14:paraId="363EA82C" w14:textId="77777777" w:rsidR="00F17281" w:rsidRPr="00C47276" w:rsidRDefault="00F17281" w:rsidP="00641BCC">
            <w:pPr>
              <w:jc w:val="center"/>
              <w:rPr>
                <w:sz w:val="22"/>
                <w:szCs w:val="22"/>
                <w:lang w:val="sr-Latn-BA"/>
              </w:rPr>
            </w:pPr>
            <w:r w:rsidRPr="00C47276">
              <w:rPr>
                <w:sz w:val="22"/>
                <w:szCs w:val="22"/>
                <w:lang w:val="sr-Latn-BA"/>
              </w:rPr>
              <w:t>5</w:t>
            </w:r>
          </w:p>
        </w:tc>
        <w:tc>
          <w:tcPr>
            <w:tcW w:w="3364" w:type="dxa"/>
          </w:tcPr>
          <w:p w14:paraId="363EA82D" w14:textId="03866956" w:rsidR="00F17281" w:rsidRPr="00C47276" w:rsidRDefault="00F17281" w:rsidP="00641BCC">
            <w:pPr>
              <w:jc w:val="center"/>
              <w:rPr>
                <w:sz w:val="22"/>
                <w:szCs w:val="22"/>
                <w:lang w:val="sr-Latn-BA"/>
              </w:rPr>
            </w:pPr>
            <w:r w:rsidRPr="00C47276">
              <w:rPr>
                <w:sz w:val="22"/>
                <w:szCs w:val="22"/>
                <w:lang w:val="sr-Cyrl-BA"/>
              </w:rPr>
              <w:t>Приходи од фондова</w:t>
            </w:r>
            <w:r w:rsidRPr="00C47276">
              <w:rPr>
                <w:sz w:val="22"/>
                <w:szCs w:val="22"/>
                <w:lang w:val="sr-Latn-BA"/>
              </w:rPr>
              <w:t xml:space="preserve"> : </w:t>
            </w:r>
            <w:r w:rsidRPr="00C47276">
              <w:rPr>
                <w:sz w:val="22"/>
                <w:szCs w:val="22"/>
                <w:lang w:val="sr-Cyrl-BA"/>
              </w:rPr>
              <w:t>завод</w:t>
            </w:r>
            <w:r w:rsidRPr="00C47276">
              <w:rPr>
                <w:sz w:val="22"/>
                <w:szCs w:val="22"/>
                <w:lang w:val="sr-Latn-BA"/>
              </w:rPr>
              <w:t>,</w:t>
            </w:r>
            <w:r w:rsidRPr="00C47276">
              <w:rPr>
                <w:sz w:val="22"/>
                <w:szCs w:val="22"/>
                <w:lang w:val="sr-Cyrl-BA"/>
              </w:rPr>
              <w:t>рефундације породиљско боловање</w:t>
            </w:r>
            <w:r w:rsidRPr="00C47276">
              <w:rPr>
                <w:sz w:val="22"/>
                <w:szCs w:val="22"/>
                <w:lang w:val="sr-Latn-BA"/>
              </w:rPr>
              <w:t xml:space="preserve">) </w:t>
            </w:r>
          </w:p>
        </w:tc>
        <w:tc>
          <w:tcPr>
            <w:tcW w:w="1559" w:type="dxa"/>
            <w:vAlign w:val="center"/>
          </w:tcPr>
          <w:p w14:paraId="363EA82E" w14:textId="5C9DD273" w:rsidR="00F17281" w:rsidRPr="00C47276" w:rsidRDefault="00970AAC" w:rsidP="006A354B">
            <w:pPr>
              <w:jc w:val="center"/>
              <w:rPr>
                <w:sz w:val="22"/>
                <w:szCs w:val="22"/>
                <w:lang w:val="sr-Cyrl-BA"/>
              </w:rPr>
            </w:pPr>
            <w:r w:rsidRPr="00C47276">
              <w:rPr>
                <w:sz w:val="22"/>
                <w:szCs w:val="22"/>
                <w:lang w:val="sr-Cyrl-BA"/>
              </w:rPr>
              <w:t>0,00</w:t>
            </w:r>
          </w:p>
        </w:tc>
        <w:tc>
          <w:tcPr>
            <w:tcW w:w="1509" w:type="dxa"/>
            <w:vAlign w:val="center"/>
          </w:tcPr>
          <w:p w14:paraId="363EA82F" w14:textId="4E978006" w:rsidR="00F17281" w:rsidRPr="00C47276" w:rsidRDefault="00970AAC" w:rsidP="006A354B">
            <w:pPr>
              <w:jc w:val="center"/>
              <w:rPr>
                <w:sz w:val="22"/>
                <w:szCs w:val="22"/>
                <w:lang w:val="sr-Cyrl-BA"/>
              </w:rPr>
            </w:pPr>
            <w:r w:rsidRPr="00C47276">
              <w:rPr>
                <w:sz w:val="22"/>
                <w:szCs w:val="22"/>
                <w:lang w:val="sr-Cyrl-BA"/>
              </w:rPr>
              <w:t>99.566,15</w:t>
            </w:r>
          </w:p>
        </w:tc>
        <w:tc>
          <w:tcPr>
            <w:tcW w:w="1043" w:type="dxa"/>
            <w:vAlign w:val="center"/>
          </w:tcPr>
          <w:p w14:paraId="363EA830" w14:textId="77777777" w:rsidR="00F17281" w:rsidRPr="00C47276" w:rsidRDefault="00F17281" w:rsidP="00641BCC">
            <w:pPr>
              <w:jc w:val="center"/>
              <w:rPr>
                <w:sz w:val="22"/>
                <w:szCs w:val="22"/>
                <w:lang w:val="hr-HR"/>
              </w:rPr>
            </w:pPr>
          </w:p>
        </w:tc>
        <w:tc>
          <w:tcPr>
            <w:tcW w:w="1417" w:type="dxa"/>
          </w:tcPr>
          <w:p w14:paraId="16425F6E" w14:textId="77777777" w:rsidR="00F17281" w:rsidRPr="00C47276" w:rsidRDefault="00F17281" w:rsidP="006A354B">
            <w:pPr>
              <w:jc w:val="center"/>
              <w:rPr>
                <w:sz w:val="22"/>
                <w:szCs w:val="22"/>
                <w:lang w:val="sr-Latn-BA"/>
              </w:rPr>
            </w:pPr>
          </w:p>
          <w:p w14:paraId="363EA832" w14:textId="428154E7" w:rsidR="00F17281" w:rsidRPr="00C47276" w:rsidRDefault="00E54F9A" w:rsidP="006A354B">
            <w:pPr>
              <w:jc w:val="center"/>
              <w:rPr>
                <w:sz w:val="22"/>
                <w:szCs w:val="22"/>
                <w:lang w:val="sr-Latn-BA"/>
              </w:rPr>
            </w:pPr>
            <w:r w:rsidRPr="00C47276">
              <w:rPr>
                <w:sz w:val="22"/>
                <w:szCs w:val="22"/>
                <w:lang w:val="sr-Cyrl-BA"/>
              </w:rPr>
              <w:t>50.000</w:t>
            </w:r>
            <w:r w:rsidR="00F17281" w:rsidRPr="00C47276">
              <w:rPr>
                <w:sz w:val="22"/>
                <w:szCs w:val="22"/>
                <w:lang w:val="sr-Latn-BA"/>
              </w:rPr>
              <w:t>,00</w:t>
            </w:r>
          </w:p>
        </w:tc>
        <w:tc>
          <w:tcPr>
            <w:tcW w:w="1134" w:type="dxa"/>
            <w:vAlign w:val="center"/>
          </w:tcPr>
          <w:p w14:paraId="363EA833" w14:textId="77777777" w:rsidR="00F17281" w:rsidRPr="004736F2" w:rsidRDefault="00F17281" w:rsidP="00641BCC">
            <w:pPr>
              <w:jc w:val="center"/>
              <w:rPr>
                <w:color w:val="FF0000"/>
                <w:sz w:val="22"/>
                <w:szCs w:val="22"/>
                <w:lang w:val="sr-Latn-BA"/>
              </w:rPr>
            </w:pPr>
          </w:p>
        </w:tc>
      </w:tr>
      <w:tr w:rsidR="00F17281" w:rsidRPr="004736F2" w14:paraId="363EA83F" w14:textId="77777777" w:rsidTr="004C540A">
        <w:trPr>
          <w:trHeight w:val="615"/>
        </w:trPr>
        <w:tc>
          <w:tcPr>
            <w:tcW w:w="835" w:type="dxa"/>
          </w:tcPr>
          <w:p w14:paraId="363EA836" w14:textId="77777777" w:rsidR="00F17281" w:rsidRPr="00C47276" w:rsidRDefault="00F17281" w:rsidP="00641BCC">
            <w:pPr>
              <w:jc w:val="center"/>
              <w:rPr>
                <w:sz w:val="22"/>
                <w:szCs w:val="22"/>
                <w:lang w:val="sr-Latn-BA"/>
              </w:rPr>
            </w:pPr>
            <w:r w:rsidRPr="00C47276">
              <w:rPr>
                <w:sz w:val="22"/>
                <w:szCs w:val="22"/>
                <w:lang w:val="sr-Latn-BA"/>
              </w:rPr>
              <w:t>6</w:t>
            </w:r>
          </w:p>
        </w:tc>
        <w:tc>
          <w:tcPr>
            <w:tcW w:w="3364" w:type="dxa"/>
          </w:tcPr>
          <w:p w14:paraId="363EA837" w14:textId="191578E1" w:rsidR="00F17281" w:rsidRPr="00C47276" w:rsidRDefault="00F17281" w:rsidP="00641BCC">
            <w:pPr>
              <w:jc w:val="center"/>
              <w:rPr>
                <w:sz w:val="22"/>
                <w:szCs w:val="22"/>
                <w:lang w:val="sr-Latn-BA"/>
              </w:rPr>
            </w:pPr>
            <w:r w:rsidRPr="00C47276">
              <w:rPr>
                <w:sz w:val="22"/>
                <w:szCs w:val="22"/>
                <w:lang w:val="sr-Cyrl-BA"/>
              </w:rPr>
              <w:t>Остали приходи</w:t>
            </w:r>
            <w:r w:rsidRPr="00C47276">
              <w:rPr>
                <w:sz w:val="22"/>
                <w:szCs w:val="22"/>
                <w:lang w:val="sr-Latn-BA"/>
              </w:rPr>
              <w:t>(</w:t>
            </w:r>
            <w:r w:rsidRPr="00C47276">
              <w:rPr>
                <w:sz w:val="22"/>
                <w:szCs w:val="22"/>
                <w:lang w:val="sr-Cyrl-BA"/>
              </w:rPr>
              <w:t>приходи од донација разграничења</w:t>
            </w:r>
            <w:r w:rsidRPr="00C47276">
              <w:rPr>
                <w:sz w:val="22"/>
                <w:szCs w:val="22"/>
                <w:lang w:val="sr-Latn-BA"/>
              </w:rPr>
              <w:t xml:space="preserve">)+ </w:t>
            </w:r>
            <w:r w:rsidRPr="00C47276">
              <w:rPr>
                <w:sz w:val="22"/>
                <w:szCs w:val="22"/>
                <w:lang w:val="sr-Cyrl-BA"/>
              </w:rPr>
              <w:t xml:space="preserve">приходи финан. </w:t>
            </w:r>
            <w:r w:rsidRPr="00C47276">
              <w:rPr>
                <w:sz w:val="22"/>
                <w:szCs w:val="22"/>
                <w:lang w:val="sr-Latn-BA"/>
              </w:rPr>
              <w:t xml:space="preserve">+ </w:t>
            </w:r>
            <w:r w:rsidRPr="00C47276">
              <w:rPr>
                <w:sz w:val="22"/>
                <w:szCs w:val="22"/>
                <w:lang w:val="sr-Cyrl-BA"/>
              </w:rPr>
              <w:t>прих.од затезних камата</w:t>
            </w:r>
          </w:p>
        </w:tc>
        <w:tc>
          <w:tcPr>
            <w:tcW w:w="1559" w:type="dxa"/>
            <w:vAlign w:val="center"/>
          </w:tcPr>
          <w:p w14:paraId="363EA838" w14:textId="710A4692" w:rsidR="00F17281" w:rsidRPr="00C47276" w:rsidRDefault="00970AAC" w:rsidP="006A354B">
            <w:pPr>
              <w:jc w:val="center"/>
              <w:rPr>
                <w:sz w:val="22"/>
                <w:szCs w:val="22"/>
                <w:lang w:val="sr-Cyrl-BA"/>
              </w:rPr>
            </w:pPr>
            <w:r w:rsidRPr="00C47276">
              <w:rPr>
                <w:sz w:val="22"/>
                <w:szCs w:val="22"/>
                <w:lang w:val="sr-Cyrl-BA"/>
              </w:rPr>
              <w:t>0,00</w:t>
            </w:r>
          </w:p>
        </w:tc>
        <w:tc>
          <w:tcPr>
            <w:tcW w:w="1509" w:type="dxa"/>
            <w:vAlign w:val="center"/>
          </w:tcPr>
          <w:p w14:paraId="363EA839" w14:textId="030385CD" w:rsidR="00F17281" w:rsidRPr="00C47276" w:rsidRDefault="00970AAC" w:rsidP="006A354B">
            <w:pPr>
              <w:jc w:val="center"/>
              <w:rPr>
                <w:sz w:val="22"/>
                <w:szCs w:val="22"/>
                <w:lang w:val="sr-Cyrl-BA"/>
              </w:rPr>
            </w:pPr>
            <w:r w:rsidRPr="00BA3335">
              <w:rPr>
                <w:sz w:val="22"/>
                <w:szCs w:val="22"/>
                <w:lang w:val="sr-Cyrl-BA"/>
              </w:rPr>
              <w:t>1.982,77</w:t>
            </w:r>
          </w:p>
        </w:tc>
        <w:tc>
          <w:tcPr>
            <w:tcW w:w="1043" w:type="dxa"/>
            <w:vAlign w:val="center"/>
          </w:tcPr>
          <w:p w14:paraId="363EA83A" w14:textId="77777777" w:rsidR="00F17281" w:rsidRPr="00C47276" w:rsidRDefault="00F17281" w:rsidP="00641BCC">
            <w:pPr>
              <w:jc w:val="center"/>
              <w:rPr>
                <w:sz w:val="22"/>
                <w:szCs w:val="22"/>
                <w:lang w:val="hr-HR"/>
              </w:rPr>
            </w:pPr>
          </w:p>
        </w:tc>
        <w:tc>
          <w:tcPr>
            <w:tcW w:w="1417" w:type="dxa"/>
          </w:tcPr>
          <w:p w14:paraId="0E6156EA" w14:textId="77777777" w:rsidR="00F17281" w:rsidRPr="00C47276" w:rsidRDefault="00F17281" w:rsidP="006A354B">
            <w:pPr>
              <w:jc w:val="center"/>
              <w:rPr>
                <w:sz w:val="22"/>
                <w:szCs w:val="22"/>
                <w:lang w:val="sr-Latn-BA"/>
              </w:rPr>
            </w:pPr>
          </w:p>
          <w:p w14:paraId="363EA83C" w14:textId="34101A37" w:rsidR="00F17281" w:rsidRPr="00C47276" w:rsidRDefault="00F17281" w:rsidP="006A354B">
            <w:pPr>
              <w:jc w:val="center"/>
              <w:rPr>
                <w:sz w:val="22"/>
                <w:szCs w:val="22"/>
                <w:lang w:val="sr-Latn-BA"/>
              </w:rPr>
            </w:pPr>
            <w:r w:rsidRPr="00C47276">
              <w:rPr>
                <w:sz w:val="22"/>
                <w:szCs w:val="22"/>
                <w:lang w:val="sr-Latn-BA"/>
              </w:rPr>
              <w:t>0,00</w:t>
            </w:r>
          </w:p>
        </w:tc>
        <w:tc>
          <w:tcPr>
            <w:tcW w:w="1134" w:type="dxa"/>
            <w:vAlign w:val="center"/>
          </w:tcPr>
          <w:p w14:paraId="363EA83D" w14:textId="77777777" w:rsidR="00F17281" w:rsidRPr="004736F2" w:rsidRDefault="00F17281" w:rsidP="00641BCC">
            <w:pPr>
              <w:jc w:val="center"/>
              <w:rPr>
                <w:color w:val="FF0000"/>
                <w:sz w:val="22"/>
                <w:szCs w:val="22"/>
                <w:lang w:val="sr-Latn-BA"/>
              </w:rPr>
            </w:pPr>
          </w:p>
        </w:tc>
      </w:tr>
      <w:tr w:rsidR="00F17281" w:rsidRPr="004736F2" w14:paraId="363EA849" w14:textId="77777777" w:rsidTr="004C540A">
        <w:trPr>
          <w:trHeight w:val="615"/>
        </w:trPr>
        <w:tc>
          <w:tcPr>
            <w:tcW w:w="835" w:type="dxa"/>
          </w:tcPr>
          <w:p w14:paraId="363EA840" w14:textId="77777777" w:rsidR="00F17281" w:rsidRPr="00C47276" w:rsidRDefault="00F17281" w:rsidP="00641BCC">
            <w:pPr>
              <w:jc w:val="center"/>
              <w:rPr>
                <w:sz w:val="22"/>
                <w:szCs w:val="22"/>
                <w:lang w:val="sr-Latn-BA"/>
              </w:rPr>
            </w:pPr>
            <w:r w:rsidRPr="00C47276">
              <w:rPr>
                <w:sz w:val="22"/>
                <w:szCs w:val="22"/>
                <w:lang w:val="sr-Latn-BA"/>
              </w:rPr>
              <w:t>7.</w:t>
            </w:r>
          </w:p>
        </w:tc>
        <w:tc>
          <w:tcPr>
            <w:tcW w:w="3364" w:type="dxa"/>
          </w:tcPr>
          <w:p w14:paraId="363EA841" w14:textId="2F8970E6" w:rsidR="00F17281" w:rsidRPr="00C47276" w:rsidRDefault="00F17281" w:rsidP="00970AAC">
            <w:pPr>
              <w:jc w:val="center"/>
              <w:rPr>
                <w:sz w:val="22"/>
                <w:szCs w:val="22"/>
                <w:lang w:val="sr-Cyrl-BA"/>
              </w:rPr>
            </w:pPr>
            <w:r w:rsidRPr="00C47276">
              <w:rPr>
                <w:sz w:val="22"/>
                <w:szCs w:val="22"/>
                <w:lang w:val="sr-Latn-BA"/>
              </w:rPr>
              <w:t xml:space="preserve">Приходи </w:t>
            </w:r>
            <w:r w:rsidR="00970AAC" w:rsidRPr="00C47276">
              <w:rPr>
                <w:sz w:val="22"/>
                <w:szCs w:val="22"/>
                <w:lang w:val="sr-Cyrl-BA"/>
              </w:rPr>
              <w:t>од донациј</w:t>
            </w:r>
            <w:r w:rsidR="00D77E86">
              <w:rPr>
                <w:sz w:val="22"/>
                <w:szCs w:val="22"/>
                <w:lang w:val="sr-Cyrl-BA"/>
              </w:rPr>
              <w:t>е</w:t>
            </w:r>
            <w:r w:rsidR="00970AAC" w:rsidRPr="00C47276">
              <w:rPr>
                <w:sz w:val="22"/>
                <w:szCs w:val="22"/>
                <w:lang w:val="sr-Cyrl-BA"/>
              </w:rPr>
              <w:t xml:space="preserve"> Дома здравља Дервента</w:t>
            </w:r>
          </w:p>
        </w:tc>
        <w:tc>
          <w:tcPr>
            <w:tcW w:w="1559" w:type="dxa"/>
            <w:vAlign w:val="center"/>
          </w:tcPr>
          <w:p w14:paraId="363EA842" w14:textId="2A1F1A7F" w:rsidR="00F17281" w:rsidRPr="00C47276" w:rsidRDefault="00970AAC" w:rsidP="006A354B">
            <w:pPr>
              <w:jc w:val="center"/>
              <w:rPr>
                <w:sz w:val="22"/>
                <w:szCs w:val="22"/>
                <w:lang w:val="sr-Cyrl-BA"/>
              </w:rPr>
            </w:pPr>
            <w:r w:rsidRPr="00C47276">
              <w:rPr>
                <w:sz w:val="22"/>
                <w:szCs w:val="22"/>
                <w:lang w:val="sr-Cyrl-BA"/>
              </w:rPr>
              <w:t>0,00</w:t>
            </w:r>
          </w:p>
        </w:tc>
        <w:tc>
          <w:tcPr>
            <w:tcW w:w="1509" w:type="dxa"/>
            <w:vAlign w:val="center"/>
          </w:tcPr>
          <w:p w14:paraId="363EA843" w14:textId="70B63C4F" w:rsidR="00F17281" w:rsidRPr="00C47276" w:rsidRDefault="00970AAC" w:rsidP="006A354B">
            <w:pPr>
              <w:jc w:val="center"/>
              <w:rPr>
                <w:sz w:val="22"/>
                <w:szCs w:val="22"/>
                <w:lang w:val="sr-Cyrl-BA"/>
              </w:rPr>
            </w:pPr>
            <w:r w:rsidRPr="00C47276">
              <w:rPr>
                <w:sz w:val="22"/>
                <w:szCs w:val="22"/>
                <w:lang w:val="sr-Cyrl-BA"/>
              </w:rPr>
              <w:t>1.092,00</w:t>
            </w:r>
          </w:p>
        </w:tc>
        <w:tc>
          <w:tcPr>
            <w:tcW w:w="1043" w:type="dxa"/>
            <w:vAlign w:val="center"/>
          </w:tcPr>
          <w:p w14:paraId="363EA844" w14:textId="77777777" w:rsidR="00F17281" w:rsidRPr="00C47276" w:rsidRDefault="00F17281" w:rsidP="00641BCC">
            <w:pPr>
              <w:jc w:val="center"/>
              <w:rPr>
                <w:sz w:val="22"/>
                <w:szCs w:val="22"/>
                <w:lang w:val="sr-Cyrl-BA"/>
              </w:rPr>
            </w:pPr>
          </w:p>
        </w:tc>
        <w:tc>
          <w:tcPr>
            <w:tcW w:w="1417" w:type="dxa"/>
          </w:tcPr>
          <w:p w14:paraId="68CA8EB0" w14:textId="77777777" w:rsidR="00F17281" w:rsidRPr="00C47276" w:rsidRDefault="00F17281" w:rsidP="006A354B">
            <w:pPr>
              <w:jc w:val="center"/>
              <w:rPr>
                <w:sz w:val="22"/>
                <w:szCs w:val="22"/>
                <w:lang w:val="sr-Latn-BA"/>
              </w:rPr>
            </w:pPr>
          </w:p>
          <w:p w14:paraId="363EA846" w14:textId="2D390021" w:rsidR="00F17281" w:rsidRPr="00C47276" w:rsidRDefault="00F17281" w:rsidP="006A354B">
            <w:pPr>
              <w:jc w:val="center"/>
              <w:rPr>
                <w:sz w:val="22"/>
                <w:szCs w:val="22"/>
                <w:lang w:val="sr-Latn-BA"/>
              </w:rPr>
            </w:pPr>
            <w:r w:rsidRPr="00C47276">
              <w:rPr>
                <w:sz w:val="22"/>
                <w:szCs w:val="22"/>
                <w:lang w:val="sr-Latn-BA"/>
              </w:rPr>
              <w:t>0,00</w:t>
            </w:r>
          </w:p>
        </w:tc>
        <w:tc>
          <w:tcPr>
            <w:tcW w:w="1134" w:type="dxa"/>
            <w:vAlign w:val="center"/>
          </w:tcPr>
          <w:p w14:paraId="363EA847" w14:textId="77777777" w:rsidR="00F17281" w:rsidRPr="004736F2" w:rsidRDefault="00F17281" w:rsidP="00641BCC">
            <w:pPr>
              <w:jc w:val="center"/>
              <w:rPr>
                <w:color w:val="FF0000"/>
                <w:sz w:val="22"/>
                <w:szCs w:val="22"/>
                <w:lang w:val="sr-Latn-BA"/>
              </w:rPr>
            </w:pPr>
          </w:p>
        </w:tc>
      </w:tr>
      <w:tr w:rsidR="00F17281" w:rsidRPr="004736F2" w14:paraId="363EA852" w14:textId="77777777" w:rsidTr="004C540A">
        <w:tc>
          <w:tcPr>
            <w:tcW w:w="835" w:type="dxa"/>
          </w:tcPr>
          <w:p w14:paraId="363EA84A" w14:textId="77777777" w:rsidR="00F17281" w:rsidRPr="00C47276" w:rsidRDefault="00F17281" w:rsidP="00641BCC">
            <w:pPr>
              <w:jc w:val="center"/>
              <w:rPr>
                <w:sz w:val="22"/>
                <w:szCs w:val="22"/>
                <w:lang w:val="sr-Cyrl-CS"/>
              </w:rPr>
            </w:pPr>
          </w:p>
        </w:tc>
        <w:tc>
          <w:tcPr>
            <w:tcW w:w="3364" w:type="dxa"/>
          </w:tcPr>
          <w:p w14:paraId="363EA84B" w14:textId="5AB53EDC" w:rsidR="00F17281" w:rsidRPr="00C47276" w:rsidRDefault="00F17281" w:rsidP="00641BCC">
            <w:pPr>
              <w:jc w:val="center"/>
              <w:rPr>
                <w:b/>
                <w:sz w:val="22"/>
                <w:szCs w:val="22"/>
                <w:lang w:val="sr-Cyrl-CS"/>
              </w:rPr>
            </w:pPr>
            <w:r w:rsidRPr="00C47276">
              <w:rPr>
                <w:b/>
                <w:sz w:val="22"/>
                <w:szCs w:val="22"/>
                <w:lang w:val="sr-Cyrl-CS"/>
              </w:rPr>
              <w:t>УКУПНО ОСТВАРЕНИ ПРИХОД</w:t>
            </w:r>
          </w:p>
        </w:tc>
        <w:tc>
          <w:tcPr>
            <w:tcW w:w="1559" w:type="dxa"/>
            <w:vAlign w:val="center"/>
          </w:tcPr>
          <w:p w14:paraId="363EA84C" w14:textId="1EC176F0" w:rsidR="00F17281" w:rsidRPr="00C47276" w:rsidRDefault="00970AAC" w:rsidP="006A354B">
            <w:pPr>
              <w:jc w:val="center"/>
              <w:rPr>
                <w:b/>
                <w:sz w:val="22"/>
                <w:szCs w:val="22"/>
                <w:lang w:val="sr-Cyrl-BA"/>
              </w:rPr>
            </w:pPr>
            <w:r w:rsidRPr="00C47276">
              <w:rPr>
                <w:b/>
                <w:sz w:val="22"/>
                <w:szCs w:val="22"/>
                <w:lang w:val="sr-Cyrl-BA"/>
              </w:rPr>
              <w:t>1.266.000,00</w:t>
            </w:r>
          </w:p>
        </w:tc>
        <w:tc>
          <w:tcPr>
            <w:tcW w:w="1509" w:type="dxa"/>
            <w:vAlign w:val="center"/>
          </w:tcPr>
          <w:p w14:paraId="363EA84D" w14:textId="0AC426F0" w:rsidR="00F17281" w:rsidRPr="00C47276" w:rsidRDefault="00970AAC" w:rsidP="006A354B">
            <w:pPr>
              <w:jc w:val="center"/>
              <w:rPr>
                <w:b/>
                <w:sz w:val="22"/>
                <w:szCs w:val="22"/>
                <w:lang w:val="sr-Cyrl-BA"/>
              </w:rPr>
            </w:pPr>
            <w:r w:rsidRPr="00C47276">
              <w:rPr>
                <w:b/>
                <w:sz w:val="22"/>
                <w:szCs w:val="22"/>
                <w:lang w:val="sr-Cyrl-BA"/>
              </w:rPr>
              <w:t>1.387.666,05</w:t>
            </w:r>
          </w:p>
        </w:tc>
        <w:tc>
          <w:tcPr>
            <w:tcW w:w="1043" w:type="dxa"/>
            <w:vAlign w:val="center"/>
          </w:tcPr>
          <w:p w14:paraId="363EA84E" w14:textId="77777777" w:rsidR="00F17281" w:rsidRPr="00C47276" w:rsidRDefault="00F17281" w:rsidP="00641BCC">
            <w:pPr>
              <w:rPr>
                <w:b/>
                <w:sz w:val="22"/>
                <w:szCs w:val="22"/>
                <w:lang w:val="sr-Latn-BA"/>
              </w:rPr>
            </w:pPr>
          </w:p>
        </w:tc>
        <w:tc>
          <w:tcPr>
            <w:tcW w:w="1417" w:type="dxa"/>
          </w:tcPr>
          <w:p w14:paraId="363EA84F" w14:textId="47DBCDA6" w:rsidR="00F17281" w:rsidRPr="00C47276" w:rsidRDefault="00E54F9A" w:rsidP="006A354B">
            <w:pPr>
              <w:jc w:val="center"/>
              <w:rPr>
                <w:sz w:val="22"/>
                <w:szCs w:val="22"/>
                <w:lang w:val="sr-Cyrl-BA"/>
              </w:rPr>
            </w:pPr>
            <w:r w:rsidRPr="00C47276">
              <w:rPr>
                <w:sz w:val="22"/>
                <w:szCs w:val="22"/>
                <w:lang w:val="sr-Latn-BA"/>
              </w:rPr>
              <w:t>1.</w:t>
            </w:r>
            <w:r w:rsidRPr="00C47276">
              <w:rPr>
                <w:sz w:val="22"/>
                <w:szCs w:val="22"/>
                <w:lang w:val="sr-Cyrl-BA"/>
              </w:rPr>
              <w:t>408.000,00</w:t>
            </w:r>
          </w:p>
        </w:tc>
        <w:tc>
          <w:tcPr>
            <w:tcW w:w="1134" w:type="dxa"/>
            <w:vAlign w:val="center"/>
          </w:tcPr>
          <w:p w14:paraId="363EA850" w14:textId="77777777" w:rsidR="00F17281" w:rsidRPr="004736F2" w:rsidRDefault="00F17281" w:rsidP="00641BCC">
            <w:pPr>
              <w:jc w:val="center"/>
              <w:rPr>
                <w:color w:val="FF0000"/>
                <w:sz w:val="22"/>
                <w:szCs w:val="22"/>
                <w:lang w:val="sr-Latn-BA"/>
              </w:rPr>
            </w:pPr>
          </w:p>
        </w:tc>
      </w:tr>
      <w:tr w:rsidR="00F17281" w:rsidRPr="004736F2" w14:paraId="363EA85C" w14:textId="77777777" w:rsidTr="004C540A">
        <w:trPr>
          <w:trHeight w:val="638"/>
        </w:trPr>
        <w:tc>
          <w:tcPr>
            <w:tcW w:w="835" w:type="dxa"/>
          </w:tcPr>
          <w:p w14:paraId="363EA853" w14:textId="77777777" w:rsidR="00F17281" w:rsidRPr="00C47276" w:rsidRDefault="00F17281" w:rsidP="00641BCC">
            <w:pPr>
              <w:jc w:val="center"/>
              <w:rPr>
                <w:sz w:val="22"/>
                <w:szCs w:val="22"/>
                <w:lang w:val="sr-Cyrl-CS"/>
              </w:rPr>
            </w:pPr>
          </w:p>
        </w:tc>
        <w:tc>
          <w:tcPr>
            <w:tcW w:w="3364" w:type="dxa"/>
          </w:tcPr>
          <w:p w14:paraId="363EA854" w14:textId="1555328F" w:rsidR="00F17281" w:rsidRPr="00C47276" w:rsidRDefault="00F17281" w:rsidP="00641BCC">
            <w:pPr>
              <w:jc w:val="center"/>
              <w:rPr>
                <w:b/>
                <w:sz w:val="22"/>
                <w:szCs w:val="22"/>
                <w:lang w:val="sr-Cyrl-CS"/>
              </w:rPr>
            </w:pPr>
            <w:r w:rsidRPr="00C47276">
              <w:rPr>
                <w:b/>
                <w:sz w:val="22"/>
                <w:szCs w:val="22"/>
                <w:lang w:val="sr-Cyrl-CS"/>
              </w:rPr>
              <w:t>РАСПОДЈЕЛА УКУПНОГ ПРИХОДА</w:t>
            </w:r>
          </w:p>
        </w:tc>
        <w:tc>
          <w:tcPr>
            <w:tcW w:w="1559" w:type="dxa"/>
            <w:vAlign w:val="center"/>
          </w:tcPr>
          <w:p w14:paraId="363EA855" w14:textId="2C732B5E" w:rsidR="00F17281" w:rsidRPr="00C47276" w:rsidRDefault="00970AAC" w:rsidP="006A354B">
            <w:pPr>
              <w:jc w:val="center"/>
              <w:rPr>
                <w:sz w:val="22"/>
                <w:szCs w:val="22"/>
                <w:lang w:val="sr-Cyrl-BA"/>
              </w:rPr>
            </w:pPr>
            <w:r w:rsidRPr="00C47276">
              <w:rPr>
                <w:sz w:val="22"/>
                <w:szCs w:val="22"/>
                <w:lang w:val="sr-Cyrl-BA"/>
              </w:rPr>
              <w:t>1.266.000,00</w:t>
            </w:r>
          </w:p>
        </w:tc>
        <w:tc>
          <w:tcPr>
            <w:tcW w:w="1509" w:type="dxa"/>
            <w:vAlign w:val="center"/>
          </w:tcPr>
          <w:p w14:paraId="363EA856" w14:textId="788E11AB" w:rsidR="00F17281" w:rsidRPr="00C47276" w:rsidRDefault="00970AAC" w:rsidP="006A354B">
            <w:pPr>
              <w:jc w:val="center"/>
              <w:rPr>
                <w:sz w:val="22"/>
                <w:szCs w:val="22"/>
                <w:lang w:val="sr-Cyrl-BA"/>
              </w:rPr>
            </w:pPr>
            <w:r w:rsidRPr="00C47276">
              <w:rPr>
                <w:sz w:val="22"/>
                <w:szCs w:val="22"/>
                <w:lang w:val="sr-Cyrl-BA"/>
              </w:rPr>
              <w:t>1.387.666,05</w:t>
            </w:r>
          </w:p>
          <w:p w14:paraId="363EA857" w14:textId="71665C6D" w:rsidR="00F17281" w:rsidRPr="00C47276" w:rsidRDefault="00F17281" w:rsidP="006A354B">
            <w:pPr>
              <w:jc w:val="center"/>
              <w:rPr>
                <w:sz w:val="22"/>
                <w:szCs w:val="22"/>
                <w:lang w:val="sr-Latn-BA"/>
              </w:rPr>
            </w:pPr>
          </w:p>
        </w:tc>
        <w:tc>
          <w:tcPr>
            <w:tcW w:w="1043" w:type="dxa"/>
            <w:vAlign w:val="center"/>
          </w:tcPr>
          <w:p w14:paraId="363EA858" w14:textId="77777777" w:rsidR="00F17281" w:rsidRPr="00C47276" w:rsidRDefault="00F17281" w:rsidP="00641BCC">
            <w:pPr>
              <w:jc w:val="center"/>
              <w:rPr>
                <w:sz w:val="22"/>
                <w:szCs w:val="22"/>
                <w:lang w:val="hr-HR"/>
              </w:rPr>
            </w:pPr>
          </w:p>
        </w:tc>
        <w:tc>
          <w:tcPr>
            <w:tcW w:w="1417" w:type="dxa"/>
          </w:tcPr>
          <w:p w14:paraId="363EA859" w14:textId="557AF0D2" w:rsidR="00F17281" w:rsidRPr="00C47276" w:rsidRDefault="00E54F9A" w:rsidP="006A354B">
            <w:pPr>
              <w:jc w:val="center"/>
              <w:rPr>
                <w:sz w:val="22"/>
                <w:szCs w:val="22"/>
                <w:lang w:val="sr-Latn-BA"/>
              </w:rPr>
            </w:pPr>
            <w:r w:rsidRPr="00C47276">
              <w:rPr>
                <w:sz w:val="22"/>
                <w:szCs w:val="22"/>
                <w:lang w:val="sr-Latn-BA"/>
              </w:rPr>
              <w:t>1.</w:t>
            </w:r>
            <w:r w:rsidRPr="00C47276">
              <w:rPr>
                <w:sz w:val="22"/>
                <w:szCs w:val="22"/>
                <w:lang w:val="sr-Cyrl-BA"/>
              </w:rPr>
              <w:t>408</w:t>
            </w:r>
            <w:r w:rsidR="00F17281" w:rsidRPr="00C47276">
              <w:rPr>
                <w:sz w:val="22"/>
                <w:szCs w:val="22"/>
                <w:lang w:val="sr-Latn-BA"/>
              </w:rPr>
              <w:t>.000,00</w:t>
            </w:r>
          </w:p>
        </w:tc>
        <w:tc>
          <w:tcPr>
            <w:tcW w:w="1134" w:type="dxa"/>
            <w:vAlign w:val="center"/>
          </w:tcPr>
          <w:p w14:paraId="363EA85A" w14:textId="77777777" w:rsidR="00F17281" w:rsidRPr="004736F2" w:rsidRDefault="00F17281" w:rsidP="00641BCC">
            <w:pPr>
              <w:jc w:val="center"/>
              <w:rPr>
                <w:color w:val="FF0000"/>
                <w:sz w:val="22"/>
                <w:szCs w:val="22"/>
                <w:lang w:val="hr-HR"/>
              </w:rPr>
            </w:pPr>
          </w:p>
        </w:tc>
      </w:tr>
      <w:tr w:rsidR="00F17281" w:rsidRPr="004736F2" w14:paraId="363EA8C0" w14:textId="77777777" w:rsidTr="00B47D34">
        <w:trPr>
          <w:trHeight w:val="3608"/>
        </w:trPr>
        <w:tc>
          <w:tcPr>
            <w:tcW w:w="835" w:type="dxa"/>
          </w:tcPr>
          <w:p w14:paraId="363EA85D" w14:textId="7DBFE6D2" w:rsidR="00F249D5" w:rsidRPr="004736F2" w:rsidRDefault="00F17281" w:rsidP="00641BCC">
            <w:pPr>
              <w:jc w:val="center"/>
              <w:rPr>
                <w:sz w:val="22"/>
                <w:szCs w:val="22"/>
                <w:lang w:val="sr-Cyrl-CS"/>
              </w:rPr>
            </w:pPr>
            <w:r w:rsidRPr="004736F2">
              <w:rPr>
                <w:sz w:val="22"/>
                <w:szCs w:val="22"/>
                <w:lang w:val="sr-Cyrl-CS"/>
              </w:rPr>
              <w:t>5</w:t>
            </w:r>
          </w:p>
          <w:p w14:paraId="36147F65" w14:textId="77777777" w:rsidR="00F249D5" w:rsidRPr="004736F2" w:rsidRDefault="00F249D5" w:rsidP="00F249D5">
            <w:pPr>
              <w:rPr>
                <w:sz w:val="22"/>
                <w:szCs w:val="22"/>
                <w:lang w:val="sr-Cyrl-CS"/>
              </w:rPr>
            </w:pPr>
          </w:p>
          <w:p w14:paraId="7380423B" w14:textId="77777777" w:rsidR="00F249D5" w:rsidRPr="004736F2" w:rsidRDefault="00F249D5" w:rsidP="00F249D5">
            <w:pPr>
              <w:rPr>
                <w:sz w:val="22"/>
                <w:szCs w:val="22"/>
                <w:lang w:val="sr-Cyrl-CS"/>
              </w:rPr>
            </w:pPr>
          </w:p>
          <w:p w14:paraId="4EEAA645" w14:textId="77777777" w:rsidR="00F249D5" w:rsidRPr="004736F2" w:rsidRDefault="00F249D5" w:rsidP="00F249D5">
            <w:pPr>
              <w:rPr>
                <w:sz w:val="22"/>
                <w:szCs w:val="22"/>
                <w:lang w:val="sr-Cyrl-CS"/>
              </w:rPr>
            </w:pPr>
          </w:p>
          <w:p w14:paraId="7312DE98" w14:textId="77777777" w:rsidR="00F249D5" w:rsidRPr="004736F2" w:rsidRDefault="00F249D5" w:rsidP="00F249D5">
            <w:pPr>
              <w:rPr>
                <w:sz w:val="22"/>
                <w:szCs w:val="22"/>
                <w:lang w:val="sr-Cyrl-CS"/>
              </w:rPr>
            </w:pPr>
          </w:p>
          <w:p w14:paraId="2E151429" w14:textId="77777777" w:rsidR="00F249D5" w:rsidRPr="004736F2" w:rsidRDefault="00F249D5" w:rsidP="00F249D5">
            <w:pPr>
              <w:rPr>
                <w:sz w:val="22"/>
                <w:szCs w:val="22"/>
                <w:lang w:val="sr-Cyrl-CS"/>
              </w:rPr>
            </w:pPr>
          </w:p>
          <w:p w14:paraId="6BE6258C" w14:textId="77777777" w:rsidR="00F249D5" w:rsidRPr="004736F2" w:rsidRDefault="00F249D5" w:rsidP="00F249D5">
            <w:pPr>
              <w:rPr>
                <w:sz w:val="22"/>
                <w:szCs w:val="22"/>
                <w:lang w:val="sr-Cyrl-CS"/>
              </w:rPr>
            </w:pPr>
          </w:p>
          <w:p w14:paraId="397A63EE" w14:textId="77777777" w:rsidR="00F249D5" w:rsidRPr="004736F2" w:rsidRDefault="00F249D5" w:rsidP="00F249D5">
            <w:pPr>
              <w:rPr>
                <w:sz w:val="22"/>
                <w:szCs w:val="22"/>
                <w:lang w:val="sr-Cyrl-CS"/>
              </w:rPr>
            </w:pPr>
          </w:p>
          <w:p w14:paraId="04BEF5D8" w14:textId="77777777" w:rsidR="00F249D5" w:rsidRPr="004736F2" w:rsidRDefault="00F249D5" w:rsidP="00F249D5">
            <w:pPr>
              <w:rPr>
                <w:sz w:val="22"/>
                <w:szCs w:val="22"/>
                <w:lang w:val="sr-Cyrl-CS"/>
              </w:rPr>
            </w:pPr>
          </w:p>
          <w:p w14:paraId="2A222862" w14:textId="77777777" w:rsidR="00F249D5" w:rsidRPr="004736F2" w:rsidRDefault="00F249D5" w:rsidP="00F249D5">
            <w:pPr>
              <w:rPr>
                <w:sz w:val="22"/>
                <w:szCs w:val="22"/>
                <w:lang w:val="sr-Cyrl-CS"/>
              </w:rPr>
            </w:pPr>
          </w:p>
          <w:p w14:paraId="2ABD5C8A" w14:textId="77777777" w:rsidR="00F249D5" w:rsidRPr="004736F2" w:rsidRDefault="00F249D5" w:rsidP="00F249D5">
            <w:pPr>
              <w:rPr>
                <w:sz w:val="22"/>
                <w:szCs w:val="22"/>
                <w:lang w:val="sr-Cyrl-CS"/>
              </w:rPr>
            </w:pPr>
          </w:p>
          <w:p w14:paraId="6F4B7167" w14:textId="77777777" w:rsidR="00F249D5" w:rsidRPr="004736F2" w:rsidRDefault="00F249D5" w:rsidP="00F249D5">
            <w:pPr>
              <w:rPr>
                <w:sz w:val="22"/>
                <w:szCs w:val="22"/>
                <w:lang w:val="sr-Cyrl-CS"/>
              </w:rPr>
            </w:pPr>
          </w:p>
          <w:p w14:paraId="0FD27A91" w14:textId="77777777" w:rsidR="00F249D5" w:rsidRPr="004736F2" w:rsidRDefault="00F249D5" w:rsidP="00F249D5">
            <w:pPr>
              <w:rPr>
                <w:sz w:val="22"/>
                <w:szCs w:val="22"/>
                <w:lang w:val="sr-Cyrl-CS"/>
              </w:rPr>
            </w:pPr>
          </w:p>
          <w:p w14:paraId="67735E67" w14:textId="77777777" w:rsidR="00F249D5" w:rsidRPr="004736F2" w:rsidRDefault="00F249D5" w:rsidP="00F249D5">
            <w:pPr>
              <w:rPr>
                <w:sz w:val="22"/>
                <w:szCs w:val="22"/>
                <w:lang w:val="sr-Cyrl-CS"/>
              </w:rPr>
            </w:pPr>
          </w:p>
          <w:p w14:paraId="2F92A420" w14:textId="77777777" w:rsidR="00F249D5" w:rsidRPr="004736F2" w:rsidRDefault="00F249D5" w:rsidP="00F249D5">
            <w:pPr>
              <w:rPr>
                <w:sz w:val="22"/>
                <w:szCs w:val="22"/>
                <w:lang w:val="sr-Cyrl-CS"/>
              </w:rPr>
            </w:pPr>
          </w:p>
          <w:p w14:paraId="4606F209" w14:textId="4FF971E1" w:rsidR="00F17281" w:rsidRPr="004736F2" w:rsidRDefault="00F17281" w:rsidP="00F249D5">
            <w:pPr>
              <w:rPr>
                <w:sz w:val="22"/>
                <w:szCs w:val="22"/>
                <w:lang w:val="sr-Cyrl-CS"/>
              </w:rPr>
            </w:pPr>
          </w:p>
        </w:tc>
        <w:tc>
          <w:tcPr>
            <w:tcW w:w="3364" w:type="dxa"/>
          </w:tcPr>
          <w:p w14:paraId="363EA85E" w14:textId="7F08BA4C" w:rsidR="00F17281" w:rsidRPr="00C47276" w:rsidRDefault="00F17281" w:rsidP="00641BCC">
            <w:pPr>
              <w:rPr>
                <w:sz w:val="22"/>
                <w:szCs w:val="22"/>
                <w:lang w:val="sr-Latn-BA"/>
              </w:rPr>
            </w:pPr>
            <w:r w:rsidRPr="00C47276">
              <w:rPr>
                <w:sz w:val="22"/>
                <w:szCs w:val="22"/>
                <w:lang w:val="sr-Cyrl-BA"/>
              </w:rPr>
              <w:t>МАТЕРИЈАЛНИ ТРОШКОВИ</w:t>
            </w:r>
            <w:r w:rsidRPr="00C47276">
              <w:rPr>
                <w:sz w:val="22"/>
                <w:szCs w:val="22"/>
                <w:lang w:val="sr-Latn-BA"/>
              </w:rPr>
              <w:t>:</w:t>
            </w:r>
            <w:r w:rsidRPr="00C47276">
              <w:rPr>
                <w:sz w:val="22"/>
                <w:szCs w:val="22"/>
                <w:lang w:val="sr-Cyrl-BA"/>
              </w:rPr>
              <w:t xml:space="preserve"> ЕНЕРГИЈЕ И ТРАНСПОРТ</w:t>
            </w:r>
            <w:r w:rsidRPr="00C47276">
              <w:rPr>
                <w:sz w:val="22"/>
                <w:szCs w:val="22"/>
                <w:lang w:val="sr-Latn-BA"/>
              </w:rPr>
              <w:t>:</w:t>
            </w:r>
          </w:p>
          <w:p w14:paraId="141A2F57" w14:textId="477698DE" w:rsidR="00514BA2" w:rsidRPr="00B2200B" w:rsidRDefault="00F17281" w:rsidP="00B2200B">
            <w:pPr>
              <w:numPr>
                <w:ilvl w:val="0"/>
                <w:numId w:val="12"/>
              </w:numPr>
              <w:ind w:left="564"/>
              <w:rPr>
                <w:sz w:val="22"/>
                <w:szCs w:val="22"/>
                <w:lang w:val="sr-Latn-BA"/>
              </w:rPr>
            </w:pPr>
            <w:r w:rsidRPr="00C47276">
              <w:rPr>
                <w:sz w:val="22"/>
                <w:szCs w:val="22"/>
                <w:lang w:val="sr-Cyrl-BA"/>
              </w:rPr>
              <w:t>Ел.енергија</w:t>
            </w:r>
          </w:p>
          <w:p w14:paraId="4B96D5A0" w14:textId="664A1CE8" w:rsidR="00514BA2" w:rsidRPr="00B2200B" w:rsidRDefault="00F17281" w:rsidP="00514BA2">
            <w:pPr>
              <w:numPr>
                <w:ilvl w:val="0"/>
                <w:numId w:val="12"/>
              </w:numPr>
              <w:ind w:left="564"/>
              <w:rPr>
                <w:sz w:val="22"/>
                <w:szCs w:val="22"/>
                <w:lang w:val="sr-Latn-BA"/>
              </w:rPr>
            </w:pPr>
            <w:r w:rsidRPr="00C47276">
              <w:rPr>
                <w:sz w:val="22"/>
                <w:szCs w:val="22"/>
                <w:lang w:val="sr-Cyrl-BA"/>
              </w:rPr>
              <w:t>Пелет</w:t>
            </w:r>
          </w:p>
          <w:p w14:paraId="363EA861" w14:textId="4485B526" w:rsidR="00F17281" w:rsidRDefault="00F17281" w:rsidP="00B47D34">
            <w:pPr>
              <w:numPr>
                <w:ilvl w:val="0"/>
                <w:numId w:val="12"/>
              </w:numPr>
              <w:ind w:left="564"/>
              <w:rPr>
                <w:sz w:val="22"/>
                <w:szCs w:val="22"/>
                <w:lang w:val="sr-Latn-BA"/>
              </w:rPr>
            </w:pPr>
            <w:r w:rsidRPr="00C47276">
              <w:rPr>
                <w:sz w:val="22"/>
                <w:szCs w:val="22"/>
                <w:lang w:val="sr-Cyrl-BA"/>
              </w:rPr>
              <w:t>Остала горива (бмб, стил, двотактол</w:t>
            </w:r>
            <w:r w:rsidRPr="00C47276">
              <w:rPr>
                <w:sz w:val="22"/>
                <w:szCs w:val="22"/>
                <w:lang w:val="sr-Latn-BA"/>
              </w:rPr>
              <w:t>)</w:t>
            </w:r>
          </w:p>
          <w:p w14:paraId="0FE30A46" w14:textId="77777777" w:rsidR="00514BA2" w:rsidRPr="00C47276" w:rsidRDefault="00514BA2" w:rsidP="00514BA2">
            <w:pPr>
              <w:rPr>
                <w:sz w:val="22"/>
                <w:szCs w:val="22"/>
                <w:lang w:val="sr-Latn-BA"/>
              </w:rPr>
            </w:pPr>
          </w:p>
          <w:p w14:paraId="363EA862" w14:textId="03D26D4A" w:rsidR="00F17281" w:rsidRPr="00C47276" w:rsidRDefault="00F17281" w:rsidP="00641BCC">
            <w:pPr>
              <w:rPr>
                <w:sz w:val="22"/>
                <w:szCs w:val="22"/>
                <w:lang w:val="sr-Latn-BA"/>
              </w:rPr>
            </w:pPr>
            <w:r w:rsidRPr="00C47276">
              <w:rPr>
                <w:sz w:val="22"/>
                <w:szCs w:val="22"/>
                <w:lang w:val="sr-Cyrl-BA"/>
              </w:rPr>
              <w:t>РЕЖИЈСКИ МАТЕРИЈАЛ</w:t>
            </w:r>
            <w:r w:rsidRPr="00C47276">
              <w:rPr>
                <w:sz w:val="22"/>
                <w:szCs w:val="22"/>
                <w:lang w:val="sr-Latn-BA"/>
              </w:rPr>
              <w:t xml:space="preserve"> :</w:t>
            </w:r>
          </w:p>
          <w:p w14:paraId="363EA863" w14:textId="428FEB8D" w:rsidR="00F17281" w:rsidRPr="00C47276" w:rsidRDefault="00F17281" w:rsidP="00B47D34">
            <w:pPr>
              <w:numPr>
                <w:ilvl w:val="0"/>
                <w:numId w:val="13"/>
              </w:numPr>
              <w:ind w:left="564"/>
              <w:rPr>
                <w:sz w:val="22"/>
                <w:szCs w:val="22"/>
                <w:lang w:val="sr-Latn-BA"/>
              </w:rPr>
            </w:pPr>
            <w:r w:rsidRPr="00C47276">
              <w:rPr>
                <w:sz w:val="22"/>
                <w:szCs w:val="22"/>
                <w:lang w:val="sr-Cyrl-BA"/>
              </w:rPr>
              <w:t>Храна</w:t>
            </w:r>
            <w:r w:rsidRPr="00C47276">
              <w:rPr>
                <w:sz w:val="22"/>
                <w:szCs w:val="22"/>
                <w:lang w:val="sr-Latn-BA"/>
              </w:rPr>
              <w:t xml:space="preserve"> (</w:t>
            </w:r>
            <w:r w:rsidRPr="00C47276">
              <w:rPr>
                <w:sz w:val="22"/>
                <w:szCs w:val="22"/>
                <w:lang w:val="sr-Cyrl-BA"/>
              </w:rPr>
              <w:t>месо, поврће и воће, роба широке потрошње</w:t>
            </w:r>
            <w:r w:rsidRPr="00C47276">
              <w:rPr>
                <w:sz w:val="22"/>
                <w:szCs w:val="22"/>
                <w:lang w:val="sr-Latn-BA"/>
              </w:rPr>
              <w:t>)</w:t>
            </w:r>
          </w:p>
          <w:p w14:paraId="73CDC404" w14:textId="79F5C142" w:rsidR="00514BA2" w:rsidRPr="00F71EC1" w:rsidRDefault="00F17281" w:rsidP="00F71EC1">
            <w:pPr>
              <w:numPr>
                <w:ilvl w:val="0"/>
                <w:numId w:val="13"/>
              </w:numPr>
              <w:ind w:left="564"/>
              <w:rPr>
                <w:sz w:val="22"/>
                <w:szCs w:val="22"/>
                <w:lang w:val="sr-Latn-BA"/>
              </w:rPr>
            </w:pPr>
            <w:r w:rsidRPr="00C47276">
              <w:rPr>
                <w:sz w:val="22"/>
                <w:szCs w:val="22"/>
                <w:lang w:val="sr-Cyrl-BA"/>
              </w:rPr>
              <w:t>Дезинфекциона средства  и хигијена</w:t>
            </w:r>
          </w:p>
          <w:p w14:paraId="406E4435" w14:textId="77777777" w:rsidR="00F71EC1" w:rsidRPr="00F71EC1" w:rsidRDefault="00F71EC1" w:rsidP="00F71EC1">
            <w:pPr>
              <w:ind w:left="564"/>
              <w:rPr>
                <w:sz w:val="22"/>
                <w:szCs w:val="22"/>
                <w:lang w:val="sr-Latn-BA"/>
              </w:rPr>
            </w:pPr>
          </w:p>
          <w:p w14:paraId="363EA865" w14:textId="73876D6D" w:rsidR="00F17281" w:rsidRPr="00B2200B" w:rsidRDefault="00F17281" w:rsidP="00514BA2">
            <w:pPr>
              <w:numPr>
                <w:ilvl w:val="0"/>
                <w:numId w:val="13"/>
              </w:numPr>
              <w:ind w:left="564"/>
              <w:rPr>
                <w:sz w:val="22"/>
                <w:szCs w:val="22"/>
                <w:lang w:val="sr-Latn-BA"/>
              </w:rPr>
            </w:pPr>
            <w:r w:rsidRPr="00C47276">
              <w:rPr>
                <w:sz w:val="22"/>
                <w:szCs w:val="22"/>
                <w:lang w:val="sr-Cyrl-BA"/>
              </w:rPr>
              <w:t>Канцеларијски материјал</w:t>
            </w:r>
          </w:p>
          <w:p w14:paraId="752A3392" w14:textId="6144A450" w:rsidR="00514BA2" w:rsidRPr="00B2200B" w:rsidRDefault="00514BA2" w:rsidP="00514BA2">
            <w:pPr>
              <w:numPr>
                <w:ilvl w:val="0"/>
                <w:numId w:val="13"/>
              </w:numPr>
              <w:ind w:left="564"/>
              <w:rPr>
                <w:sz w:val="22"/>
                <w:szCs w:val="22"/>
                <w:lang w:val="sr-Latn-BA"/>
              </w:rPr>
            </w:pPr>
            <w:r>
              <w:rPr>
                <w:sz w:val="22"/>
                <w:szCs w:val="22"/>
                <w:lang w:val="sr-Cyrl-BA"/>
              </w:rPr>
              <w:lastRenderedPageBreak/>
              <w:t>Лијекови,</w:t>
            </w:r>
            <w:r w:rsidR="00F17281" w:rsidRPr="00514BA2">
              <w:rPr>
                <w:sz w:val="22"/>
                <w:szCs w:val="22"/>
                <w:lang w:val="sr-Cyrl-BA"/>
              </w:rPr>
              <w:t>мед.матеирјал,</w:t>
            </w:r>
            <w:r w:rsidR="00F17281" w:rsidRPr="00514BA2">
              <w:rPr>
                <w:sz w:val="22"/>
                <w:szCs w:val="22"/>
                <w:lang w:val="sr-Latn-BA"/>
              </w:rPr>
              <w:t>рукавице</w:t>
            </w:r>
          </w:p>
          <w:p w14:paraId="53E8C730" w14:textId="5660B8A2" w:rsidR="00514BA2" w:rsidRPr="00B2200B" w:rsidRDefault="00F17281" w:rsidP="00514BA2">
            <w:pPr>
              <w:numPr>
                <w:ilvl w:val="0"/>
                <w:numId w:val="13"/>
              </w:numPr>
              <w:ind w:left="564"/>
              <w:rPr>
                <w:sz w:val="22"/>
                <w:szCs w:val="22"/>
                <w:lang w:val="sr-Latn-BA"/>
              </w:rPr>
            </w:pPr>
            <w:r w:rsidRPr="00C47276">
              <w:rPr>
                <w:sz w:val="22"/>
                <w:szCs w:val="22"/>
                <w:lang w:val="sr-Cyrl-BA"/>
              </w:rPr>
              <w:t>Вода, одвоз смећа и канализација</w:t>
            </w:r>
          </w:p>
          <w:p w14:paraId="21B367D4" w14:textId="5CCA9C38" w:rsidR="00514BA2" w:rsidRPr="00B2200B" w:rsidRDefault="00F17281" w:rsidP="00514BA2">
            <w:pPr>
              <w:numPr>
                <w:ilvl w:val="0"/>
                <w:numId w:val="13"/>
              </w:numPr>
              <w:ind w:left="564"/>
              <w:rPr>
                <w:sz w:val="22"/>
                <w:szCs w:val="22"/>
                <w:lang w:val="sr-Latn-BA"/>
              </w:rPr>
            </w:pPr>
            <w:r w:rsidRPr="00C47276">
              <w:rPr>
                <w:sz w:val="22"/>
                <w:szCs w:val="22"/>
                <w:lang w:val="hr-BA"/>
              </w:rPr>
              <w:t>Накнада за кориштење и загађење вода</w:t>
            </w:r>
            <w:r w:rsidR="00400714">
              <w:rPr>
                <w:sz w:val="22"/>
                <w:szCs w:val="22"/>
                <w:lang w:val="sr-Cyrl-BA"/>
              </w:rPr>
              <w:t>, накнада за шуму</w:t>
            </w:r>
          </w:p>
          <w:p w14:paraId="57D5953C" w14:textId="7251A206" w:rsidR="00514BA2" w:rsidRPr="00B2200B" w:rsidRDefault="00F17281" w:rsidP="00514BA2">
            <w:pPr>
              <w:numPr>
                <w:ilvl w:val="0"/>
                <w:numId w:val="13"/>
              </w:numPr>
              <w:ind w:left="564"/>
              <w:rPr>
                <w:sz w:val="22"/>
                <w:szCs w:val="22"/>
                <w:lang w:val="sr-Latn-BA"/>
              </w:rPr>
            </w:pPr>
            <w:r w:rsidRPr="00C47276">
              <w:rPr>
                <w:sz w:val="22"/>
                <w:szCs w:val="22"/>
                <w:lang w:val="sr-Cyrl-BA"/>
              </w:rPr>
              <w:t>Телефон (мобилни фиксни), интернет, фискална, тв претплата, тотал</w:t>
            </w:r>
            <w:r w:rsidRPr="00C47276">
              <w:rPr>
                <w:sz w:val="22"/>
                <w:szCs w:val="22"/>
                <w:lang w:val="sr-Latn-BA"/>
              </w:rPr>
              <w:t>)</w:t>
            </w:r>
          </w:p>
          <w:p w14:paraId="15B406A9" w14:textId="7723E538" w:rsidR="00514BA2" w:rsidRPr="006A354B" w:rsidRDefault="00F17281" w:rsidP="00514BA2">
            <w:pPr>
              <w:numPr>
                <w:ilvl w:val="0"/>
                <w:numId w:val="13"/>
              </w:numPr>
              <w:ind w:left="564"/>
              <w:rPr>
                <w:sz w:val="22"/>
                <w:szCs w:val="22"/>
                <w:lang w:val="sr-Latn-BA"/>
              </w:rPr>
            </w:pPr>
            <w:r w:rsidRPr="0038263A">
              <w:rPr>
                <w:sz w:val="22"/>
                <w:szCs w:val="22"/>
                <w:lang w:val="sr-Cyrl-BA"/>
              </w:rPr>
              <w:t>Пелене, рук</w:t>
            </w:r>
            <w:r w:rsidRPr="00514BA2">
              <w:rPr>
                <w:sz w:val="22"/>
                <w:szCs w:val="22"/>
                <w:lang w:val="sr-Cyrl-BA"/>
              </w:rPr>
              <w:t>авице, маске (донација)</w:t>
            </w:r>
          </w:p>
          <w:p w14:paraId="7567716D" w14:textId="77777777" w:rsidR="006A354B" w:rsidRPr="00B2200B" w:rsidRDefault="006A354B" w:rsidP="006A354B">
            <w:pPr>
              <w:ind w:left="564"/>
              <w:rPr>
                <w:sz w:val="22"/>
                <w:szCs w:val="22"/>
                <w:lang w:val="sr-Latn-BA"/>
              </w:rPr>
            </w:pPr>
          </w:p>
          <w:p w14:paraId="7DC75CE5" w14:textId="00B766B3" w:rsidR="007948E4" w:rsidRDefault="0038263A" w:rsidP="00B2200B">
            <w:pPr>
              <w:numPr>
                <w:ilvl w:val="0"/>
                <w:numId w:val="13"/>
              </w:numPr>
              <w:ind w:left="564"/>
              <w:rPr>
                <w:sz w:val="22"/>
                <w:szCs w:val="22"/>
                <w:lang w:val="sr-Latn-BA"/>
              </w:rPr>
            </w:pPr>
            <w:r w:rsidRPr="0038263A">
              <w:rPr>
                <w:sz w:val="22"/>
                <w:szCs w:val="22"/>
                <w:lang w:val="sr-Cyrl-BA"/>
              </w:rPr>
              <w:t xml:space="preserve">Униформа за запослене </w:t>
            </w:r>
          </w:p>
          <w:p w14:paraId="16EB96E7" w14:textId="77777777" w:rsidR="00B2200B" w:rsidRPr="00B2200B" w:rsidRDefault="00B2200B" w:rsidP="00B2200B">
            <w:pPr>
              <w:ind w:left="564"/>
              <w:rPr>
                <w:sz w:val="22"/>
                <w:szCs w:val="22"/>
                <w:lang w:val="sr-Latn-BA"/>
              </w:rPr>
            </w:pPr>
          </w:p>
          <w:p w14:paraId="4FDE198E" w14:textId="0F7F776A" w:rsidR="00B2200B" w:rsidRPr="00B944DE" w:rsidRDefault="007948E4" w:rsidP="00B2200B">
            <w:pPr>
              <w:numPr>
                <w:ilvl w:val="0"/>
                <w:numId w:val="13"/>
              </w:numPr>
              <w:ind w:left="564"/>
              <w:rPr>
                <w:sz w:val="22"/>
                <w:szCs w:val="22"/>
                <w:lang w:val="sr-Latn-BA"/>
              </w:rPr>
            </w:pPr>
            <w:r>
              <w:rPr>
                <w:sz w:val="22"/>
                <w:szCs w:val="22"/>
                <w:lang w:val="sr-Cyrl-BA"/>
              </w:rPr>
              <w:t>Ситни алат и инвентар (декоравтивни производи, освјеживачи просторија, суђе, утичнице, славине...)</w:t>
            </w:r>
          </w:p>
          <w:p w14:paraId="4C5FCCF2" w14:textId="77777777" w:rsidR="00B944DE" w:rsidRPr="00B944DE" w:rsidRDefault="00B944DE" w:rsidP="00B944DE">
            <w:pPr>
              <w:rPr>
                <w:lang w:val="sr-Latn-BA"/>
              </w:rPr>
            </w:pPr>
          </w:p>
          <w:p w14:paraId="4DF85EF5" w14:textId="408C13AD" w:rsidR="00B944DE" w:rsidRPr="00BA3335" w:rsidRDefault="00B944DE" w:rsidP="00B2200B">
            <w:pPr>
              <w:numPr>
                <w:ilvl w:val="0"/>
                <w:numId w:val="13"/>
              </w:numPr>
              <w:ind w:left="564"/>
              <w:rPr>
                <w:sz w:val="22"/>
                <w:szCs w:val="22"/>
                <w:lang w:val="sr-Latn-BA"/>
              </w:rPr>
            </w:pPr>
            <w:r w:rsidRPr="00BA3335">
              <w:rPr>
                <w:sz w:val="22"/>
                <w:szCs w:val="22"/>
                <w:lang w:val="sr-Cyrl-BA"/>
              </w:rPr>
              <w:t>Донација 10 кревета (алат и инвентар)</w:t>
            </w:r>
          </w:p>
          <w:p w14:paraId="5E99CA7F" w14:textId="77777777" w:rsidR="00B944DE" w:rsidRPr="00BA3335" w:rsidRDefault="00B944DE" w:rsidP="00B944DE">
            <w:pPr>
              <w:rPr>
                <w:lang w:val="sr-Latn-BA"/>
              </w:rPr>
            </w:pPr>
          </w:p>
          <w:p w14:paraId="1D04DCDD" w14:textId="5126DFE5" w:rsidR="00B944DE" w:rsidRPr="00BA3335" w:rsidRDefault="006E4E83" w:rsidP="00B2200B">
            <w:pPr>
              <w:numPr>
                <w:ilvl w:val="0"/>
                <w:numId w:val="13"/>
              </w:numPr>
              <w:ind w:left="564"/>
              <w:rPr>
                <w:sz w:val="22"/>
                <w:szCs w:val="22"/>
                <w:lang w:val="sr-Latn-BA"/>
              </w:rPr>
            </w:pPr>
            <w:r w:rsidRPr="00BA3335">
              <w:rPr>
                <w:sz w:val="22"/>
                <w:szCs w:val="22"/>
                <w:lang w:val="sr-Cyrl-BA"/>
              </w:rPr>
              <w:t>Мобилни телефон</w:t>
            </w:r>
            <w:r w:rsidR="00BA3335" w:rsidRPr="00BA3335">
              <w:rPr>
                <w:sz w:val="22"/>
                <w:szCs w:val="22"/>
                <w:lang w:val="sr-Cyrl-BA"/>
              </w:rPr>
              <w:t xml:space="preserve"> и звучник</w:t>
            </w:r>
          </w:p>
          <w:p w14:paraId="363EA86C" w14:textId="5A7AF31F" w:rsidR="00B2200B" w:rsidRPr="007948E4" w:rsidRDefault="00B2200B" w:rsidP="00B2200B">
            <w:pPr>
              <w:rPr>
                <w:sz w:val="22"/>
                <w:szCs w:val="22"/>
                <w:lang w:val="sr-Latn-BA"/>
              </w:rPr>
            </w:pPr>
          </w:p>
        </w:tc>
        <w:tc>
          <w:tcPr>
            <w:tcW w:w="1559" w:type="dxa"/>
          </w:tcPr>
          <w:p w14:paraId="5AFB8D70" w14:textId="77777777" w:rsidR="00F17281" w:rsidRPr="00C47276" w:rsidRDefault="00F17281" w:rsidP="006A354B">
            <w:pPr>
              <w:jc w:val="center"/>
              <w:rPr>
                <w:sz w:val="22"/>
                <w:szCs w:val="22"/>
                <w:lang w:val="sr-Latn-BA"/>
              </w:rPr>
            </w:pPr>
          </w:p>
          <w:p w14:paraId="7F6DFA65" w14:textId="77777777" w:rsidR="00F17281" w:rsidRPr="00C47276" w:rsidRDefault="00F17281" w:rsidP="006A354B">
            <w:pPr>
              <w:jc w:val="center"/>
              <w:rPr>
                <w:sz w:val="22"/>
                <w:szCs w:val="22"/>
                <w:lang w:val="sr-Latn-BA"/>
              </w:rPr>
            </w:pPr>
          </w:p>
          <w:p w14:paraId="0CFEDA47" w14:textId="2BD35A76" w:rsidR="00514BA2" w:rsidRDefault="00970AAC" w:rsidP="006A354B">
            <w:pPr>
              <w:jc w:val="center"/>
              <w:rPr>
                <w:sz w:val="22"/>
                <w:szCs w:val="22"/>
                <w:lang w:val="sr-Cyrl-BA"/>
              </w:rPr>
            </w:pPr>
            <w:r w:rsidRPr="00C47276">
              <w:rPr>
                <w:sz w:val="22"/>
                <w:szCs w:val="22"/>
                <w:lang w:val="sr-Cyrl-BA"/>
              </w:rPr>
              <w:t>45.000,00</w:t>
            </w:r>
          </w:p>
          <w:p w14:paraId="2DE36A26" w14:textId="35AAFE39" w:rsidR="00F17281" w:rsidRPr="00C47276" w:rsidRDefault="00970AAC" w:rsidP="006A354B">
            <w:pPr>
              <w:jc w:val="center"/>
              <w:rPr>
                <w:sz w:val="22"/>
                <w:szCs w:val="22"/>
                <w:lang w:val="sr-Cyrl-BA"/>
              </w:rPr>
            </w:pPr>
            <w:r w:rsidRPr="00C47276">
              <w:rPr>
                <w:sz w:val="22"/>
                <w:szCs w:val="22"/>
                <w:lang w:val="sr-Cyrl-BA"/>
              </w:rPr>
              <w:t>60.000,00</w:t>
            </w:r>
          </w:p>
          <w:p w14:paraId="6E25C598" w14:textId="029641ED" w:rsidR="00F17281" w:rsidRPr="00C47276" w:rsidRDefault="00970AAC" w:rsidP="006A354B">
            <w:pPr>
              <w:jc w:val="center"/>
              <w:rPr>
                <w:sz w:val="22"/>
                <w:szCs w:val="22"/>
                <w:lang w:val="sr-Cyrl-BA"/>
              </w:rPr>
            </w:pPr>
            <w:r w:rsidRPr="00C47276">
              <w:rPr>
                <w:sz w:val="22"/>
                <w:szCs w:val="22"/>
                <w:lang w:val="sr-Cyrl-BA"/>
              </w:rPr>
              <w:t>0,00</w:t>
            </w:r>
          </w:p>
          <w:p w14:paraId="3A1A5D4B" w14:textId="77777777" w:rsidR="00F17281" w:rsidRPr="00C47276" w:rsidRDefault="00F17281" w:rsidP="006A354B">
            <w:pPr>
              <w:jc w:val="center"/>
              <w:rPr>
                <w:sz w:val="22"/>
                <w:szCs w:val="22"/>
                <w:lang w:val="sr-Latn-BA"/>
              </w:rPr>
            </w:pPr>
          </w:p>
          <w:p w14:paraId="207453A1" w14:textId="77777777" w:rsidR="00F17281" w:rsidRPr="00C47276" w:rsidRDefault="00F17281" w:rsidP="006A354B">
            <w:pPr>
              <w:jc w:val="center"/>
              <w:rPr>
                <w:sz w:val="22"/>
                <w:szCs w:val="22"/>
                <w:lang w:val="sr-Latn-BA"/>
              </w:rPr>
            </w:pPr>
          </w:p>
          <w:p w14:paraId="1F63ED9F" w14:textId="77777777" w:rsidR="00B47D34" w:rsidRDefault="00B47D34" w:rsidP="006A354B">
            <w:pPr>
              <w:jc w:val="center"/>
              <w:rPr>
                <w:sz w:val="22"/>
                <w:szCs w:val="22"/>
                <w:lang w:val="sr-Cyrl-BA"/>
              </w:rPr>
            </w:pPr>
          </w:p>
          <w:p w14:paraId="1021C6C3" w14:textId="77777777" w:rsidR="00514BA2" w:rsidRDefault="00514BA2" w:rsidP="006A354B">
            <w:pPr>
              <w:jc w:val="center"/>
              <w:rPr>
                <w:sz w:val="22"/>
                <w:szCs w:val="22"/>
                <w:lang w:val="sr-Cyrl-BA"/>
              </w:rPr>
            </w:pPr>
          </w:p>
          <w:p w14:paraId="70D65BA5" w14:textId="5F82FD05" w:rsidR="00F17281" w:rsidRPr="00C47276" w:rsidRDefault="004736F2" w:rsidP="006A354B">
            <w:pPr>
              <w:jc w:val="center"/>
              <w:rPr>
                <w:sz w:val="22"/>
                <w:szCs w:val="22"/>
                <w:lang w:val="sr-Cyrl-BA"/>
              </w:rPr>
            </w:pPr>
            <w:r w:rsidRPr="00C47276">
              <w:rPr>
                <w:sz w:val="22"/>
                <w:szCs w:val="22"/>
                <w:lang w:val="sr-Cyrl-BA"/>
              </w:rPr>
              <w:t>134.000,00</w:t>
            </w:r>
          </w:p>
          <w:p w14:paraId="6A86C638" w14:textId="77777777" w:rsidR="00F17281" w:rsidRPr="00C47276" w:rsidRDefault="00F17281" w:rsidP="006A354B">
            <w:pPr>
              <w:jc w:val="center"/>
              <w:rPr>
                <w:sz w:val="22"/>
                <w:szCs w:val="22"/>
                <w:lang w:val="sr-Latn-BA"/>
              </w:rPr>
            </w:pPr>
          </w:p>
          <w:p w14:paraId="3EBA8F1F" w14:textId="77777777" w:rsidR="004736F2" w:rsidRPr="00C47276" w:rsidRDefault="004736F2" w:rsidP="006A354B">
            <w:pPr>
              <w:jc w:val="center"/>
              <w:rPr>
                <w:sz w:val="22"/>
                <w:szCs w:val="22"/>
                <w:lang w:val="sr-Cyrl-BA"/>
              </w:rPr>
            </w:pPr>
          </w:p>
          <w:p w14:paraId="5A512465" w14:textId="6404066C" w:rsidR="00B47D34" w:rsidRDefault="004736F2" w:rsidP="00F71EC1">
            <w:pPr>
              <w:jc w:val="center"/>
              <w:rPr>
                <w:sz w:val="22"/>
                <w:szCs w:val="22"/>
                <w:lang w:val="sr-Cyrl-BA"/>
              </w:rPr>
            </w:pPr>
            <w:r w:rsidRPr="00C47276">
              <w:rPr>
                <w:sz w:val="22"/>
                <w:szCs w:val="22"/>
                <w:lang w:val="sr-Cyrl-BA"/>
              </w:rPr>
              <w:t>18.000,00</w:t>
            </w:r>
          </w:p>
          <w:p w14:paraId="09774A69" w14:textId="77777777" w:rsidR="00F71EC1" w:rsidRPr="00F71EC1" w:rsidRDefault="00F71EC1" w:rsidP="00F71EC1">
            <w:pPr>
              <w:jc w:val="center"/>
              <w:rPr>
                <w:sz w:val="22"/>
                <w:szCs w:val="22"/>
                <w:lang w:val="sr-Cyrl-BA"/>
              </w:rPr>
            </w:pPr>
          </w:p>
          <w:p w14:paraId="5DE5CD13" w14:textId="00FFB069" w:rsidR="00F17281" w:rsidRPr="00C47276" w:rsidRDefault="004736F2" w:rsidP="006A354B">
            <w:pPr>
              <w:jc w:val="center"/>
              <w:rPr>
                <w:sz w:val="22"/>
                <w:szCs w:val="22"/>
                <w:lang w:val="sr-Cyrl-BA"/>
              </w:rPr>
            </w:pPr>
            <w:r w:rsidRPr="00C47276">
              <w:rPr>
                <w:sz w:val="22"/>
                <w:szCs w:val="22"/>
                <w:lang w:val="sr-Cyrl-BA"/>
              </w:rPr>
              <w:t>1.500,00</w:t>
            </w:r>
          </w:p>
          <w:p w14:paraId="613B8995" w14:textId="77777777" w:rsidR="00F71EC1" w:rsidRDefault="00F71EC1" w:rsidP="006A354B">
            <w:pPr>
              <w:jc w:val="center"/>
              <w:rPr>
                <w:sz w:val="22"/>
                <w:szCs w:val="22"/>
                <w:lang w:val="sr-Cyrl-BA"/>
              </w:rPr>
            </w:pPr>
          </w:p>
          <w:p w14:paraId="73E132D4" w14:textId="7FD18B0F" w:rsidR="00F17281" w:rsidRPr="00C47276" w:rsidRDefault="00552AA4" w:rsidP="006A354B">
            <w:pPr>
              <w:jc w:val="center"/>
              <w:rPr>
                <w:sz w:val="22"/>
                <w:szCs w:val="22"/>
                <w:lang w:val="sr-Cyrl-BA"/>
              </w:rPr>
            </w:pPr>
            <w:r>
              <w:rPr>
                <w:sz w:val="22"/>
                <w:szCs w:val="22"/>
                <w:lang w:val="sr-Cyrl-BA"/>
              </w:rPr>
              <w:lastRenderedPageBreak/>
              <w:t>7.5</w:t>
            </w:r>
            <w:r w:rsidR="004736F2" w:rsidRPr="00C47276">
              <w:rPr>
                <w:sz w:val="22"/>
                <w:szCs w:val="22"/>
                <w:lang w:val="sr-Cyrl-BA"/>
              </w:rPr>
              <w:t>00,00</w:t>
            </w:r>
          </w:p>
          <w:p w14:paraId="1EA23887" w14:textId="77777777" w:rsidR="00F17281" w:rsidRPr="00C47276" w:rsidRDefault="00F17281" w:rsidP="006A354B">
            <w:pPr>
              <w:jc w:val="center"/>
              <w:rPr>
                <w:sz w:val="22"/>
                <w:szCs w:val="22"/>
                <w:lang w:val="sr-Latn-BA"/>
              </w:rPr>
            </w:pPr>
          </w:p>
          <w:p w14:paraId="5A3996A3" w14:textId="77777777" w:rsidR="00514BA2" w:rsidRDefault="00514BA2" w:rsidP="006A354B">
            <w:pPr>
              <w:jc w:val="center"/>
              <w:rPr>
                <w:sz w:val="22"/>
                <w:szCs w:val="22"/>
                <w:lang w:val="sr-Cyrl-BA"/>
              </w:rPr>
            </w:pPr>
          </w:p>
          <w:p w14:paraId="2783AB51" w14:textId="21686D30" w:rsidR="00F17281" w:rsidRPr="00C47276" w:rsidRDefault="004736F2" w:rsidP="006A354B">
            <w:pPr>
              <w:jc w:val="center"/>
              <w:rPr>
                <w:sz w:val="22"/>
                <w:szCs w:val="22"/>
                <w:lang w:val="sr-Cyrl-BA"/>
              </w:rPr>
            </w:pPr>
            <w:r w:rsidRPr="00C47276">
              <w:rPr>
                <w:sz w:val="22"/>
                <w:szCs w:val="22"/>
                <w:lang w:val="sr-Cyrl-BA"/>
              </w:rPr>
              <w:t>18.000,00</w:t>
            </w:r>
          </w:p>
          <w:p w14:paraId="146E7515" w14:textId="77777777" w:rsidR="00B47D34" w:rsidRDefault="00B47D34" w:rsidP="006A354B">
            <w:pPr>
              <w:jc w:val="center"/>
              <w:rPr>
                <w:sz w:val="22"/>
                <w:szCs w:val="22"/>
                <w:lang w:val="sr-Latn-BA"/>
              </w:rPr>
            </w:pPr>
          </w:p>
          <w:p w14:paraId="3A28E7FC" w14:textId="249F277D" w:rsidR="00F17281" w:rsidRPr="00C47276" w:rsidRDefault="004736F2" w:rsidP="006A354B">
            <w:pPr>
              <w:jc w:val="center"/>
              <w:rPr>
                <w:sz w:val="22"/>
                <w:szCs w:val="22"/>
                <w:lang w:val="sr-Cyrl-BA"/>
              </w:rPr>
            </w:pPr>
            <w:r w:rsidRPr="00C47276">
              <w:rPr>
                <w:sz w:val="22"/>
                <w:szCs w:val="22"/>
                <w:lang w:val="sr-Cyrl-BA"/>
              </w:rPr>
              <w:t>1.000,00</w:t>
            </w:r>
          </w:p>
          <w:p w14:paraId="4E58791A" w14:textId="77777777" w:rsidR="00F17281" w:rsidRPr="00C47276" w:rsidRDefault="00F17281" w:rsidP="006A354B">
            <w:pPr>
              <w:jc w:val="center"/>
              <w:rPr>
                <w:sz w:val="22"/>
                <w:szCs w:val="22"/>
                <w:lang w:val="sr-Latn-BA"/>
              </w:rPr>
            </w:pPr>
          </w:p>
          <w:p w14:paraId="53F6BDE2" w14:textId="77777777" w:rsidR="00514BA2" w:rsidRDefault="00514BA2" w:rsidP="006A354B">
            <w:pPr>
              <w:jc w:val="center"/>
              <w:rPr>
                <w:sz w:val="22"/>
                <w:szCs w:val="22"/>
                <w:lang w:val="sr-Cyrl-BA"/>
              </w:rPr>
            </w:pPr>
          </w:p>
          <w:p w14:paraId="363EA884" w14:textId="1126A10C" w:rsidR="0038263A" w:rsidRDefault="004736F2" w:rsidP="006A354B">
            <w:pPr>
              <w:jc w:val="center"/>
              <w:rPr>
                <w:sz w:val="22"/>
                <w:szCs w:val="22"/>
                <w:lang w:val="sr-Cyrl-BA"/>
              </w:rPr>
            </w:pPr>
            <w:r w:rsidRPr="00C47276">
              <w:rPr>
                <w:sz w:val="22"/>
                <w:szCs w:val="22"/>
                <w:lang w:val="sr-Cyrl-BA"/>
              </w:rPr>
              <w:t>6.000,00</w:t>
            </w:r>
          </w:p>
          <w:p w14:paraId="09429822" w14:textId="77777777" w:rsidR="0038263A" w:rsidRPr="0038263A" w:rsidRDefault="0038263A" w:rsidP="006A354B">
            <w:pPr>
              <w:jc w:val="center"/>
              <w:rPr>
                <w:sz w:val="22"/>
                <w:szCs w:val="22"/>
                <w:lang w:val="sr-Cyrl-BA"/>
              </w:rPr>
            </w:pPr>
          </w:p>
          <w:p w14:paraId="01501807" w14:textId="77777777" w:rsidR="00B2200B" w:rsidRDefault="00B2200B" w:rsidP="00F71EC1">
            <w:pPr>
              <w:rPr>
                <w:sz w:val="22"/>
                <w:szCs w:val="22"/>
                <w:lang w:val="sr-Cyrl-BA"/>
              </w:rPr>
            </w:pPr>
          </w:p>
          <w:p w14:paraId="31D79E37" w14:textId="77777777" w:rsidR="00F71EC1" w:rsidRDefault="00F71EC1" w:rsidP="00F71EC1">
            <w:pPr>
              <w:rPr>
                <w:sz w:val="22"/>
                <w:szCs w:val="22"/>
                <w:lang w:val="sr-Cyrl-BA"/>
              </w:rPr>
            </w:pPr>
          </w:p>
          <w:p w14:paraId="704AD968" w14:textId="77777777" w:rsidR="00F17281" w:rsidRDefault="0038263A" w:rsidP="006A354B">
            <w:pPr>
              <w:jc w:val="center"/>
              <w:rPr>
                <w:sz w:val="22"/>
                <w:szCs w:val="22"/>
                <w:lang w:val="sr-Cyrl-BA"/>
              </w:rPr>
            </w:pPr>
            <w:r>
              <w:rPr>
                <w:sz w:val="22"/>
                <w:szCs w:val="22"/>
                <w:lang w:val="sr-Cyrl-BA"/>
              </w:rPr>
              <w:t>0,00</w:t>
            </w:r>
          </w:p>
          <w:p w14:paraId="371D7CF8" w14:textId="77777777" w:rsidR="00B2200B" w:rsidRDefault="00B2200B" w:rsidP="006A354B">
            <w:pPr>
              <w:jc w:val="center"/>
              <w:rPr>
                <w:sz w:val="22"/>
                <w:szCs w:val="22"/>
                <w:lang w:val="sr-Cyrl-BA"/>
              </w:rPr>
            </w:pPr>
          </w:p>
          <w:p w14:paraId="50E999BE" w14:textId="250DDBAC" w:rsidR="00A82FFD" w:rsidRDefault="00A82FFD" w:rsidP="006A354B">
            <w:pPr>
              <w:jc w:val="center"/>
              <w:rPr>
                <w:sz w:val="22"/>
                <w:szCs w:val="22"/>
                <w:lang w:val="sr-Cyrl-BA"/>
              </w:rPr>
            </w:pPr>
            <w:r>
              <w:rPr>
                <w:sz w:val="22"/>
                <w:szCs w:val="22"/>
                <w:lang w:val="sr-Cyrl-BA"/>
              </w:rPr>
              <w:t>0,00</w:t>
            </w:r>
          </w:p>
          <w:p w14:paraId="5E80D6D9" w14:textId="77777777" w:rsidR="00A82FFD" w:rsidRPr="00A82FFD" w:rsidRDefault="00A82FFD" w:rsidP="006A354B">
            <w:pPr>
              <w:jc w:val="center"/>
              <w:rPr>
                <w:sz w:val="22"/>
                <w:szCs w:val="22"/>
                <w:lang w:val="sr-Cyrl-BA"/>
              </w:rPr>
            </w:pPr>
          </w:p>
          <w:p w14:paraId="31D5A2FE" w14:textId="77777777" w:rsidR="00A82FFD" w:rsidRPr="00A82FFD" w:rsidRDefault="00A82FFD" w:rsidP="006A354B">
            <w:pPr>
              <w:jc w:val="center"/>
              <w:rPr>
                <w:sz w:val="22"/>
                <w:szCs w:val="22"/>
                <w:lang w:val="sr-Cyrl-BA"/>
              </w:rPr>
            </w:pPr>
          </w:p>
          <w:p w14:paraId="42C1FCC9" w14:textId="58DBA0CC" w:rsidR="00B944DE" w:rsidRDefault="00A82FFD" w:rsidP="006A354B">
            <w:pPr>
              <w:jc w:val="center"/>
              <w:rPr>
                <w:sz w:val="22"/>
                <w:szCs w:val="22"/>
                <w:lang w:val="sr-Cyrl-BA"/>
              </w:rPr>
            </w:pPr>
            <w:r>
              <w:rPr>
                <w:sz w:val="22"/>
                <w:szCs w:val="22"/>
                <w:lang w:val="sr-Cyrl-BA"/>
              </w:rPr>
              <w:t>0,00</w:t>
            </w:r>
          </w:p>
          <w:p w14:paraId="62F33D3C" w14:textId="77777777" w:rsidR="00B944DE" w:rsidRPr="00B944DE" w:rsidRDefault="00B944DE" w:rsidP="00B944DE">
            <w:pPr>
              <w:rPr>
                <w:sz w:val="22"/>
                <w:szCs w:val="22"/>
                <w:lang w:val="sr-Cyrl-BA"/>
              </w:rPr>
            </w:pPr>
          </w:p>
          <w:p w14:paraId="7B7A76EC" w14:textId="77777777" w:rsidR="00B944DE" w:rsidRPr="00B944DE" w:rsidRDefault="00B944DE" w:rsidP="00B944DE">
            <w:pPr>
              <w:rPr>
                <w:sz w:val="22"/>
                <w:szCs w:val="22"/>
                <w:lang w:val="sr-Cyrl-BA"/>
              </w:rPr>
            </w:pPr>
          </w:p>
          <w:p w14:paraId="0EA76597" w14:textId="77777777" w:rsidR="00B944DE" w:rsidRPr="00B944DE" w:rsidRDefault="00B944DE" w:rsidP="00B944DE">
            <w:pPr>
              <w:rPr>
                <w:sz w:val="22"/>
                <w:szCs w:val="22"/>
                <w:lang w:val="sr-Cyrl-BA"/>
              </w:rPr>
            </w:pPr>
          </w:p>
          <w:p w14:paraId="2B06D5C8" w14:textId="4044184C" w:rsidR="00B944DE" w:rsidRDefault="00B944DE" w:rsidP="00B944DE">
            <w:pPr>
              <w:rPr>
                <w:sz w:val="22"/>
                <w:szCs w:val="22"/>
                <w:lang w:val="sr-Cyrl-BA"/>
              </w:rPr>
            </w:pPr>
          </w:p>
          <w:p w14:paraId="0F64EFC2" w14:textId="7DEF8C9F" w:rsidR="00B944DE" w:rsidRDefault="00B944DE" w:rsidP="00B944DE">
            <w:pPr>
              <w:jc w:val="center"/>
              <w:rPr>
                <w:sz w:val="22"/>
                <w:szCs w:val="22"/>
                <w:lang w:val="sr-Cyrl-BA"/>
              </w:rPr>
            </w:pPr>
            <w:r>
              <w:rPr>
                <w:sz w:val="22"/>
                <w:szCs w:val="22"/>
                <w:lang w:val="sr-Cyrl-BA"/>
              </w:rPr>
              <w:t>0,00</w:t>
            </w:r>
          </w:p>
          <w:p w14:paraId="20A05024" w14:textId="77777777" w:rsidR="00B944DE" w:rsidRPr="00B944DE" w:rsidRDefault="00B944DE" w:rsidP="00B944DE">
            <w:pPr>
              <w:rPr>
                <w:sz w:val="22"/>
                <w:szCs w:val="22"/>
                <w:lang w:val="sr-Cyrl-BA"/>
              </w:rPr>
            </w:pPr>
          </w:p>
          <w:p w14:paraId="69F2A2A0" w14:textId="412F4939" w:rsidR="00B944DE" w:rsidRDefault="00B944DE" w:rsidP="00B944DE">
            <w:pPr>
              <w:rPr>
                <w:sz w:val="22"/>
                <w:szCs w:val="22"/>
                <w:lang w:val="sr-Cyrl-BA"/>
              </w:rPr>
            </w:pPr>
          </w:p>
          <w:p w14:paraId="4E18E8DF" w14:textId="447ABBAC" w:rsidR="0038263A" w:rsidRPr="00B944DE" w:rsidRDefault="00B944DE" w:rsidP="00B944DE">
            <w:pPr>
              <w:jc w:val="center"/>
              <w:rPr>
                <w:sz w:val="22"/>
                <w:szCs w:val="22"/>
                <w:lang w:val="sr-Cyrl-BA"/>
              </w:rPr>
            </w:pPr>
            <w:r>
              <w:rPr>
                <w:sz w:val="22"/>
                <w:szCs w:val="22"/>
                <w:lang w:val="sr-Cyrl-BA"/>
              </w:rPr>
              <w:t>0,00</w:t>
            </w:r>
          </w:p>
        </w:tc>
        <w:tc>
          <w:tcPr>
            <w:tcW w:w="1509" w:type="dxa"/>
          </w:tcPr>
          <w:p w14:paraId="363EA885" w14:textId="77777777" w:rsidR="00F17281" w:rsidRPr="00C47276" w:rsidRDefault="00F17281" w:rsidP="006A354B">
            <w:pPr>
              <w:jc w:val="center"/>
              <w:rPr>
                <w:sz w:val="22"/>
                <w:szCs w:val="22"/>
                <w:lang w:val="sr-Latn-BA"/>
              </w:rPr>
            </w:pPr>
          </w:p>
          <w:p w14:paraId="363EA886" w14:textId="77777777" w:rsidR="00F17281" w:rsidRPr="00C47276" w:rsidRDefault="00F17281" w:rsidP="006A354B">
            <w:pPr>
              <w:jc w:val="center"/>
              <w:rPr>
                <w:sz w:val="22"/>
                <w:szCs w:val="22"/>
                <w:lang w:val="sr-Latn-BA"/>
              </w:rPr>
            </w:pPr>
          </w:p>
          <w:p w14:paraId="5B2F0E59" w14:textId="6642243A" w:rsidR="00514BA2" w:rsidRDefault="00970AAC" w:rsidP="006A354B">
            <w:pPr>
              <w:jc w:val="center"/>
              <w:rPr>
                <w:sz w:val="22"/>
                <w:szCs w:val="22"/>
                <w:lang w:val="sr-Cyrl-BA"/>
              </w:rPr>
            </w:pPr>
            <w:r w:rsidRPr="00C47276">
              <w:rPr>
                <w:sz w:val="22"/>
                <w:szCs w:val="22"/>
                <w:lang w:val="sr-Cyrl-BA"/>
              </w:rPr>
              <w:t>53.092,43</w:t>
            </w:r>
          </w:p>
          <w:p w14:paraId="5A4DEDF5" w14:textId="75CE7112" w:rsidR="00F17281" w:rsidRPr="00C47276" w:rsidRDefault="00970AAC" w:rsidP="006A354B">
            <w:pPr>
              <w:jc w:val="center"/>
              <w:rPr>
                <w:sz w:val="22"/>
                <w:szCs w:val="22"/>
                <w:lang w:val="sr-Cyrl-BA"/>
              </w:rPr>
            </w:pPr>
            <w:r w:rsidRPr="00C47276">
              <w:rPr>
                <w:sz w:val="22"/>
                <w:szCs w:val="22"/>
                <w:lang w:val="sr-Cyrl-BA"/>
              </w:rPr>
              <w:t>51.223,24</w:t>
            </w:r>
          </w:p>
          <w:p w14:paraId="363EA88A" w14:textId="51346507" w:rsidR="00F17281" w:rsidRPr="00C47276" w:rsidRDefault="00970AAC" w:rsidP="006A354B">
            <w:pPr>
              <w:jc w:val="center"/>
              <w:rPr>
                <w:sz w:val="22"/>
                <w:szCs w:val="22"/>
                <w:lang w:val="sr-Cyrl-BA"/>
              </w:rPr>
            </w:pPr>
            <w:r w:rsidRPr="00C47276">
              <w:rPr>
                <w:sz w:val="22"/>
                <w:szCs w:val="22"/>
                <w:lang w:val="sr-Cyrl-BA"/>
              </w:rPr>
              <w:t>2.512,37</w:t>
            </w:r>
          </w:p>
          <w:p w14:paraId="14EDFDFC" w14:textId="77777777" w:rsidR="00F17281" w:rsidRPr="00C47276" w:rsidRDefault="00F17281" w:rsidP="006A354B">
            <w:pPr>
              <w:jc w:val="center"/>
              <w:rPr>
                <w:sz w:val="22"/>
                <w:szCs w:val="22"/>
                <w:lang w:val="sr-Latn-BA"/>
              </w:rPr>
            </w:pPr>
          </w:p>
          <w:p w14:paraId="363EA88B" w14:textId="77777777" w:rsidR="00F17281" w:rsidRPr="00C47276" w:rsidRDefault="00F17281" w:rsidP="006A354B">
            <w:pPr>
              <w:jc w:val="center"/>
              <w:rPr>
                <w:sz w:val="22"/>
                <w:szCs w:val="22"/>
                <w:lang w:val="sr-Latn-BA"/>
              </w:rPr>
            </w:pPr>
          </w:p>
          <w:p w14:paraId="579FB4C4" w14:textId="77777777" w:rsidR="00B47D34" w:rsidRDefault="00B47D34" w:rsidP="006A354B">
            <w:pPr>
              <w:jc w:val="center"/>
              <w:rPr>
                <w:sz w:val="22"/>
                <w:szCs w:val="22"/>
                <w:lang w:val="sr-Cyrl-BA"/>
              </w:rPr>
            </w:pPr>
          </w:p>
          <w:p w14:paraId="7AD2EA32" w14:textId="77777777" w:rsidR="00514BA2" w:rsidRDefault="00514BA2" w:rsidP="006A354B">
            <w:pPr>
              <w:jc w:val="center"/>
              <w:rPr>
                <w:sz w:val="22"/>
                <w:szCs w:val="22"/>
                <w:lang w:val="sr-Cyrl-BA"/>
              </w:rPr>
            </w:pPr>
          </w:p>
          <w:p w14:paraId="363EA88E" w14:textId="70C363B1" w:rsidR="00F17281" w:rsidRPr="00C47276" w:rsidRDefault="004736F2" w:rsidP="006A354B">
            <w:pPr>
              <w:jc w:val="center"/>
              <w:rPr>
                <w:sz w:val="22"/>
                <w:szCs w:val="22"/>
                <w:lang w:val="sr-Cyrl-BA"/>
              </w:rPr>
            </w:pPr>
            <w:r w:rsidRPr="00C47276">
              <w:rPr>
                <w:sz w:val="22"/>
                <w:szCs w:val="22"/>
                <w:lang w:val="sr-Cyrl-BA"/>
              </w:rPr>
              <w:t>122.867,22</w:t>
            </w:r>
          </w:p>
          <w:p w14:paraId="65D47986" w14:textId="77777777" w:rsidR="00F17281" w:rsidRPr="00C47276" w:rsidRDefault="00F17281" w:rsidP="006A354B">
            <w:pPr>
              <w:jc w:val="center"/>
              <w:rPr>
                <w:sz w:val="22"/>
                <w:szCs w:val="22"/>
                <w:lang w:val="sr-Latn-BA"/>
              </w:rPr>
            </w:pPr>
          </w:p>
          <w:p w14:paraId="75EE0DD4" w14:textId="77777777" w:rsidR="00B47D34" w:rsidRDefault="00B47D34" w:rsidP="006A354B">
            <w:pPr>
              <w:jc w:val="center"/>
              <w:rPr>
                <w:sz w:val="22"/>
                <w:szCs w:val="22"/>
                <w:lang w:val="sr-Cyrl-BA"/>
              </w:rPr>
            </w:pPr>
          </w:p>
          <w:p w14:paraId="0809F41C" w14:textId="4FAC8CEE" w:rsidR="00F17281" w:rsidRPr="00C47276" w:rsidRDefault="004736F2" w:rsidP="006A354B">
            <w:pPr>
              <w:jc w:val="center"/>
              <w:rPr>
                <w:sz w:val="22"/>
                <w:szCs w:val="22"/>
                <w:lang w:val="sr-Cyrl-BA"/>
              </w:rPr>
            </w:pPr>
            <w:r w:rsidRPr="00C47276">
              <w:rPr>
                <w:sz w:val="22"/>
                <w:szCs w:val="22"/>
                <w:lang w:val="sr-Cyrl-BA"/>
              </w:rPr>
              <w:t>18.623,64</w:t>
            </w:r>
          </w:p>
          <w:p w14:paraId="4156BBCF" w14:textId="77777777" w:rsidR="00B47D34" w:rsidRDefault="00B47D34" w:rsidP="006A354B">
            <w:pPr>
              <w:jc w:val="center"/>
              <w:rPr>
                <w:sz w:val="22"/>
                <w:szCs w:val="22"/>
                <w:lang w:val="sr-Cyrl-BA"/>
              </w:rPr>
            </w:pPr>
          </w:p>
          <w:p w14:paraId="489587BC" w14:textId="683DDD51" w:rsidR="00B47D34" w:rsidRDefault="00B47D34" w:rsidP="006A354B">
            <w:pPr>
              <w:jc w:val="center"/>
              <w:rPr>
                <w:sz w:val="22"/>
                <w:szCs w:val="22"/>
                <w:lang w:val="sr-Cyrl-BA"/>
              </w:rPr>
            </w:pPr>
            <w:r>
              <w:rPr>
                <w:sz w:val="22"/>
                <w:szCs w:val="22"/>
                <w:lang w:val="sr-Cyrl-BA"/>
              </w:rPr>
              <w:t>2</w:t>
            </w:r>
            <w:r w:rsidR="00841C0A">
              <w:rPr>
                <w:sz w:val="22"/>
                <w:szCs w:val="22"/>
                <w:lang w:val="sr-Cyrl-BA"/>
              </w:rPr>
              <w:t>.</w:t>
            </w:r>
            <w:r>
              <w:rPr>
                <w:sz w:val="22"/>
                <w:szCs w:val="22"/>
                <w:lang w:val="sr-Cyrl-BA"/>
              </w:rPr>
              <w:t>412,28</w:t>
            </w:r>
          </w:p>
          <w:p w14:paraId="4419FB49" w14:textId="77777777" w:rsidR="00F71EC1" w:rsidRDefault="00F71EC1" w:rsidP="006A354B">
            <w:pPr>
              <w:jc w:val="center"/>
              <w:rPr>
                <w:sz w:val="22"/>
                <w:szCs w:val="22"/>
                <w:lang w:val="sr-Cyrl-BA"/>
              </w:rPr>
            </w:pPr>
          </w:p>
          <w:p w14:paraId="5DD11606" w14:textId="4362076B" w:rsidR="006D364A" w:rsidRPr="00C47276" w:rsidRDefault="004736F2" w:rsidP="006A354B">
            <w:pPr>
              <w:jc w:val="center"/>
              <w:rPr>
                <w:sz w:val="22"/>
                <w:szCs w:val="22"/>
                <w:lang w:val="sr-Cyrl-BA"/>
              </w:rPr>
            </w:pPr>
            <w:r w:rsidRPr="00C47276">
              <w:rPr>
                <w:sz w:val="22"/>
                <w:szCs w:val="22"/>
                <w:lang w:val="sr-Cyrl-BA"/>
              </w:rPr>
              <w:lastRenderedPageBreak/>
              <w:t>3.871,47</w:t>
            </w:r>
          </w:p>
          <w:p w14:paraId="363EA894" w14:textId="3F84BB54" w:rsidR="00F17281" w:rsidRPr="00C47276" w:rsidRDefault="00F17281" w:rsidP="006A354B">
            <w:pPr>
              <w:jc w:val="center"/>
              <w:rPr>
                <w:sz w:val="22"/>
                <w:szCs w:val="22"/>
                <w:lang w:val="sr-Latn-BA"/>
              </w:rPr>
            </w:pPr>
          </w:p>
          <w:p w14:paraId="48293874" w14:textId="77777777" w:rsidR="00514BA2" w:rsidRDefault="00514BA2" w:rsidP="006A354B">
            <w:pPr>
              <w:jc w:val="center"/>
              <w:rPr>
                <w:sz w:val="22"/>
                <w:szCs w:val="22"/>
                <w:lang w:val="sr-Cyrl-BA"/>
              </w:rPr>
            </w:pPr>
          </w:p>
          <w:p w14:paraId="11DAC7E9" w14:textId="77777777" w:rsidR="00B47D34" w:rsidRDefault="004736F2" w:rsidP="006A354B">
            <w:pPr>
              <w:jc w:val="center"/>
              <w:rPr>
                <w:sz w:val="22"/>
                <w:szCs w:val="22"/>
                <w:lang w:val="sr-Latn-BA"/>
              </w:rPr>
            </w:pPr>
            <w:r w:rsidRPr="00C47276">
              <w:rPr>
                <w:sz w:val="22"/>
                <w:szCs w:val="22"/>
                <w:lang w:val="sr-Cyrl-BA"/>
              </w:rPr>
              <w:t>15.080,80</w:t>
            </w:r>
          </w:p>
          <w:p w14:paraId="132951E8" w14:textId="77777777" w:rsidR="00B47D34" w:rsidRDefault="00B47D34" w:rsidP="006A354B">
            <w:pPr>
              <w:jc w:val="center"/>
              <w:rPr>
                <w:sz w:val="22"/>
                <w:szCs w:val="22"/>
                <w:lang w:val="sr-Latn-BA"/>
              </w:rPr>
            </w:pPr>
          </w:p>
          <w:p w14:paraId="363EA89A" w14:textId="62134BDF" w:rsidR="00F17281" w:rsidRPr="00B47D34" w:rsidRDefault="004736F2" w:rsidP="006A354B">
            <w:pPr>
              <w:jc w:val="center"/>
              <w:rPr>
                <w:sz w:val="22"/>
                <w:szCs w:val="22"/>
                <w:lang w:val="sr-Cyrl-BA"/>
              </w:rPr>
            </w:pPr>
            <w:r w:rsidRPr="00C47276">
              <w:rPr>
                <w:sz w:val="22"/>
                <w:szCs w:val="22"/>
                <w:lang w:val="sr-Cyrl-BA"/>
              </w:rPr>
              <w:t>677,40</w:t>
            </w:r>
          </w:p>
          <w:p w14:paraId="1020A24B" w14:textId="77777777" w:rsidR="00F17281" w:rsidRPr="00C47276" w:rsidRDefault="00F17281" w:rsidP="006A354B">
            <w:pPr>
              <w:jc w:val="center"/>
              <w:rPr>
                <w:sz w:val="22"/>
                <w:szCs w:val="22"/>
                <w:lang w:val="sr-Latn-BA"/>
              </w:rPr>
            </w:pPr>
          </w:p>
          <w:p w14:paraId="649F7274" w14:textId="77777777" w:rsidR="00514BA2" w:rsidRDefault="00514BA2" w:rsidP="006A354B">
            <w:pPr>
              <w:jc w:val="center"/>
              <w:rPr>
                <w:sz w:val="22"/>
                <w:szCs w:val="22"/>
                <w:lang w:val="sr-Cyrl-BA"/>
              </w:rPr>
            </w:pPr>
          </w:p>
          <w:p w14:paraId="0EED57E4" w14:textId="7814580A" w:rsidR="00866548" w:rsidRPr="00C47276" w:rsidRDefault="004736F2" w:rsidP="006A354B">
            <w:pPr>
              <w:jc w:val="center"/>
              <w:rPr>
                <w:sz w:val="22"/>
                <w:szCs w:val="22"/>
                <w:lang w:val="sr-Cyrl-BA"/>
              </w:rPr>
            </w:pPr>
            <w:r w:rsidRPr="00C47276">
              <w:rPr>
                <w:sz w:val="22"/>
                <w:szCs w:val="22"/>
                <w:lang w:val="sr-Cyrl-BA"/>
              </w:rPr>
              <w:t>7.085,48</w:t>
            </w:r>
          </w:p>
          <w:p w14:paraId="363EA89B" w14:textId="1952995C" w:rsidR="0038263A" w:rsidRDefault="0038263A" w:rsidP="006A354B">
            <w:pPr>
              <w:jc w:val="center"/>
              <w:rPr>
                <w:sz w:val="22"/>
                <w:szCs w:val="22"/>
                <w:lang w:val="sr-Cyrl-BA"/>
              </w:rPr>
            </w:pPr>
          </w:p>
          <w:p w14:paraId="4E21541B" w14:textId="77777777" w:rsidR="0038263A" w:rsidRPr="0038263A" w:rsidRDefault="0038263A" w:rsidP="006A354B">
            <w:pPr>
              <w:jc w:val="center"/>
              <w:rPr>
                <w:sz w:val="22"/>
                <w:szCs w:val="22"/>
                <w:lang w:val="sr-Cyrl-BA"/>
              </w:rPr>
            </w:pPr>
          </w:p>
          <w:p w14:paraId="3863C27D" w14:textId="6FA46C91" w:rsidR="0038263A" w:rsidRDefault="0038263A" w:rsidP="006A354B">
            <w:pPr>
              <w:jc w:val="center"/>
              <w:rPr>
                <w:sz w:val="22"/>
                <w:szCs w:val="22"/>
                <w:lang w:val="sr-Cyrl-BA"/>
              </w:rPr>
            </w:pPr>
          </w:p>
          <w:p w14:paraId="11E5F1F0" w14:textId="3044C73C" w:rsidR="0038263A" w:rsidRDefault="0038263A" w:rsidP="006A354B">
            <w:pPr>
              <w:jc w:val="center"/>
              <w:rPr>
                <w:sz w:val="22"/>
                <w:szCs w:val="22"/>
                <w:lang w:val="sr-Cyrl-BA"/>
              </w:rPr>
            </w:pPr>
            <w:r>
              <w:rPr>
                <w:sz w:val="22"/>
                <w:szCs w:val="22"/>
                <w:lang w:val="sr-Cyrl-BA"/>
              </w:rPr>
              <w:t>3.262,14</w:t>
            </w:r>
          </w:p>
          <w:p w14:paraId="59A3822F" w14:textId="77777777" w:rsidR="00514BA2" w:rsidRDefault="00514BA2" w:rsidP="006A354B">
            <w:pPr>
              <w:jc w:val="center"/>
              <w:rPr>
                <w:sz w:val="22"/>
                <w:szCs w:val="22"/>
                <w:lang w:val="sr-Cyrl-BA"/>
              </w:rPr>
            </w:pPr>
          </w:p>
          <w:p w14:paraId="024829CA" w14:textId="095C5928" w:rsidR="0038263A" w:rsidRDefault="0038263A" w:rsidP="006A354B">
            <w:pPr>
              <w:jc w:val="center"/>
              <w:rPr>
                <w:sz w:val="22"/>
                <w:szCs w:val="22"/>
                <w:lang w:val="sr-Cyrl-BA"/>
              </w:rPr>
            </w:pPr>
            <w:r>
              <w:rPr>
                <w:sz w:val="22"/>
                <w:szCs w:val="22"/>
                <w:lang w:val="sr-Cyrl-BA"/>
              </w:rPr>
              <w:t>2.366,85</w:t>
            </w:r>
          </w:p>
          <w:p w14:paraId="599C0FC1" w14:textId="15C87C06" w:rsidR="007948E4" w:rsidRDefault="007948E4" w:rsidP="006A354B">
            <w:pPr>
              <w:jc w:val="center"/>
              <w:rPr>
                <w:sz w:val="22"/>
                <w:szCs w:val="22"/>
                <w:lang w:val="sr-Cyrl-BA"/>
              </w:rPr>
            </w:pPr>
          </w:p>
          <w:p w14:paraId="474AC127" w14:textId="19E0E03E" w:rsidR="007948E4" w:rsidRDefault="007948E4" w:rsidP="006A354B">
            <w:pPr>
              <w:jc w:val="center"/>
              <w:rPr>
                <w:sz w:val="22"/>
                <w:szCs w:val="22"/>
                <w:lang w:val="sr-Cyrl-BA"/>
              </w:rPr>
            </w:pPr>
          </w:p>
          <w:p w14:paraId="630773A7" w14:textId="4AE1C794" w:rsidR="00B944DE" w:rsidRDefault="007948E4" w:rsidP="006A354B">
            <w:pPr>
              <w:jc w:val="center"/>
              <w:rPr>
                <w:sz w:val="22"/>
                <w:szCs w:val="22"/>
                <w:lang w:val="sr-Cyrl-BA"/>
              </w:rPr>
            </w:pPr>
            <w:r>
              <w:rPr>
                <w:sz w:val="22"/>
                <w:szCs w:val="22"/>
                <w:lang w:val="sr-Cyrl-BA"/>
              </w:rPr>
              <w:t>5.096,28</w:t>
            </w:r>
          </w:p>
          <w:p w14:paraId="5208F11D" w14:textId="77777777" w:rsidR="00B944DE" w:rsidRPr="00B944DE" w:rsidRDefault="00B944DE" w:rsidP="00B944DE">
            <w:pPr>
              <w:rPr>
                <w:sz w:val="22"/>
                <w:szCs w:val="22"/>
                <w:lang w:val="sr-Cyrl-BA"/>
              </w:rPr>
            </w:pPr>
          </w:p>
          <w:p w14:paraId="5011B389" w14:textId="77777777" w:rsidR="00B944DE" w:rsidRPr="00B944DE" w:rsidRDefault="00B944DE" w:rsidP="00B944DE">
            <w:pPr>
              <w:rPr>
                <w:sz w:val="22"/>
                <w:szCs w:val="22"/>
                <w:lang w:val="sr-Cyrl-BA"/>
              </w:rPr>
            </w:pPr>
          </w:p>
          <w:p w14:paraId="6A7FAEC2" w14:textId="77777777" w:rsidR="00B944DE" w:rsidRPr="00B944DE" w:rsidRDefault="00B944DE" w:rsidP="00B944DE">
            <w:pPr>
              <w:rPr>
                <w:sz w:val="22"/>
                <w:szCs w:val="22"/>
                <w:lang w:val="sr-Cyrl-BA"/>
              </w:rPr>
            </w:pPr>
          </w:p>
          <w:p w14:paraId="52B264BD" w14:textId="59ECFD68" w:rsidR="00B944DE" w:rsidRDefault="00B944DE" w:rsidP="00B944DE">
            <w:pPr>
              <w:rPr>
                <w:sz w:val="22"/>
                <w:szCs w:val="22"/>
                <w:lang w:val="sr-Cyrl-BA"/>
              </w:rPr>
            </w:pPr>
          </w:p>
          <w:p w14:paraId="73C270E5" w14:textId="337EA175" w:rsidR="00B944DE" w:rsidRPr="00BA3335" w:rsidRDefault="00B944DE" w:rsidP="00B944DE">
            <w:pPr>
              <w:jc w:val="center"/>
              <w:rPr>
                <w:sz w:val="22"/>
                <w:szCs w:val="22"/>
                <w:lang w:val="sr-Cyrl-BA"/>
              </w:rPr>
            </w:pPr>
            <w:r>
              <w:rPr>
                <w:sz w:val="22"/>
                <w:szCs w:val="22"/>
                <w:lang w:val="sr-Cyrl-BA"/>
              </w:rPr>
              <w:t>1</w:t>
            </w:r>
            <w:r w:rsidRPr="00BA3335">
              <w:rPr>
                <w:sz w:val="22"/>
                <w:szCs w:val="22"/>
                <w:lang w:val="sr-Cyrl-BA"/>
              </w:rPr>
              <w:t>.092,00</w:t>
            </w:r>
          </w:p>
          <w:p w14:paraId="5B2BB14A" w14:textId="77777777" w:rsidR="00B944DE" w:rsidRPr="00BA3335" w:rsidRDefault="00B944DE" w:rsidP="00B944DE">
            <w:pPr>
              <w:rPr>
                <w:sz w:val="22"/>
                <w:szCs w:val="22"/>
                <w:lang w:val="sr-Cyrl-BA"/>
              </w:rPr>
            </w:pPr>
          </w:p>
          <w:p w14:paraId="1C04D588" w14:textId="363D4DC2" w:rsidR="00B944DE" w:rsidRPr="00BA3335" w:rsidRDefault="00B944DE" w:rsidP="00B944DE">
            <w:pPr>
              <w:rPr>
                <w:sz w:val="22"/>
                <w:szCs w:val="22"/>
                <w:lang w:val="sr-Cyrl-BA"/>
              </w:rPr>
            </w:pPr>
          </w:p>
          <w:p w14:paraId="68DCE3AA" w14:textId="709953CB" w:rsidR="0038263A" w:rsidRPr="00B944DE" w:rsidRDefault="00B944DE" w:rsidP="00B944DE">
            <w:pPr>
              <w:jc w:val="center"/>
              <w:rPr>
                <w:sz w:val="22"/>
                <w:szCs w:val="22"/>
                <w:lang w:val="sr-Cyrl-BA"/>
              </w:rPr>
            </w:pPr>
            <w:r w:rsidRPr="00BA3335">
              <w:rPr>
                <w:sz w:val="22"/>
                <w:szCs w:val="22"/>
                <w:lang w:val="sr-Cyrl-BA"/>
              </w:rPr>
              <w:t>537,00</w:t>
            </w:r>
          </w:p>
        </w:tc>
        <w:tc>
          <w:tcPr>
            <w:tcW w:w="1043" w:type="dxa"/>
          </w:tcPr>
          <w:p w14:paraId="363EA89C" w14:textId="77777777" w:rsidR="00F17281" w:rsidRPr="00C47276" w:rsidRDefault="00F17281" w:rsidP="00DD18E2">
            <w:pPr>
              <w:jc w:val="center"/>
              <w:rPr>
                <w:sz w:val="22"/>
                <w:szCs w:val="22"/>
                <w:lang w:val="sr-Latn-BA"/>
              </w:rPr>
            </w:pPr>
          </w:p>
        </w:tc>
        <w:tc>
          <w:tcPr>
            <w:tcW w:w="1417" w:type="dxa"/>
          </w:tcPr>
          <w:p w14:paraId="363EA89D" w14:textId="77777777" w:rsidR="00F17281" w:rsidRPr="004736F2" w:rsidRDefault="00F17281" w:rsidP="006A354B">
            <w:pPr>
              <w:jc w:val="center"/>
              <w:rPr>
                <w:color w:val="FF0000"/>
                <w:sz w:val="22"/>
                <w:szCs w:val="22"/>
                <w:lang w:val="sr-Cyrl-CS"/>
              </w:rPr>
            </w:pPr>
          </w:p>
          <w:p w14:paraId="363EA8A8" w14:textId="77777777" w:rsidR="00F17281" w:rsidRPr="004736F2" w:rsidRDefault="00F17281" w:rsidP="006A354B">
            <w:pPr>
              <w:jc w:val="center"/>
              <w:rPr>
                <w:color w:val="FF0000"/>
                <w:sz w:val="22"/>
                <w:szCs w:val="22"/>
                <w:lang w:val="sr-Cyrl-CS"/>
              </w:rPr>
            </w:pPr>
          </w:p>
          <w:p w14:paraId="1EAB4FE6" w14:textId="20B32ECA" w:rsidR="00514BA2" w:rsidRPr="00B2200B" w:rsidRDefault="00E4437A" w:rsidP="006A354B">
            <w:pPr>
              <w:jc w:val="center"/>
              <w:rPr>
                <w:sz w:val="22"/>
                <w:szCs w:val="22"/>
                <w:lang w:val="hr-BA"/>
              </w:rPr>
            </w:pPr>
            <w:r w:rsidRPr="004736F2">
              <w:rPr>
                <w:sz w:val="22"/>
                <w:szCs w:val="22"/>
                <w:lang w:val="sr-Cyrl-BA"/>
              </w:rPr>
              <w:t>5</w:t>
            </w:r>
            <w:r w:rsidR="00B2200B">
              <w:rPr>
                <w:sz w:val="22"/>
                <w:szCs w:val="22"/>
                <w:lang w:val="hr-BA"/>
              </w:rPr>
              <w:t>5.000,00</w:t>
            </w:r>
          </w:p>
          <w:p w14:paraId="193DFCF9" w14:textId="38C9A3EC" w:rsidR="00F17281" w:rsidRPr="004736F2" w:rsidRDefault="00E4437A" w:rsidP="006A354B">
            <w:pPr>
              <w:jc w:val="center"/>
              <w:rPr>
                <w:sz w:val="22"/>
                <w:szCs w:val="22"/>
                <w:lang w:val="hr-BA"/>
              </w:rPr>
            </w:pPr>
            <w:r w:rsidRPr="004736F2">
              <w:rPr>
                <w:sz w:val="22"/>
                <w:szCs w:val="22"/>
                <w:lang w:val="sr-Cyrl-BA"/>
              </w:rPr>
              <w:t>52.650</w:t>
            </w:r>
            <w:r w:rsidR="00F17281" w:rsidRPr="004736F2">
              <w:rPr>
                <w:sz w:val="22"/>
                <w:szCs w:val="22"/>
                <w:lang w:val="hr-BA"/>
              </w:rPr>
              <w:t>,00</w:t>
            </w:r>
          </w:p>
          <w:p w14:paraId="7A1E9806" w14:textId="613FDEE7" w:rsidR="00F17281" w:rsidRPr="004736F2" w:rsidRDefault="00E4437A" w:rsidP="006A354B">
            <w:pPr>
              <w:jc w:val="center"/>
              <w:rPr>
                <w:sz w:val="22"/>
                <w:szCs w:val="22"/>
                <w:lang w:val="sr-Cyrl-BA"/>
              </w:rPr>
            </w:pPr>
            <w:r w:rsidRPr="004736F2">
              <w:rPr>
                <w:sz w:val="22"/>
                <w:szCs w:val="22"/>
                <w:lang w:val="sr-Cyrl-BA"/>
              </w:rPr>
              <w:t>585,00</w:t>
            </w:r>
          </w:p>
          <w:p w14:paraId="02BB0788" w14:textId="77777777" w:rsidR="00F17281" w:rsidRPr="004736F2" w:rsidRDefault="00F17281" w:rsidP="006A354B">
            <w:pPr>
              <w:jc w:val="center"/>
              <w:rPr>
                <w:color w:val="FF0000"/>
                <w:sz w:val="22"/>
                <w:szCs w:val="22"/>
                <w:lang w:val="hr-BA"/>
              </w:rPr>
            </w:pPr>
          </w:p>
          <w:p w14:paraId="2D2E86E2" w14:textId="77777777" w:rsidR="004736F2" w:rsidRPr="004736F2" w:rsidRDefault="004736F2" w:rsidP="006A354B">
            <w:pPr>
              <w:jc w:val="center"/>
              <w:rPr>
                <w:color w:val="FF0000"/>
                <w:sz w:val="22"/>
                <w:szCs w:val="22"/>
                <w:lang w:val="hr-BA"/>
              </w:rPr>
            </w:pPr>
          </w:p>
          <w:p w14:paraId="7D85C69F" w14:textId="77777777" w:rsidR="00514BA2" w:rsidRDefault="00514BA2" w:rsidP="006A354B">
            <w:pPr>
              <w:jc w:val="center"/>
              <w:rPr>
                <w:sz w:val="22"/>
                <w:szCs w:val="22"/>
                <w:lang w:val="hr-BA"/>
              </w:rPr>
            </w:pPr>
          </w:p>
          <w:p w14:paraId="086F8BAF" w14:textId="77777777" w:rsidR="00514BA2" w:rsidRDefault="00514BA2" w:rsidP="006A354B">
            <w:pPr>
              <w:jc w:val="center"/>
              <w:rPr>
                <w:sz w:val="22"/>
                <w:szCs w:val="22"/>
                <w:lang w:val="hr-BA"/>
              </w:rPr>
            </w:pPr>
          </w:p>
          <w:p w14:paraId="62F314DE" w14:textId="4DAEB76A" w:rsidR="00F17281" w:rsidRPr="004736F2" w:rsidRDefault="00E4437A" w:rsidP="006A354B">
            <w:pPr>
              <w:jc w:val="center"/>
              <w:rPr>
                <w:sz w:val="22"/>
                <w:szCs w:val="22"/>
                <w:lang w:val="sr-Cyrl-BA"/>
              </w:rPr>
            </w:pPr>
            <w:r w:rsidRPr="004736F2">
              <w:rPr>
                <w:sz w:val="22"/>
                <w:szCs w:val="22"/>
                <w:lang w:val="hr-BA"/>
              </w:rPr>
              <w:t>1</w:t>
            </w:r>
            <w:r w:rsidRPr="004736F2">
              <w:rPr>
                <w:sz w:val="22"/>
                <w:szCs w:val="22"/>
                <w:lang w:val="sr-Cyrl-BA"/>
              </w:rPr>
              <w:t>47.606,40</w:t>
            </w:r>
          </w:p>
          <w:p w14:paraId="227466B0" w14:textId="77777777" w:rsidR="00F17281" w:rsidRPr="004736F2" w:rsidRDefault="00F17281" w:rsidP="006A354B">
            <w:pPr>
              <w:jc w:val="center"/>
              <w:rPr>
                <w:color w:val="FF0000"/>
                <w:sz w:val="22"/>
                <w:szCs w:val="22"/>
                <w:lang w:val="hr-BA"/>
              </w:rPr>
            </w:pPr>
          </w:p>
          <w:p w14:paraId="6CF95D19" w14:textId="77777777" w:rsidR="004736F2" w:rsidRPr="004736F2" w:rsidRDefault="004736F2" w:rsidP="006A354B">
            <w:pPr>
              <w:jc w:val="center"/>
              <w:rPr>
                <w:sz w:val="22"/>
                <w:szCs w:val="22"/>
                <w:lang w:val="hr-BA"/>
              </w:rPr>
            </w:pPr>
          </w:p>
          <w:p w14:paraId="0E479BD2" w14:textId="4A2F4185" w:rsidR="00F17281" w:rsidRPr="004736F2" w:rsidRDefault="00E4437A" w:rsidP="006A354B">
            <w:pPr>
              <w:jc w:val="center"/>
              <w:rPr>
                <w:sz w:val="22"/>
                <w:szCs w:val="22"/>
                <w:lang w:val="hr-BA"/>
              </w:rPr>
            </w:pPr>
            <w:r w:rsidRPr="004736F2">
              <w:rPr>
                <w:sz w:val="22"/>
                <w:szCs w:val="22"/>
                <w:lang w:val="hr-BA"/>
              </w:rPr>
              <w:t>1</w:t>
            </w:r>
            <w:r w:rsidRPr="004736F2">
              <w:rPr>
                <w:sz w:val="22"/>
                <w:szCs w:val="22"/>
                <w:lang w:val="sr-Cyrl-BA"/>
              </w:rPr>
              <w:t>9.890</w:t>
            </w:r>
            <w:r w:rsidR="00F17281" w:rsidRPr="004736F2">
              <w:rPr>
                <w:sz w:val="22"/>
                <w:szCs w:val="22"/>
                <w:lang w:val="hr-BA"/>
              </w:rPr>
              <w:t>,00</w:t>
            </w:r>
          </w:p>
          <w:p w14:paraId="6C318A59" w14:textId="77777777" w:rsidR="00F17281" w:rsidRPr="004736F2" w:rsidRDefault="00F17281" w:rsidP="006A354B">
            <w:pPr>
              <w:jc w:val="center"/>
              <w:rPr>
                <w:color w:val="FF0000"/>
                <w:sz w:val="22"/>
                <w:szCs w:val="22"/>
                <w:lang w:val="hr-BA"/>
              </w:rPr>
            </w:pPr>
          </w:p>
          <w:p w14:paraId="07966CE0" w14:textId="7603EBDF" w:rsidR="00F17281" w:rsidRPr="004736F2" w:rsidRDefault="00E4437A" w:rsidP="006A354B">
            <w:pPr>
              <w:jc w:val="center"/>
              <w:rPr>
                <w:sz w:val="22"/>
                <w:szCs w:val="22"/>
                <w:lang w:val="hr-BA"/>
              </w:rPr>
            </w:pPr>
            <w:r w:rsidRPr="004736F2">
              <w:rPr>
                <w:sz w:val="22"/>
                <w:szCs w:val="22"/>
                <w:lang w:val="sr-Cyrl-BA"/>
              </w:rPr>
              <w:t>3.510</w:t>
            </w:r>
            <w:r w:rsidR="00F17281" w:rsidRPr="004736F2">
              <w:rPr>
                <w:sz w:val="22"/>
                <w:szCs w:val="22"/>
                <w:lang w:val="hr-BA"/>
              </w:rPr>
              <w:t>,00</w:t>
            </w:r>
          </w:p>
          <w:p w14:paraId="33C9F769" w14:textId="77777777" w:rsidR="00F71EC1" w:rsidRDefault="00F71EC1" w:rsidP="006A354B">
            <w:pPr>
              <w:jc w:val="center"/>
              <w:rPr>
                <w:sz w:val="22"/>
                <w:szCs w:val="22"/>
                <w:lang w:val="sr-Cyrl-BA"/>
              </w:rPr>
            </w:pPr>
          </w:p>
          <w:p w14:paraId="5726649A" w14:textId="160A257F" w:rsidR="00F17281" w:rsidRPr="004736F2" w:rsidRDefault="00E4437A" w:rsidP="006A354B">
            <w:pPr>
              <w:jc w:val="center"/>
              <w:rPr>
                <w:sz w:val="22"/>
                <w:szCs w:val="22"/>
                <w:lang w:val="sr-Cyrl-BA"/>
              </w:rPr>
            </w:pPr>
            <w:r w:rsidRPr="004736F2">
              <w:rPr>
                <w:sz w:val="22"/>
                <w:szCs w:val="22"/>
                <w:lang w:val="sr-Cyrl-BA"/>
              </w:rPr>
              <w:lastRenderedPageBreak/>
              <w:t>7.020,00</w:t>
            </w:r>
          </w:p>
          <w:p w14:paraId="76EE5796" w14:textId="77777777" w:rsidR="00F17281" w:rsidRPr="004736F2" w:rsidRDefault="00F17281" w:rsidP="006A354B">
            <w:pPr>
              <w:jc w:val="center"/>
              <w:rPr>
                <w:color w:val="FF0000"/>
                <w:sz w:val="22"/>
                <w:szCs w:val="22"/>
                <w:lang w:val="hr-BA"/>
              </w:rPr>
            </w:pPr>
          </w:p>
          <w:p w14:paraId="0EE6DFE1" w14:textId="77777777" w:rsidR="00514BA2" w:rsidRDefault="00514BA2" w:rsidP="006A354B">
            <w:pPr>
              <w:jc w:val="center"/>
              <w:rPr>
                <w:sz w:val="22"/>
                <w:szCs w:val="22"/>
                <w:lang w:val="hr-BA"/>
              </w:rPr>
            </w:pPr>
          </w:p>
          <w:p w14:paraId="2765521D" w14:textId="77777777" w:rsidR="00F17281" w:rsidRPr="004736F2" w:rsidRDefault="00F17281" w:rsidP="006A354B">
            <w:pPr>
              <w:jc w:val="center"/>
              <w:rPr>
                <w:sz w:val="22"/>
                <w:szCs w:val="22"/>
                <w:lang w:val="hr-BA"/>
              </w:rPr>
            </w:pPr>
            <w:r w:rsidRPr="004736F2">
              <w:rPr>
                <w:sz w:val="22"/>
                <w:szCs w:val="22"/>
                <w:lang w:val="hr-BA"/>
              </w:rPr>
              <w:t>18.000,00</w:t>
            </w:r>
          </w:p>
          <w:p w14:paraId="750BF27B" w14:textId="77777777" w:rsidR="00F17281" w:rsidRPr="004736F2" w:rsidRDefault="00F17281" w:rsidP="006A354B">
            <w:pPr>
              <w:jc w:val="center"/>
              <w:rPr>
                <w:color w:val="FF0000"/>
                <w:sz w:val="22"/>
                <w:szCs w:val="22"/>
                <w:lang w:val="hr-BA"/>
              </w:rPr>
            </w:pPr>
          </w:p>
          <w:p w14:paraId="0BBB7AA5" w14:textId="10C99F51" w:rsidR="00F17281" w:rsidRPr="004736F2" w:rsidRDefault="00E4437A" w:rsidP="006A354B">
            <w:pPr>
              <w:jc w:val="center"/>
              <w:rPr>
                <w:sz w:val="22"/>
                <w:szCs w:val="22"/>
                <w:lang w:val="hr-BA"/>
              </w:rPr>
            </w:pPr>
            <w:r w:rsidRPr="004736F2">
              <w:rPr>
                <w:sz w:val="22"/>
                <w:szCs w:val="22"/>
                <w:lang w:val="sr-Cyrl-BA"/>
              </w:rPr>
              <w:t>2</w:t>
            </w:r>
            <w:r w:rsidR="00F17281" w:rsidRPr="004736F2">
              <w:rPr>
                <w:sz w:val="22"/>
                <w:szCs w:val="22"/>
                <w:lang w:val="hr-BA"/>
              </w:rPr>
              <w:t>.000,00</w:t>
            </w:r>
          </w:p>
          <w:p w14:paraId="325CD4FF" w14:textId="77777777" w:rsidR="00F17281" w:rsidRPr="004736F2" w:rsidRDefault="00F17281" w:rsidP="006A354B">
            <w:pPr>
              <w:jc w:val="center"/>
              <w:rPr>
                <w:color w:val="FF0000"/>
                <w:sz w:val="22"/>
                <w:szCs w:val="22"/>
                <w:lang w:val="hr-BA"/>
              </w:rPr>
            </w:pPr>
          </w:p>
          <w:p w14:paraId="779659C2" w14:textId="77777777" w:rsidR="00552AA4" w:rsidRDefault="00552AA4" w:rsidP="006A354B">
            <w:pPr>
              <w:jc w:val="center"/>
              <w:rPr>
                <w:sz w:val="22"/>
                <w:szCs w:val="22"/>
                <w:lang w:val="sr-Cyrl-BA"/>
              </w:rPr>
            </w:pPr>
          </w:p>
          <w:p w14:paraId="4B2E5CD7" w14:textId="4B7F120A" w:rsidR="00F17281" w:rsidRPr="004736F2" w:rsidRDefault="00E4437A" w:rsidP="006A354B">
            <w:pPr>
              <w:jc w:val="center"/>
              <w:rPr>
                <w:sz w:val="22"/>
                <w:szCs w:val="22"/>
                <w:lang w:val="hr-BA"/>
              </w:rPr>
            </w:pPr>
            <w:r w:rsidRPr="004736F2">
              <w:rPr>
                <w:sz w:val="22"/>
                <w:szCs w:val="22"/>
                <w:lang w:val="sr-Cyrl-BA"/>
              </w:rPr>
              <w:t>7</w:t>
            </w:r>
            <w:r w:rsidR="00F17281" w:rsidRPr="004736F2">
              <w:rPr>
                <w:sz w:val="22"/>
                <w:szCs w:val="22"/>
                <w:lang w:val="hr-BA"/>
              </w:rPr>
              <w:t>.000,00</w:t>
            </w:r>
          </w:p>
          <w:p w14:paraId="4CAC807E" w14:textId="77777777" w:rsidR="00F17281" w:rsidRPr="004736F2" w:rsidRDefault="00F17281" w:rsidP="006A354B">
            <w:pPr>
              <w:jc w:val="center"/>
              <w:rPr>
                <w:color w:val="FF0000"/>
                <w:sz w:val="22"/>
                <w:szCs w:val="22"/>
                <w:lang w:val="hr-BA"/>
              </w:rPr>
            </w:pPr>
          </w:p>
          <w:p w14:paraId="50E9989B" w14:textId="77777777" w:rsidR="00866548" w:rsidRPr="004736F2" w:rsidRDefault="00866548" w:rsidP="006A354B">
            <w:pPr>
              <w:jc w:val="center"/>
              <w:rPr>
                <w:sz w:val="22"/>
                <w:szCs w:val="22"/>
                <w:lang w:val="hr-BA"/>
              </w:rPr>
            </w:pPr>
          </w:p>
          <w:p w14:paraId="5A9E3AAF" w14:textId="77777777" w:rsidR="00292E3E" w:rsidRDefault="00292E3E" w:rsidP="006A354B">
            <w:pPr>
              <w:jc w:val="center"/>
              <w:rPr>
                <w:sz w:val="22"/>
                <w:szCs w:val="22"/>
                <w:lang w:val="hr-BA"/>
              </w:rPr>
            </w:pPr>
          </w:p>
          <w:p w14:paraId="363EA8B4" w14:textId="4ED863CC" w:rsidR="0038263A" w:rsidRPr="0038263A" w:rsidRDefault="00F17281" w:rsidP="006A354B">
            <w:pPr>
              <w:jc w:val="center"/>
              <w:rPr>
                <w:sz w:val="22"/>
                <w:szCs w:val="22"/>
                <w:lang w:val="hr-BA"/>
              </w:rPr>
            </w:pPr>
            <w:r w:rsidRPr="0038263A">
              <w:rPr>
                <w:sz w:val="22"/>
                <w:szCs w:val="22"/>
                <w:lang w:val="hr-BA"/>
              </w:rPr>
              <w:t>0,00</w:t>
            </w:r>
          </w:p>
          <w:p w14:paraId="7D9F6888" w14:textId="77777777" w:rsidR="00514BA2" w:rsidRDefault="00514BA2" w:rsidP="006A354B">
            <w:pPr>
              <w:jc w:val="center"/>
              <w:rPr>
                <w:sz w:val="22"/>
                <w:szCs w:val="22"/>
                <w:lang w:val="sr-Cyrl-BA"/>
              </w:rPr>
            </w:pPr>
          </w:p>
          <w:p w14:paraId="5E79687E" w14:textId="2D59603F" w:rsidR="007948E4" w:rsidRDefault="0038263A" w:rsidP="006A354B">
            <w:pPr>
              <w:jc w:val="center"/>
              <w:rPr>
                <w:sz w:val="22"/>
                <w:szCs w:val="22"/>
                <w:lang w:val="sr-Cyrl-BA"/>
              </w:rPr>
            </w:pPr>
            <w:r>
              <w:rPr>
                <w:sz w:val="22"/>
                <w:szCs w:val="22"/>
                <w:lang w:val="sr-Cyrl-BA"/>
              </w:rPr>
              <w:t>2.340,00</w:t>
            </w:r>
          </w:p>
          <w:p w14:paraId="48C0198E" w14:textId="77777777" w:rsidR="007948E4" w:rsidRPr="007948E4" w:rsidRDefault="007948E4" w:rsidP="006A354B">
            <w:pPr>
              <w:jc w:val="center"/>
              <w:rPr>
                <w:sz w:val="22"/>
                <w:szCs w:val="22"/>
                <w:lang w:val="sr-Cyrl-BA"/>
              </w:rPr>
            </w:pPr>
          </w:p>
          <w:p w14:paraId="58CE0D81" w14:textId="0CA1323C" w:rsidR="007948E4" w:rsidRDefault="007948E4" w:rsidP="006A354B">
            <w:pPr>
              <w:jc w:val="center"/>
              <w:rPr>
                <w:sz w:val="22"/>
                <w:szCs w:val="22"/>
                <w:lang w:val="sr-Cyrl-BA"/>
              </w:rPr>
            </w:pPr>
          </w:p>
          <w:p w14:paraId="1F10CC84" w14:textId="016940A7" w:rsidR="007948E4" w:rsidRDefault="00A21F12" w:rsidP="006A354B">
            <w:pPr>
              <w:jc w:val="center"/>
              <w:rPr>
                <w:sz w:val="22"/>
                <w:szCs w:val="22"/>
                <w:lang w:val="sr-Cyrl-BA"/>
              </w:rPr>
            </w:pPr>
            <w:r>
              <w:rPr>
                <w:sz w:val="22"/>
                <w:szCs w:val="22"/>
                <w:lang w:val="sr-Cyrl-BA"/>
              </w:rPr>
              <w:t>4471,60</w:t>
            </w:r>
          </w:p>
          <w:p w14:paraId="46FDE860" w14:textId="5D18298F" w:rsidR="00B944DE" w:rsidRDefault="00B944DE" w:rsidP="006A354B">
            <w:pPr>
              <w:jc w:val="center"/>
              <w:rPr>
                <w:sz w:val="22"/>
                <w:szCs w:val="22"/>
                <w:lang w:val="sr-Cyrl-BA"/>
              </w:rPr>
            </w:pPr>
          </w:p>
          <w:p w14:paraId="78CFA3F2" w14:textId="77777777" w:rsidR="00B944DE" w:rsidRPr="00B944DE" w:rsidRDefault="00B944DE" w:rsidP="00B944DE">
            <w:pPr>
              <w:rPr>
                <w:sz w:val="22"/>
                <w:szCs w:val="22"/>
                <w:lang w:val="sr-Cyrl-BA"/>
              </w:rPr>
            </w:pPr>
          </w:p>
          <w:p w14:paraId="0C2B6527" w14:textId="77777777" w:rsidR="00B944DE" w:rsidRPr="00B944DE" w:rsidRDefault="00B944DE" w:rsidP="00B944DE">
            <w:pPr>
              <w:rPr>
                <w:sz w:val="22"/>
                <w:szCs w:val="22"/>
                <w:lang w:val="sr-Cyrl-BA"/>
              </w:rPr>
            </w:pPr>
          </w:p>
          <w:p w14:paraId="02FF2DD7" w14:textId="27BB3B76" w:rsidR="00B944DE" w:rsidRDefault="00B944DE" w:rsidP="00B944DE">
            <w:pPr>
              <w:rPr>
                <w:sz w:val="22"/>
                <w:szCs w:val="22"/>
                <w:lang w:val="sr-Cyrl-BA"/>
              </w:rPr>
            </w:pPr>
          </w:p>
          <w:p w14:paraId="54E4E426" w14:textId="5B683273" w:rsidR="00BA3335" w:rsidRDefault="00B944DE" w:rsidP="00B944DE">
            <w:pPr>
              <w:jc w:val="center"/>
              <w:rPr>
                <w:sz w:val="22"/>
                <w:szCs w:val="22"/>
                <w:lang w:val="sr-Cyrl-BA"/>
              </w:rPr>
            </w:pPr>
            <w:r>
              <w:rPr>
                <w:sz w:val="22"/>
                <w:szCs w:val="22"/>
                <w:lang w:val="sr-Cyrl-BA"/>
              </w:rPr>
              <w:t>0,00</w:t>
            </w:r>
          </w:p>
          <w:p w14:paraId="165ADDB9" w14:textId="77777777" w:rsidR="00BA3335" w:rsidRPr="00BA3335" w:rsidRDefault="00BA3335" w:rsidP="00BA3335">
            <w:pPr>
              <w:rPr>
                <w:sz w:val="22"/>
                <w:szCs w:val="22"/>
                <w:lang w:val="sr-Cyrl-BA"/>
              </w:rPr>
            </w:pPr>
          </w:p>
          <w:p w14:paraId="476452F3" w14:textId="36F8BE13" w:rsidR="00BA3335" w:rsidRDefault="00BA3335" w:rsidP="00BA3335">
            <w:pPr>
              <w:rPr>
                <w:sz w:val="22"/>
                <w:szCs w:val="22"/>
                <w:lang w:val="sr-Cyrl-BA"/>
              </w:rPr>
            </w:pPr>
          </w:p>
          <w:p w14:paraId="7FA0BDC2" w14:textId="6DFE5B6D" w:rsidR="00F17281" w:rsidRPr="00BA3335" w:rsidRDefault="00BA3335" w:rsidP="00BA3335">
            <w:pPr>
              <w:jc w:val="center"/>
              <w:rPr>
                <w:sz w:val="22"/>
                <w:szCs w:val="22"/>
                <w:lang w:val="sr-Cyrl-BA"/>
              </w:rPr>
            </w:pPr>
            <w:r>
              <w:rPr>
                <w:sz w:val="22"/>
                <w:szCs w:val="22"/>
                <w:lang w:val="sr-Cyrl-BA"/>
              </w:rPr>
              <w:t>0,00</w:t>
            </w:r>
          </w:p>
        </w:tc>
        <w:tc>
          <w:tcPr>
            <w:tcW w:w="1134" w:type="dxa"/>
            <w:vAlign w:val="center"/>
          </w:tcPr>
          <w:p w14:paraId="363EA8B5" w14:textId="77777777" w:rsidR="00F17281" w:rsidRPr="004736F2" w:rsidRDefault="00F17281" w:rsidP="00641BCC">
            <w:pPr>
              <w:jc w:val="center"/>
              <w:rPr>
                <w:color w:val="FF0000"/>
                <w:sz w:val="22"/>
                <w:szCs w:val="22"/>
                <w:lang w:val="sr-Cyrl-CS"/>
              </w:rPr>
            </w:pPr>
          </w:p>
          <w:p w14:paraId="363EA8B6" w14:textId="77777777" w:rsidR="00F17281" w:rsidRPr="004736F2" w:rsidRDefault="00F17281" w:rsidP="00641BCC">
            <w:pPr>
              <w:jc w:val="center"/>
              <w:rPr>
                <w:color w:val="FF0000"/>
                <w:sz w:val="22"/>
                <w:szCs w:val="22"/>
                <w:lang w:val="sr-Cyrl-CS"/>
              </w:rPr>
            </w:pPr>
          </w:p>
          <w:p w14:paraId="363EA8B7" w14:textId="77777777" w:rsidR="00F17281" w:rsidRPr="004736F2" w:rsidRDefault="00F17281" w:rsidP="00641BCC">
            <w:pPr>
              <w:jc w:val="center"/>
              <w:rPr>
                <w:color w:val="FF0000"/>
                <w:sz w:val="22"/>
                <w:szCs w:val="22"/>
                <w:lang w:val="sr-Cyrl-CS"/>
              </w:rPr>
            </w:pPr>
          </w:p>
          <w:p w14:paraId="363EA8B8" w14:textId="77777777" w:rsidR="00F17281" w:rsidRPr="004736F2" w:rsidRDefault="00F17281" w:rsidP="00641BCC">
            <w:pPr>
              <w:jc w:val="center"/>
              <w:rPr>
                <w:color w:val="FF0000"/>
                <w:sz w:val="22"/>
                <w:szCs w:val="22"/>
                <w:lang w:val="sr-Cyrl-CS"/>
              </w:rPr>
            </w:pPr>
          </w:p>
          <w:p w14:paraId="363EA8B9" w14:textId="77777777" w:rsidR="00F17281" w:rsidRPr="004736F2" w:rsidRDefault="00F17281" w:rsidP="00641BCC">
            <w:pPr>
              <w:jc w:val="center"/>
              <w:rPr>
                <w:color w:val="FF0000"/>
                <w:sz w:val="22"/>
                <w:szCs w:val="22"/>
                <w:lang w:val="sr-Cyrl-CS"/>
              </w:rPr>
            </w:pPr>
          </w:p>
          <w:p w14:paraId="363EA8BA" w14:textId="77777777" w:rsidR="00F17281" w:rsidRPr="004736F2" w:rsidRDefault="00F17281" w:rsidP="00641BCC">
            <w:pPr>
              <w:jc w:val="center"/>
              <w:rPr>
                <w:color w:val="FF0000"/>
                <w:sz w:val="22"/>
                <w:szCs w:val="22"/>
                <w:lang w:val="sr-Cyrl-CS"/>
              </w:rPr>
            </w:pPr>
          </w:p>
          <w:p w14:paraId="363EA8BB" w14:textId="77777777" w:rsidR="00F17281" w:rsidRPr="004736F2" w:rsidRDefault="00F17281" w:rsidP="00641BCC">
            <w:pPr>
              <w:jc w:val="center"/>
              <w:rPr>
                <w:color w:val="FF0000"/>
                <w:sz w:val="22"/>
                <w:szCs w:val="22"/>
                <w:lang w:val="sr-Cyrl-CS"/>
              </w:rPr>
            </w:pPr>
          </w:p>
          <w:p w14:paraId="363EA8BC" w14:textId="77777777" w:rsidR="00F17281" w:rsidRPr="004736F2" w:rsidRDefault="00F17281" w:rsidP="00641BCC">
            <w:pPr>
              <w:jc w:val="center"/>
              <w:rPr>
                <w:color w:val="FF0000"/>
                <w:sz w:val="22"/>
                <w:szCs w:val="22"/>
                <w:lang w:val="sr-Cyrl-CS"/>
              </w:rPr>
            </w:pPr>
          </w:p>
          <w:p w14:paraId="363EA8BD" w14:textId="77777777" w:rsidR="00F17281" w:rsidRPr="004736F2" w:rsidRDefault="00F17281" w:rsidP="00641BCC">
            <w:pPr>
              <w:jc w:val="center"/>
              <w:rPr>
                <w:color w:val="FF0000"/>
                <w:sz w:val="22"/>
                <w:szCs w:val="22"/>
                <w:lang w:val="sr-Cyrl-CS"/>
              </w:rPr>
            </w:pPr>
          </w:p>
          <w:p w14:paraId="363EA8BE" w14:textId="77777777" w:rsidR="00F17281" w:rsidRPr="004736F2" w:rsidRDefault="00F17281" w:rsidP="00641BCC">
            <w:pPr>
              <w:jc w:val="center"/>
              <w:rPr>
                <w:color w:val="FF0000"/>
                <w:sz w:val="22"/>
                <w:szCs w:val="22"/>
                <w:lang w:val="sr-Cyrl-CS"/>
              </w:rPr>
            </w:pPr>
          </w:p>
        </w:tc>
      </w:tr>
      <w:tr w:rsidR="00F17281" w:rsidRPr="004736F2" w14:paraId="363EA9E0" w14:textId="77777777" w:rsidTr="004C540A">
        <w:trPr>
          <w:trHeight w:val="6830"/>
        </w:trPr>
        <w:tc>
          <w:tcPr>
            <w:tcW w:w="835" w:type="dxa"/>
          </w:tcPr>
          <w:p w14:paraId="363EA8C1" w14:textId="77777777" w:rsidR="00F17281" w:rsidRPr="004736F2" w:rsidRDefault="00F17281" w:rsidP="00641BCC">
            <w:pPr>
              <w:jc w:val="center"/>
              <w:rPr>
                <w:sz w:val="22"/>
                <w:szCs w:val="22"/>
                <w:lang w:val="sr-Latn-BA"/>
              </w:rPr>
            </w:pPr>
            <w:r w:rsidRPr="004736F2">
              <w:rPr>
                <w:sz w:val="22"/>
                <w:szCs w:val="22"/>
                <w:lang w:val="sr-Latn-BA"/>
              </w:rPr>
              <w:lastRenderedPageBreak/>
              <w:t>5.</w:t>
            </w:r>
          </w:p>
        </w:tc>
        <w:tc>
          <w:tcPr>
            <w:tcW w:w="3364" w:type="dxa"/>
          </w:tcPr>
          <w:p w14:paraId="363EA8C2" w14:textId="2A861066" w:rsidR="00F17281" w:rsidRPr="00D039FB" w:rsidRDefault="00F17281" w:rsidP="00641BCC">
            <w:pPr>
              <w:rPr>
                <w:sz w:val="22"/>
                <w:szCs w:val="22"/>
                <w:lang w:val="sr-Latn-BA"/>
              </w:rPr>
            </w:pPr>
            <w:r w:rsidRPr="00D039FB">
              <w:rPr>
                <w:sz w:val="22"/>
                <w:szCs w:val="22"/>
                <w:lang w:val="sr-Cyrl-BA"/>
              </w:rPr>
              <w:t>ТЕКУЋЕ ОДРЖАВАЊЕ</w:t>
            </w:r>
            <w:r w:rsidRPr="00D039FB">
              <w:rPr>
                <w:sz w:val="22"/>
                <w:szCs w:val="22"/>
                <w:lang w:val="sr-Latn-BA"/>
              </w:rPr>
              <w:t xml:space="preserve">: </w:t>
            </w:r>
          </w:p>
          <w:p w14:paraId="363EA8C3" w14:textId="220E7090" w:rsidR="00F17281" w:rsidRPr="00400714" w:rsidRDefault="00D039FB" w:rsidP="00B47D34">
            <w:pPr>
              <w:numPr>
                <w:ilvl w:val="0"/>
                <w:numId w:val="15"/>
              </w:numPr>
              <w:ind w:left="564"/>
              <w:rPr>
                <w:sz w:val="22"/>
                <w:szCs w:val="22"/>
                <w:lang w:val="sr-Latn-BA"/>
              </w:rPr>
            </w:pPr>
            <w:r w:rsidRPr="00D039FB">
              <w:rPr>
                <w:sz w:val="22"/>
                <w:szCs w:val="22"/>
                <w:lang w:val="sr-Cyrl-BA"/>
              </w:rPr>
              <w:t>Сервис и о</w:t>
            </w:r>
            <w:r w:rsidR="00F17281" w:rsidRPr="00D039FB">
              <w:rPr>
                <w:sz w:val="22"/>
                <w:szCs w:val="22"/>
                <w:lang w:val="sr-Cyrl-BA"/>
              </w:rPr>
              <w:t>државање лифта</w:t>
            </w:r>
          </w:p>
          <w:p w14:paraId="4C6A253F" w14:textId="77777777" w:rsidR="00400714" w:rsidRPr="00D039FB" w:rsidRDefault="00400714" w:rsidP="00400714">
            <w:pPr>
              <w:ind w:left="564"/>
              <w:rPr>
                <w:sz w:val="22"/>
                <w:szCs w:val="22"/>
                <w:lang w:val="sr-Latn-BA"/>
              </w:rPr>
            </w:pPr>
          </w:p>
          <w:p w14:paraId="41A7D215" w14:textId="6D2C2920" w:rsidR="00B2200B" w:rsidRPr="006A354B" w:rsidRDefault="00F17281" w:rsidP="00B2200B">
            <w:pPr>
              <w:numPr>
                <w:ilvl w:val="0"/>
                <w:numId w:val="15"/>
              </w:numPr>
              <w:ind w:left="564"/>
              <w:rPr>
                <w:sz w:val="22"/>
                <w:szCs w:val="22"/>
                <w:lang w:val="sr-Latn-BA"/>
              </w:rPr>
            </w:pPr>
            <w:r w:rsidRPr="00FE6E4E">
              <w:rPr>
                <w:sz w:val="22"/>
                <w:szCs w:val="22"/>
                <w:lang w:val="sr-Cyrl-BA"/>
              </w:rPr>
              <w:t>Одржавање софтвера за рачуноводство</w:t>
            </w:r>
            <w:r w:rsidR="00B2200B">
              <w:rPr>
                <w:sz w:val="22"/>
                <w:szCs w:val="22"/>
                <w:lang w:val="sr-Cyrl-BA"/>
              </w:rPr>
              <w:t xml:space="preserve">, архивирање књиг. </w:t>
            </w:r>
            <w:r w:rsidR="006013DD" w:rsidRPr="00FE6E4E">
              <w:rPr>
                <w:sz w:val="22"/>
                <w:szCs w:val="22"/>
                <w:lang w:val="sr-Cyrl-BA"/>
              </w:rPr>
              <w:t xml:space="preserve">података, одржавање </w:t>
            </w:r>
            <w:r w:rsidR="006013DD" w:rsidRPr="00FE6E4E">
              <w:rPr>
                <w:sz w:val="22"/>
                <w:szCs w:val="22"/>
                <w:lang w:val="sr-Latn-BA"/>
              </w:rPr>
              <w:t>веб страниц</w:t>
            </w:r>
            <w:r w:rsidR="006013DD" w:rsidRPr="00FE6E4E">
              <w:rPr>
                <w:sz w:val="22"/>
                <w:szCs w:val="22"/>
                <w:lang w:val="sr-Cyrl-BA"/>
              </w:rPr>
              <w:t>е</w:t>
            </w:r>
          </w:p>
          <w:p w14:paraId="7211C131" w14:textId="73A263D9" w:rsidR="00B2200B" w:rsidRPr="006A354B" w:rsidRDefault="00FE6E4E" w:rsidP="00B2200B">
            <w:pPr>
              <w:numPr>
                <w:ilvl w:val="0"/>
                <w:numId w:val="15"/>
              </w:numPr>
              <w:ind w:left="564"/>
              <w:rPr>
                <w:sz w:val="22"/>
                <w:szCs w:val="22"/>
                <w:lang w:val="sr-Latn-BA"/>
              </w:rPr>
            </w:pPr>
            <w:r>
              <w:rPr>
                <w:sz w:val="22"/>
                <w:szCs w:val="22"/>
                <w:lang w:val="sr-Cyrl-BA"/>
              </w:rPr>
              <w:t>Текуће и инвестиционо одржавање (пуњење клима, соларни панели, поправке и одржавање опреме, водоводни и електро материјал, поправак пећи за пелет)</w:t>
            </w:r>
          </w:p>
          <w:p w14:paraId="7EF03192" w14:textId="375A6C46" w:rsidR="00F17281" w:rsidRPr="00514BA2" w:rsidRDefault="00D039FB" w:rsidP="00B47D34">
            <w:pPr>
              <w:numPr>
                <w:ilvl w:val="0"/>
                <w:numId w:val="15"/>
              </w:numPr>
              <w:ind w:left="654"/>
              <w:rPr>
                <w:sz w:val="22"/>
                <w:szCs w:val="22"/>
                <w:lang w:val="sr-Latn-BA"/>
              </w:rPr>
            </w:pPr>
            <w:r>
              <w:rPr>
                <w:sz w:val="22"/>
                <w:szCs w:val="22"/>
                <w:lang w:val="sr-Cyrl-BA"/>
              </w:rPr>
              <w:t xml:space="preserve">Санитарни прегледи, </w:t>
            </w:r>
            <w:r w:rsidR="008308B1">
              <w:rPr>
                <w:sz w:val="22"/>
                <w:szCs w:val="22"/>
                <w:lang w:val="sr-Cyrl-BA"/>
              </w:rPr>
              <w:t>И</w:t>
            </w:r>
            <w:r>
              <w:rPr>
                <w:sz w:val="22"/>
                <w:szCs w:val="22"/>
                <w:lang w:val="sr-Cyrl-BA"/>
              </w:rPr>
              <w:t>нститут за јавно здравство(узорковање хране)</w:t>
            </w:r>
            <w:r w:rsidR="00F17281" w:rsidRPr="00D039FB">
              <w:rPr>
                <w:sz w:val="22"/>
                <w:szCs w:val="22"/>
                <w:lang w:val="sr-Cyrl-BA"/>
              </w:rPr>
              <w:t xml:space="preserve"> и збрињавање инф.отпада</w:t>
            </w:r>
          </w:p>
          <w:p w14:paraId="02B4C74E" w14:textId="77777777" w:rsidR="00514BA2" w:rsidRPr="00D039FB" w:rsidRDefault="00514BA2" w:rsidP="00514BA2">
            <w:pPr>
              <w:ind w:left="654"/>
              <w:rPr>
                <w:sz w:val="22"/>
                <w:szCs w:val="22"/>
                <w:lang w:val="sr-Latn-BA"/>
              </w:rPr>
            </w:pPr>
          </w:p>
          <w:p w14:paraId="24F18331" w14:textId="77777777" w:rsidR="008F21D6" w:rsidRDefault="00F17281" w:rsidP="00E83C98">
            <w:pPr>
              <w:rPr>
                <w:sz w:val="22"/>
                <w:szCs w:val="22"/>
                <w:lang w:val="sr-Latn-BA"/>
              </w:rPr>
            </w:pPr>
            <w:r w:rsidRPr="00B47D34">
              <w:rPr>
                <w:sz w:val="22"/>
                <w:szCs w:val="22"/>
                <w:lang w:val="sr-Cyrl-BA"/>
              </w:rPr>
              <w:t>ОСТАЛИ ТРОШКОВИ</w:t>
            </w:r>
            <w:r w:rsidRPr="00B47D34">
              <w:rPr>
                <w:sz w:val="22"/>
                <w:szCs w:val="22"/>
                <w:lang w:val="sr-Latn-BA"/>
              </w:rPr>
              <w:t xml:space="preserve"> :</w:t>
            </w:r>
          </w:p>
          <w:p w14:paraId="5378189F" w14:textId="6042B0E3" w:rsidR="00514BA2" w:rsidRPr="00B47D34" w:rsidRDefault="00F17281" w:rsidP="00E83C98">
            <w:pPr>
              <w:rPr>
                <w:sz w:val="22"/>
                <w:szCs w:val="22"/>
                <w:lang w:val="sr-Latn-BA"/>
              </w:rPr>
            </w:pPr>
            <w:r w:rsidRPr="00B47D34">
              <w:rPr>
                <w:sz w:val="22"/>
                <w:szCs w:val="22"/>
                <w:lang w:val="sr-Latn-BA"/>
              </w:rPr>
              <w:t xml:space="preserve"> </w:t>
            </w:r>
          </w:p>
          <w:p w14:paraId="28EA1436" w14:textId="2010E01B" w:rsidR="00514BA2" w:rsidRPr="007948E4" w:rsidRDefault="001629E3" w:rsidP="007948E4">
            <w:pPr>
              <w:numPr>
                <w:ilvl w:val="0"/>
                <w:numId w:val="17"/>
              </w:numPr>
              <w:ind w:left="564"/>
              <w:rPr>
                <w:sz w:val="22"/>
                <w:szCs w:val="22"/>
                <w:lang w:val="sr-Latn-BA"/>
              </w:rPr>
            </w:pPr>
            <w:r w:rsidRPr="00D039FB">
              <w:rPr>
                <w:sz w:val="22"/>
                <w:szCs w:val="22"/>
                <w:lang w:val="sr-Cyrl-BA"/>
              </w:rPr>
              <w:t xml:space="preserve">Заштита на раду, Заштита од пожара, </w:t>
            </w:r>
            <w:r w:rsidR="00F17281" w:rsidRPr="00D039FB">
              <w:rPr>
                <w:sz w:val="22"/>
                <w:szCs w:val="22"/>
                <w:lang w:val="sr-Cyrl-BA"/>
              </w:rPr>
              <w:t>осигурање радни</w:t>
            </w:r>
            <w:r w:rsidRPr="00D039FB">
              <w:rPr>
                <w:sz w:val="22"/>
                <w:szCs w:val="22"/>
                <w:lang w:val="sr-Cyrl-BA"/>
              </w:rPr>
              <w:t xml:space="preserve">ка и имовине, </w:t>
            </w:r>
            <w:r w:rsidR="00F17281" w:rsidRPr="00D039FB">
              <w:rPr>
                <w:sz w:val="22"/>
                <w:szCs w:val="22"/>
                <w:lang w:val="sr-Latn-BA"/>
              </w:rPr>
              <w:t>дератизација</w:t>
            </w:r>
          </w:p>
          <w:p w14:paraId="4E447E98" w14:textId="5D909C62" w:rsidR="00514BA2" w:rsidRPr="006A354B" w:rsidRDefault="00F17281" w:rsidP="00514BA2">
            <w:pPr>
              <w:numPr>
                <w:ilvl w:val="0"/>
                <w:numId w:val="17"/>
              </w:numPr>
              <w:ind w:left="564"/>
              <w:rPr>
                <w:sz w:val="22"/>
                <w:szCs w:val="22"/>
                <w:lang w:val="sr-Latn-BA"/>
              </w:rPr>
            </w:pPr>
            <w:r w:rsidRPr="00D039FB">
              <w:rPr>
                <w:sz w:val="22"/>
                <w:szCs w:val="22"/>
                <w:lang w:val="sr-Cyrl-BA"/>
              </w:rPr>
              <w:t>трошкови оглашавања</w:t>
            </w:r>
            <w:r w:rsidRPr="00D039FB">
              <w:rPr>
                <w:sz w:val="22"/>
                <w:szCs w:val="22"/>
                <w:lang w:val="sr-Latn-BA"/>
              </w:rPr>
              <w:t xml:space="preserve"> (</w:t>
            </w:r>
            <w:r w:rsidRPr="00D039FB">
              <w:rPr>
                <w:sz w:val="22"/>
                <w:szCs w:val="22"/>
                <w:lang w:val="sr-Cyrl-BA"/>
              </w:rPr>
              <w:t xml:space="preserve">дервентски </w:t>
            </w:r>
            <w:r w:rsidR="008308B1">
              <w:rPr>
                <w:sz w:val="22"/>
                <w:szCs w:val="22"/>
                <w:lang w:val="sr-Cyrl-BA"/>
              </w:rPr>
              <w:t>лист</w:t>
            </w:r>
            <w:r w:rsidRPr="00D039FB">
              <w:rPr>
                <w:sz w:val="22"/>
                <w:szCs w:val="22"/>
                <w:lang w:val="sr-Cyrl-BA"/>
              </w:rPr>
              <w:t xml:space="preserve">, слж.глас рс , служб.лист </w:t>
            </w:r>
            <w:r w:rsidR="008308B1">
              <w:rPr>
                <w:sz w:val="22"/>
                <w:szCs w:val="22"/>
                <w:lang w:val="sr-Cyrl-BA"/>
              </w:rPr>
              <w:t>бих</w:t>
            </w:r>
            <w:r w:rsidRPr="00D039FB">
              <w:rPr>
                <w:sz w:val="22"/>
                <w:szCs w:val="22"/>
                <w:lang w:val="sr-Cyrl-BA"/>
              </w:rPr>
              <w:t>)</w:t>
            </w:r>
          </w:p>
          <w:p w14:paraId="7864B753" w14:textId="77777777" w:rsidR="006E4E83" w:rsidRPr="006E4E83" w:rsidRDefault="006E4E83" w:rsidP="006E4E83">
            <w:pPr>
              <w:ind w:left="564"/>
              <w:rPr>
                <w:sz w:val="22"/>
                <w:szCs w:val="22"/>
                <w:lang w:val="sr-Latn-BA"/>
              </w:rPr>
            </w:pPr>
          </w:p>
          <w:p w14:paraId="3780DC01" w14:textId="60F55594" w:rsidR="006A354B" w:rsidRPr="006A354B" w:rsidRDefault="00F17281" w:rsidP="006A354B">
            <w:pPr>
              <w:numPr>
                <w:ilvl w:val="0"/>
                <w:numId w:val="17"/>
              </w:numPr>
              <w:ind w:left="564"/>
              <w:rPr>
                <w:sz w:val="22"/>
                <w:szCs w:val="22"/>
                <w:lang w:val="sr-Latn-BA"/>
              </w:rPr>
            </w:pPr>
            <w:r w:rsidRPr="00B46977">
              <w:rPr>
                <w:sz w:val="22"/>
                <w:szCs w:val="22"/>
                <w:lang w:val="sr-Cyrl-BA"/>
              </w:rPr>
              <w:lastRenderedPageBreak/>
              <w:t>расходи за пошту, таксе, суд.трош.</w:t>
            </w:r>
          </w:p>
          <w:p w14:paraId="7F543136" w14:textId="0DD41E93" w:rsidR="00514BA2" w:rsidRDefault="00F17281" w:rsidP="00514BA2">
            <w:pPr>
              <w:numPr>
                <w:ilvl w:val="0"/>
                <w:numId w:val="17"/>
              </w:numPr>
              <w:ind w:left="564"/>
              <w:rPr>
                <w:sz w:val="22"/>
                <w:szCs w:val="22"/>
                <w:lang w:val="sr-Latn-BA"/>
              </w:rPr>
            </w:pPr>
            <w:r w:rsidRPr="00B46977">
              <w:rPr>
                <w:sz w:val="22"/>
                <w:szCs w:val="22"/>
                <w:lang w:val="sr-Cyrl-BA"/>
              </w:rPr>
              <w:t xml:space="preserve">расходи за провизију </w:t>
            </w:r>
          </w:p>
          <w:p w14:paraId="1DA59C3C" w14:textId="77777777" w:rsidR="006A354B" w:rsidRPr="006A354B" w:rsidRDefault="006A354B" w:rsidP="006A354B">
            <w:pPr>
              <w:ind w:left="564"/>
              <w:rPr>
                <w:sz w:val="22"/>
                <w:szCs w:val="22"/>
                <w:lang w:val="sr-Latn-BA"/>
              </w:rPr>
            </w:pPr>
          </w:p>
          <w:p w14:paraId="363EA8D3" w14:textId="1327174A" w:rsidR="00F17281" w:rsidRPr="00514BA2" w:rsidRDefault="00F17281" w:rsidP="00B47D34">
            <w:pPr>
              <w:numPr>
                <w:ilvl w:val="0"/>
                <w:numId w:val="17"/>
              </w:numPr>
              <w:ind w:left="564"/>
              <w:rPr>
                <w:sz w:val="22"/>
                <w:szCs w:val="22"/>
                <w:lang w:val="sr-Latn-BA"/>
              </w:rPr>
            </w:pPr>
            <w:r w:rsidRPr="00723943">
              <w:rPr>
                <w:sz w:val="22"/>
                <w:szCs w:val="22"/>
                <w:lang w:val="sr-Cyrl-BA"/>
              </w:rPr>
              <w:t>трошкови за поклоне</w:t>
            </w:r>
            <w:r w:rsidRPr="00723943">
              <w:rPr>
                <w:sz w:val="22"/>
                <w:szCs w:val="22"/>
                <w:lang w:val="hr-BA"/>
              </w:rPr>
              <w:t xml:space="preserve"> 8.март</w:t>
            </w:r>
          </w:p>
          <w:p w14:paraId="44B21096" w14:textId="77777777" w:rsidR="00514BA2" w:rsidRPr="00723943" w:rsidRDefault="00514BA2" w:rsidP="00514BA2">
            <w:pPr>
              <w:rPr>
                <w:sz w:val="22"/>
                <w:szCs w:val="22"/>
                <w:lang w:val="sr-Latn-BA"/>
              </w:rPr>
            </w:pPr>
          </w:p>
          <w:p w14:paraId="0B02C2AF" w14:textId="438BA650" w:rsidR="00514BA2" w:rsidRPr="00DD4602" w:rsidRDefault="00F17281" w:rsidP="00514BA2">
            <w:pPr>
              <w:numPr>
                <w:ilvl w:val="0"/>
                <w:numId w:val="17"/>
              </w:numPr>
              <w:ind w:left="564"/>
              <w:rPr>
                <w:sz w:val="22"/>
                <w:szCs w:val="22"/>
                <w:lang w:val="sr-Latn-BA"/>
              </w:rPr>
            </w:pPr>
            <w:r w:rsidRPr="00723943">
              <w:rPr>
                <w:sz w:val="22"/>
                <w:szCs w:val="22"/>
                <w:lang w:val="sr-Cyrl-BA"/>
              </w:rPr>
              <w:t>Трошков</w:t>
            </w:r>
            <w:r w:rsidR="00514BA2">
              <w:rPr>
                <w:sz w:val="22"/>
                <w:szCs w:val="22"/>
                <w:lang w:val="sr-Cyrl-BA"/>
              </w:rPr>
              <w:t xml:space="preserve">и за рачуноводствене </w:t>
            </w:r>
            <w:r w:rsidRPr="00723943">
              <w:rPr>
                <w:sz w:val="22"/>
                <w:szCs w:val="22"/>
                <w:lang w:val="sr-Cyrl-BA"/>
              </w:rPr>
              <w:t>услуге</w:t>
            </w:r>
          </w:p>
          <w:p w14:paraId="17F71121" w14:textId="77777777" w:rsidR="00DD4602" w:rsidRPr="006A354B" w:rsidRDefault="00DD4602" w:rsidP="00DD4602">
            <w:pPr>
              <w:rPr>
                <w:sz w:val="22"/>
                <w:szCs w:val="22"/>
                <w:lang w:val="sr-Latn-BA"/>
              </w:rPr>
            </w:pPr>
          </w:p>
          <w:p w14:paraId="3335196F" w14:textId="70376563" w:rsidR="00514BA2" w:rsidRDefault="00F17281" w:rsidP="00514BA2">
            <w:pPr>
              <w:numPr>
                <w:ilvl w:val="0"/>
                <w:numId w:val="17"/>
              </w:numPr>
              <w:ind w:left="564"/>
              <w:rPr>
                <w:sz w:val="22"/>
                <w:szCs w:val="22"/>
                <w:lang w:val="sr-Latn-BA"/>
              </w:rPr>
            </w:pPr>
            <w:r w:rsidRPr="00A550CB">
              <w:rPr>
                <w:sz w:val="22"/>
                <w:szCs w:val="22"/>
                <w:lang w:val="sr-Latn-BA"/>
              </w:rPr>
              <w:t>Трошкови</w:t>
            </w:r>
            <w:r w:rsidRPr="00A550CB">
              <w:rPr>
                <w:sz w:val="22"/>
                <w:szCs w:val="22"/>
                <w:lang w:val="sr-Cyrl-BA"/>
              </w:rPr>
              <w:t xml:space="preserve"> за кориш.вл.возила</w:t>
            </w:r>
            <w:r w:rsidRPr="00A550CB">
              <w:rPr>
                <w:sz w:val="22"/>
                <w:szCs w:val="22"/>
                <w:lang w:val="sr-Latn-BA"/>
              </w:rPr>
              <w:t>,регистрација,одржавање,гориво</w:t>
            </w:r>
          </w:p>
          <w:p w14:paraId="0C181A5F" w14:textId="77777777" w:rsidR="006A354B" w:rsidRPr="006A354B" w:rsidRDefault="006A354B" w:rsidP="006A354B">
            <w:pPr>
              <w:ind w:left="564"/>
              <w:rPr>
                <w:sz w:val="22"/>
                <w:szCs w:val="22"/>
                <w:lang w:val="sr-Latn-BA"/>
              </w:rPr>
            </w:pPr>
          </w:p>
          <w:p w14:paraId="6D53C30E" w14:textId="36EDC758" w:rsidR="00400714" w:rsidRPr="006A354B" w:rsidRDefault="00A21F12" w:rsidP="00514BA2">
            <w:pPr>
              <w:numPr>
                <w:ilvl w:val="0"/>
                <w:numId w:val="17"/>
              </w:numPr>
              <w:ind w:left="564"/>
              <w:rPr>
                <w:sz w:val="22"/>
                <w:szCs w:val="22"/>
                <w:lang w:val="sr-Latn-BA"/>
              </w:rPr>
            </w:pPr>
            <w:r w:rsidRPr="0082756D">
              <w:rPr>
                <w:sz w:val="22"/>
                <w:szCs w:val="22"/>
                <w:lang w:val="sr-Cyrl-BA"/>
              </w:rPr>
              <w:t>У</w:t>
            </w:r>
            <w:r w:rsidRPr="0082756D">
              <w:rPr>
                <w:sz w:val="22"/>
                <w:szCs w:val="22"/>
                <w:lang w:val="hr-BA"/>
              </w:rPr>
              <w:t>лагања у објекат</w:t>
            </w:r>
            <w:r w:rsidR="00D92504">
              <w:rPr>
                <w:sz w:val="22"/>
                <w:szCs w:val="22"/>
                <w:lang w:val="sr-Cyrl-BA"/>
              </w:rPr>
              <w:t xml:space="preserve"> (климатизација, опрма)</w:t>
            </w:r>
          </w:p>
          <w:p w14:paraId="43075A18" w14:textId="77777777" w:rsidR="006A354B" w:rsidRPr="006A354B" w:rsidRDefault="006A354B" w:rsidP="006A354B">
            <w:pPr>
              <w:ind w:left="564"/>
              <w:rPr>
                <w:sz w:val="22"/>
                <w:szCs w:val="22"/>
                <w:lang w:val="sr-Latn-BA"/>
              </w:rPr>
            </w:pPr>
          </w:p>
          <w:p w14:paraId="363EA8DC" w14:textId="08E5E245" w:rsidR="00F17281" w:rsidRPr="00514BA2" w:rsidRDefault="00F17281" w:rsidP="00B47D34">
            <w:pPr>
              <w:numPr>
                <w:ilvl w:val="0"/>
                <w:numId w:val="17"/>
              </w:numPr>
              <w:ind w:left="564"/>
              <w:rPr>
                <w:sz w:val="22"/>
                <w:szCs w:val="22"/>
                <w:lang w:val="sr-Latn-BA"/>
              </w:rPr>
            </w:pPr>
            <w:r w:rsidRPr="00B47D34">
              <w:rPr>
                <w:sz w:val="22"/>
                <w:szCs w:val="22"/>
                <w:lang w:val="sr-Cyrl-BA"/>
              </w:rPr>
              <w:t>Трошкови репрезентације</w:t>
            </w:r>
          </w:p>
          <w:p w14:paraId="1385D061" w14:textId="77777777" w:rsidR="00514BA2" w:rsidRPr="00B47D34" w:rsidRDefault="00514BA2" w:rsidP="00514BA2">
            <w:pPr>
              <w:rPr>
                <w:sz w:val="22"/>
                <w:szCs w:val="22"/>
                <w:lang w:val="sr-Latn-BA"/>
              </w:rPr>
            </w:pPr>
          </w:p>
          <w:p w14:paraId="363EA8DE" w14:textId="5EA72F08" w:rsidR="00F17281" w:rsidRPr="00514BA2" w:rsidRDefault="00F17281" w:rsidP="00B47D34">
            <w:pPr>
              <w:numPr>
                <w:ilvl w:val="0"/>
                <w:numId w:val="17"/>
              </w:numPr>
              <w:ind w:left="564"/>
              <w:rPr>
                <w:sz w:val="22"/>
                <w:szCs w:val="22"/>
                <w:lang w:val="sr-Latn-BA"/>
              </w:rPr>
            </w:pPr>
            <w:r w:rsidRPr="00723943">
              <w:rPr>
                <w:sz w:val="22"/>
                <w:szCs w:val="22"/>
                <w:lang w:val="hr-BA"/>
              </w:rPr>
              <w:t>Трошкови амортизације за постројења и опрему</w:t>
            </w:r>
          </w:p>
          <w:p w14:paraId="4FDFBFC5" w14:textId="77777777" w:rsidR="00514BA2" w:rsidRPr="00723943" w:rsidRDefault="00514BA2" w:rsidP="00514BA2">
            <w:pPr>
              <w:rPr>
                <w:sz w:val="22"/>
                <w:szCs w:val="22"/>
                <w:lang w:val="sr-Latn-BA"/>
              </w:rPr>
            </w:pPr>
          </w:p>
          <w:p w14:paraId="2ECEBF29" w14:textId="2F65274F" w:rsidR="006013DD" w:rsidRPr="00514BA2" w:rsidRDefault="006013DD" w:rsidP="00B47D34">
            <w:pPr>
              <w:numPr>
                <w:ilvl w:val="0"/>
                <w:numId w:val="17"/>
              </w:numPr>
              <w:ind w:left="564"/>
              <w:rPr>
                <w:sz w:val="22"/>
                <w:szCs w:val="22"/>
                <w:lang w:val="sr-Latn-BA"/>
              </w:rPr>
            </w:pPr>
            <w:r>
              <w:rPr>
                <w:sz w:val="22"/>
                <w:szCs w:val="22"/>
                <w:lang w:val="sr-Cyrl-BA"/>
              </w:rPr>
              <w:t>Семинару, усавршавања, сајмови,</w:t>
            </w:r>
          </w:p>
          <w:p w14:paraId="2BB81C8A" w14:textId="77777777" w:rsidR="00514BA2" w:rsidRPr="006013DD" w:rsidRDefault="00514BA2" w:rsidP="00514BA2">
            <w:pPr>
              <w:rPr>
                <w:sz w:val="22"/>
                <w:szCs w:val="22"/>
                <w:lang w:val="sr-Latn-BA"/>
              </w:rPr>
            </w:pPr>
          </w:p>
          <w:p w14:paraId="3384E864" w14:textId="4C885A2A" w:rsidR="00723943" w:rsidRPr="008F21D6" w:rsidRDefault="00723943" w:rsidP="00B47D34">
            <w:pPr>
              <w:numPr>
                <w:ilvl w:val="0"/>
                <w:numId w:val="17"/>
              </w:numPr>
              <w:ind w:left="564"/>
              <w:rPr>
                <w:sz w:val="22"/>
                <w:szCs w:val="22"/>
                <w:lang w:val="sr-Latn-BA"/>
              </w:rPr>
            </w:pPr>
            <w:r>
              <w:rPr>
                <w:sz w:val="22"/>
                <w:szCs w:val="22"/>
                <w:lang w:val="sr-Cyrl-BA"/>
              </w:rPr>
              <w:t>Расходи по основу исправке грешке у књижењу и отписа потраживања</w:t>
            </w:r>
          </w:p>
          <w:p w14:paraId="4B7A58A0" w14:textId="77777777" w:rsidR="008F21D6" w:rsidRDefault="008F21D6" w:rsidP="008F21D6">
            <w:pPr>
              <w:pStyle w:val="Paragrafspiska"/>
              <w:rPr>
                <w:lang w:val="sr-Latn-BA"/>
              </w:rPr>
            </w:pPr>
          </w:p>
          <w:p w14:paraId="11D8F6A2" w14:textId="54716903" w:rsidR="008F21D6" w:rsidRPr="00723943" w:rsidRDefault="008F21D6" w:rsidP="00B47D34">
            <w:pPr>
              <w:numPr>
                <w:ilvl w:val="0"/>
                <w:numId w:val="17"/>
              </w:numPr>
              <w:ind w:left="564"/>
              <w:rPr>
                <w:sz w:val="22"/>
                <w:szCs w:val="22"/>
                <w:lang w:val="sr-Latn-BA"/>
              </w:rPr>
            </w:pPr>
            <w:r>
              <w:rPr>
                <w:sz w:val="22"/>
                <w:szCs w:val="22"/>
                <w:lang w:val="sr-Cyrl-BA"/>
              </w:rPr>
              <w:t>Порез на добит</w:t>
            </w:r>
          </w:p>
          <w:p w14:paraId="02713373" w14:textId="77777777" w:rsidR="00F249D5" w:rsidRPr="004736F2" w:rsidRDefault="00F249D5" w:rsidP="00F249D5">
            <w:pPr>
              <w:rPr>
                <w:sz w:val="22"/>
                <w:szCs w:val="22"/>
                <w:lang w:val="sr-Latn-BA"/>
              </w:rPr>
            </w:pPr>
          </w:p>
          <w:p w14:paraId="721DA018" w14:textId="77777777" w:rsidR="00F249D5" w:rsidRPr="004736F2" w:rsidRDefault="00F249D5" w:rsidP="00F249D5">
            <w:pPr>
              <w:rPr>
                <w:sz w:val="22"/>
                <w:szCs w:val="22"/>
                <w:lang w:val="sr-Latn-BA"/>
              </w:rPr>
            </w:pPr>
          </w:p>
          <w:p w14:paraId="7244B589" w14:textId="25634790" w:rsidR="00F17281" w:rsidRPr="004736F2" w:rsidRDefault="00F17281" w:rsidP="00F249D5">
            <w:pPr>
              <w:tabs>
                <w:tab w:val="left" w:pos="1095"/>
              </w:tabs>
              <w:rPr>
                <w:sz w:val="22"/>
                <w:szCs w:val="22"/>
                <w:lang w:val="sr-Latn-BA"/>
              </w:rPr>
            </w:pPr>
          </w:p>
        </w:tc>
        <w:tc>
          <w:tcPr>
            <w:tcW w:w="1559" w:type="dxa"/>
          </w:tcPr>
          <w:p w14:paraId="2F9B28DD" w14:textId="77777777" w:rsidR="00F17281" w:rsidRPr="004736F2" w:rsidRDefault="00F17281" w:rsidP="006A354B">
            <w:pPr>
              <w:jc w:val="center"/>
              <w:rPr>
                <w:color w:val="FF0000"/>
                <w:sz w:val="22"/>
                <w:szCs w:val="22"/>
                <w:lang w:val="hr-HR"/>
              </w:rPr>
            </w:pPr>
          </w:p>
          <w:p w14:paraId="4B5176BD" w14:textId="6B352DB9" w:rsidR="00F17281" w:rsidRPr="00D039FB" w:rsidRDefault="00D039FB" w:rsidP="006A354B">
            <w:pPr>
              <w:jc w:val="center"/>
              <w:rPr>
                <w:sz w:val="22"/>
                <w:szCs w:val="22"/>
                <w:lang w:val="sr-Cyrl-BA"/>
              </w:rPr>
            </w:pPr>
            <w:r w:rsidRPr="00D039FB">
              <w:rPr>
                <w:sz w:val="22"/>
                <w:szCs w:val="22"/>
                <w:lang w:val="sr-Cyrl-BA"/>
              </w:rPr>
              <w:t>1.170,00</w:t>
            </w:r>
          </w:p>
          <w:p w14:paraId="5B7FC064" w14:textId="7382DF05" w:rsidR="00F17281" w:rsidRDefault="00F17281" w:rsidP="006A354B">
            <w:pPr>
              <w:jc w:val="center"/>
              <w:rPr>
                <w:color w:val="FF0000"/>
                <w:sz w:val="22"/>
                <w:szCs w:val="22"/>
                <w:lang w:val="hr-HR"/>
              </w:rPr>
            </w:pPr>
          </w:p>
          <w:p w14:paraId="7EB2BE12" w14:textId="77777777" w:rsidR="00C47276" w:rsidRPr="004736F2" w:rsidRDefault="00C47276" w:rsidP="006A354B">
            <w:pPr>
              <w:jc w:val="center"/>
              <w:rPr>
                <w:color w:val="FF0000"/>
                <w:sz w:val="22"/>
                <w:szCs w:val="22"/>
                <w:lang w:val="hr-HR"/>
              </w:rPr>
            </w:pPr>
          </w:p>
          <w:p w14:paraId="4F049B56" w14:textId="444EF5DF" w:rsidR="00F17281" w:rsidRPr="00DD18E2" w:rsidRDefault="00400714" w:rsidP="006A354B">
            <w:pPr>
              <w:jc w:val="center"/>
              <w:rPr>
                <w:sz w:val="22"/>
                <w:szCs w:val="22"/>
                <w:lang w:val="sr-Cyrl-BA"/>
              </w:rPr>
            </w:pPr>
            <w:r w:rsidRPr="00DD18E2">
              <w:rPr>
                <w:sz w:val="22"/>
                <w:szCs w:val="22"/>
                <w:lang w:val="sr-Cyrl-BA"/>
              </w:rPr>
              <w:t>1.200,00</w:t>
            </w:r>
          </w:p>
          <w:p w14:paraId="7EC8185E" w14:textId="77777777" w:rsidR="00F17281" w:rsidRPr="004736F2" w:rsidRDefault="00F17281" w:rsidP="006A354B">
            <w:pPr>
              <w:jc w:val="center"/>
              <w:rPr>
                <w:color w:val="FF0000"/>
                <w:sz w:val="22"/>
                <w:szCs w:val="22"/>
                <w:lang w:val="hr-HR"/>
              </w:rPr>
            </w:pPr>
          </w:p>
          <w:p w14:paraId="10A48B20" w14:textId="77777777" w:rsidR="00F17281" w:rsidRPr="004736F2" w:rsidRDefault="00F17281" w:rsidP="006A354B">
            <w:pPr>
              <w:jc w:val="center"/>
              <w:rPr>
                <w:color w:val="FF0000"/>
                <w:sz w:val="22"/>
                <w:szCs w:val="22"/>
                <w:lang w:val="hr-HR"/>
              </w:rPr>
            </w:pPr>
          </w:p>
          <w:p w14:paraId="5D5BBE17" w14:textId="4CF6CCF6" w:rsidR="00F17281" w:rsidRPr="004736F2" w:rsidRDefault="00F17281" w:rsidP="006A354B">
            <w:pPr>
              <w:jc w:val="center"/>
              <w:rPr>
                <w:color w:val="FF0000"/>
                <w:sz w:val="22"/>
                <w:szCs w:val="22"/>
                <w:lang w:val="hr-HR"/>
              </w:rPr>
            </w:pPr>
          </w:p>
          <w:p w14:paraId="23986095" w14:textId="77777777" w:rsidR="00F17281" w:rsidRPr="004736F2" w:rsidRDefault="00F17281" w:rsidP="006A354B">
            <w:pPr>
              <w:jc w:val="center"/>
              <w:rPr>
                <w:color w:val="FF0000"/>
                <w:sz w:val="22"/>
                <w:szCs w:val="22"/>
                <w:lang w:val="hr-HR"/>
              </w:rPr>
            </w:pPr>
          </w:p>
          <w:p w14:paraId="27BE0102" w14:textId="77777777" w:rsidR="00F17281" w:rsidRPr="004736F2" w:rsidRDefault="00F17281" w:rsidP="006A354B">
            <w:pPr>
              <w:jc w:val="center"/>
              <w:rPr>
                <w:color w:val="FF0000"/>
                <w:sz w:val="22"/>
                <w:szCs w:val="22"/>
                <w:lang w:val="hr-HR"/>
              </w:rPr>
            </w:pPr>
          </w:p>
          <w:p w14:paraId="4405CCC9" w14:textId="711F7333" w:rsidR="00F17281" w:rsidRPr="00DD18E2" w:rsidRDefault="00552AA4" w:rsidP="006A354B">
            <w:pPr>
              <w:jc w:val="center"/>
              <w:rPr>
                <w:sz w:val="22"/>
                <w:szCs w:val="22"/>
                <w:lang w:val="sr-Cyrl-BA"/>
              </w:rPr>
            </w:pPr>
            <w:r w:rsidRPr="00DD18E2">
              <w:rPr>
                <w:sz w:val="22"/>
                <w:szCs w:val="22"/>
                <w:lang w:val="sr-Cyrl-BA"/>
              </w:rPr>
              <w:t>3.830,00</w:t>
            </w:r>
          </w:p>
          <w:p w14:paraId="1FBF90EE" w14:textId="0283CB50" w:rsidR="00F17281" w:rsidRPr="00DD18E2" w:rsidRDefault="00F17281" w:rsidP="006A354B">
            <w:pPr>
              <w:jc w:val="center"/>
              <w:rPr>
                <w:sz w:val="22"/>
                <w:szCs w:val="22"/>
                <w:lang w:val="hr-HR"/>
              </w:rPr>
            </w:pPr>
          </w:p>
          <w:p w14:paraId="1327C6E4" w14:textId="77777777" w:rsidR="00F17281" w:rsidRPr="00DD18E2" w:rsidRDefault="00F17281" w:rsidP="006A354B">
            <w:pPr>
              <w:jc w:val="center"/>
              <w:rPr>
                <w:sz w:val="22"/>
                <w:szCs w:val="22"/>
                <w:lang w:val="hr-HR"/>
              </w:rPr>
            </w:pPr>
          </w:p>
          <w:p w14:paraId="7805D6CA" w14:textId="77777777" w:rsidR="00F17281" w:rsidRPr="00DD18E2" w:rsidRDefault="00F17281" w:rsidP="006A354B">
            <w:pPr>
              <w:jc w:val="center"/>
              <w:rPr>
                <w:sz w:val="22"/>
                <w:szCs w:val="22"/>
                <w:lang w:val="hr-HR"/>
              </w:rPr>
            </w:pPr>
          </w:p>
          <w:p w14:paraId="130E0BE8" w14:textId="77777777" w:rsidR="00F17281" w:rsidRPr="00DD18E2" w:rsidRDefault="00F17281" w:rsidP="006A354B">
            <w:pPr>
              <w:jc w:val="center"/>
              <w:rPr>
                <w:sz w:val="22"/>
                <w:szCs w:val="22"/>
                <w:lang w:val="hr-HR"/>
              </w:rPr>
            </w:pPr>
          </w:p>
          <w:p w14:paraId="1CEB74F6" w14:textId="77777777" w:rsidR="00F17281" w:rsidRPr="00DD18E2" w:rsidRDefault="00F17281" w:rsidP="006A354B">
            <w:pPr>
              <w:jc w:val="center"/>
              <w:rPr>
                <w:sz w:val="22"/>
                <w:szCs w:val="22"/>
                <w:lang w:val="hr-HR"/>
              </w:rPr>
            </w:pPr>
          </w:p>
          <w:p w14:paraId="4D8232A9" w14:textId="00F0F60F" w:rsidR="00F17281" w:rsidRPr="00DD18E2" w:rsidRDefault="00552AA4" w:rsidP="006A354B">
            <w:pPr>
              <w:jc w:val="center"/>
              <w:rPr>
                <w:sz w:val="22"/>
                <w:szCs w:val="22"/>
                <w:lang w:val="sr-Cyrl-BA"/>
              </w:rPr>
            </w:pPr>
            <w:r w:rsidRPr="00DD18E2">
              <w:rPr>
                <w:sz w:val="22"/>
                <w:szCs w:val="22"/>
                <w:lang w:val="sr-Cyrl-BA"/>
              </w:rPr>
              <w:t>2.000,00</w:t>
            </w:r>
          </w:p>
          <w:p w14:paraId="16DE51FE" w14:textId="77777777" w:rsidR="00F17281" w:rsidRPr="00DD18E2" w:rsidRDefault="00F17281" w:rsidP="006A354B">
            <w:pPr>
              <w:jc w:val="center"/>
              <w:rPr>
                <w:sz w:val="22"/>
                <w:szCs w:val="22"/>
                <w:lang w:val="hr-HR"/>
              </w:rPr>
            </w:pPr>
          </w:p>
          <w:p w14:paraId="69FC3385" w14:textId="77777777" w:rsidR="00F17281" w:rsidRPr="00DD18E2" w:rsidRDefault="00F17281" w:rsidP="006A354B">
            <w:pPr>
              <w:jc w:val="center"/>
              <w:rPr>
                <w:sz w:val="22"/>
                <w:szCs w:val="22"/>
                <w:lang w:val="hr-HR"/>
              </w:rPr>
            </w:pPr>
          </w:p>
          <w:p w14:paraId="0B5162A4" w14:textId="77777777" w:rsidR="00F17281" w:rsidRPr="00DD18E2" w:rsidRDefault="00F17281" w:rsidP="006A354B">
            <w:pPr>
              <w:jc w:val="center"/>
              <w:rPr>
                <w:sz w:val="22"/>
                <w:szCs w:val="22"/>
                <w:lang w:val="hr-HR"/>
              </w:rPr>
            </w:pPr>
          </w:p>
          <w:p w14:paraId="4C41E194" w14:textId="77777777" w:rsidR="00F17281" w:rsidRPr="00DD18E2" w:rsidRDefault="00F17281" w:rsidP="006A354B">
            <w:pPr>
              <w:jc w:val="center"/>
              <w:rPr>
                <w:sz w:val="22"/>
                <w:szCs w:val="22"/>
                <w:lang w:val="hr-HR"/>
              </w:rPr>
            </w:pPr>
          </w:p>
          <w:p w14:paraId="4238B004" w14:textId="78DFC479" w:rsidR="00F17281" w:rsidRPr="00DD18E2" w:rsidRDefault="00F17281" w:rsidP="006A354B">
            <w:pPr>
              <w:jc w:val="center"/>
              <w:rPr>
                <w:sz w:val="22"/>
                <w:szCs w:val="22"/>
                <w:lang w:val="hr-HR"/>
              </w:rPr>
            </w:pPr>
          </w:p>
          <w:p w14:paraId="52BECF98" w14:textId="77777777" w:rsidR="00400714" w:rsidRPr="00DD18E2" w:rsidRDefault="00400714" w:rsidP="006A354B">
            <w:pPr>
              <w:jc w:val="center"/>
              <w:rPr>
                <w:sz w:val="22"/>
                <w:szCs w:val="22"/>
                <w:lang w:val="sr-Cyrl-BA"/>
              </w:rPr>
            </w:pPr>
          </w:p>
          <w:p w14:paraId="7988D63E" w14:textId="77777777" w:rsidR="008F21D6" w:rsidRPr="00DD18E2" w:rsidRDefault="008F21D6" w:rsidP="006A354B">
            <w:pPr>
              <w:jc w:val="center"/>
              <w:rPr>
                <w:sz w:val="22"/>
                <w:szCs w:val="22"/>
                <w:lang w:val="sr-Cyrl-BA"/>
              </w:rPr>
            </w:pPr>
          </w:p>
          <w:p w14:paraId="72C43E0A" w14:textId="6A3BB5F1" w:rsidR="00F17281" w:rsidRPr="00DD18E2" w:rsidRDefault="00552AA4" w:rsidP="006A354B">
            <w:pPr>
              <w:jc w:val="center"/>
              <w:rPr>
                <w:sz w:val="22"/>
                <w:szCs w:val="22"/>
                <w:lang w:val="sr-Cyrl-BA"/>
              </w:rPr>
            </w:pPr>
            <w:r w:rsidRPr="00DD18E2">
              <w:rPr>
                <w:sz w:val="22"/>
                <w:szCs w:val="22"/>
                <w:lang w:val="sr-Cyrl-BA"/>
              </w:rPr>
              <w:t>5.000,00</w:t>
            </w:r>
          </w:p>
          <w:p w14:paraId="554C85F4" w14:textId="77777777" w:rsidR="00552AA4" w:rsidRPr="00DD18E2" w:rsidRDefault="00552AA4" w:rsidP="006A354B">
            <w:pPr>
              <w:jc w:val="center"/>
              <w:rPr>
                <w:sz w:val="22"/>
                <w:szCs w:val="22"/>
                <w:lang w:val="sr-Cyrl-BA"/>
              </w:rPr>
            </w:pPr>
          </w:p>
          <w:p w14:paraId="676B2E74" w14:textId="77777777" w:rsidR="00F17281" w:rsidRPr="004736F2" w:rsidRDefault="00F17281" w:rsidP="006A354B">
            <w:pPr>
              <w:jc w:val="center"/>
              <w:rPr>
                <w:color w:val="FF0000"/>
                <w:sz w:val="22"/>
                <w:szCs w:val="22"/>
                <w:lang w:val="hr-HR"/>
              </w:rPr>
            </w:pPr>
          </w:p>
          <w:p w14:paraId="1EA97D96" w14:textId="2E0910F8" w:rsidR="00F17281" w:rsidRPr="004736F2" w:rsidRDefault="00F17281" w:rsidP="006A354B">
            <w:pPr>
              <w:jc w:val="center"/>
              <w:rPr>
                <w:color w:val="FF0000"/>
                <w:sz w:val="22"/>
                <w:szCs w:val="22"/>
                <w:lang w:val="hr-HR"/>
              </w:rPr>
            </w:pPr>
          </w:p>
          <w:p w14:paraId="46A21104" w14:textId="127E293D" w:rsidR="00F17281" w:rsidRPr="00DD18E2" w:rsidRDefault="00400714" w:rsidP="006A354B">
            <w:pPr>
              <w:jc w:val="center"/>
              <w:rPr>
                <w:sz w:val="22"/>
                <w:szCs w:val="22"/>
                <w:lang w:val="sr-Cyrl-BA"/>
              </w:rPr>
            </w:pPr>
            <w:r w:rsidRPr="00DD18E2">
              <w:rPr>
                <w:sz w:val="22"/>
                <w:szCs w:val="22"/>
                <w:lang w:val="sr-Cyrl-BA"/>
              </w:rPr>
              <w:t>500,00</w:t>
            </w:r>
          </w:p>
          <w:p w14:paraId="13C78168" w14:textId="77777777" w:rsidR="00D039FB" w:rsidRPr="00DD18E2" w:rsidRDefault="00D039FB" w:rsidP="006A354B">
            <w:pPr>
              <w:jc w:val="center"/>
              <w:rPr>
                <w:sz w:val="22"/>
                <w:szCs w:val="22"/>
                <w:lang w:val="hr-HR"/>
              </w:rPr>
            </w:pPr>
          </w:p>
          <w:p w14:paraId="0FCC4242" w14:textId="77777777" w:rsidR="006A354B" w:rsidRDefault="006A354B" w:rsidP="006A354B">
            <w:pPr>
              <w:jc w:val="center"/>
              <w:rPr>
                <w:sz w:val="22"/>
                <w:szCs w:val="22"/>
                <w:lang w:val="sr-Cyrl-BA"/>
              </w:rPr>
            </w:pPr>
          </w:p>
          <w:p w14:paraId="776CF23C" w14:textId="77777777" w:rsidR="00DD4602" w:rsidRDefault="00DD4602" w:rsidP="006A354B">
            <w:pPr>
              <w:jc w:val="center"/>
              <w:rPr>
                <w:sz w:val="22"/>
                <w:szCs w:val="22"/>
                <w:lang w:val="sr-Cyrl-BA"/>
              </w:rPr>
            </w:pPr>
          </w:p>
          <w:p w14:paraId="2995DB6A" w14:textId="77777777" w:rsidR="00DD4602" w:rsidRDefault="00DD4602" w:rsidP="006A354B">
            <w:pPr>
              <w:jc w:val="center"/>
              <w:rPr>
                <w:sz w:val="22"/>
                <w:szCs w:val="22"/>
                <w:lang w:val="sr-Cyrl-BA"/>
              </w:rPr>
            </w:pPr>
          </w:p>
          <w:p w14:paraId="1949895D" w14:textId="06282042" w:rsidR="00F17281" w:rsidRPr="00DD18E2" w:rsidRDefault="00400714" w:rsidP="006A354B">
            <w:pPr>
              <w:jc w:val="center"/>
              <w:rPr>
                <w:sz w:val="22"/>
                <w:szCs w:val="22"/>
                <w:lang w:val="sr-Cyrl-BA"/>
              </w:rPr>
            </w:pPr>
            <w:r w:rsidRPr="00DD18E2">
              <w:rPr>
                <w:sz w:val="22"/>
                <w:szCs w:val="22"/>
                <w:lang w:val="sr-Cyrl-BA"/>
              </w:rPr>
              <w:lastRenderedPageBreak/>
              <w:t>500,00</w:t>
            </w:r>
          </w:p>
          <w:p w14:paraId="04BABA1A" w14:textId="77777777" w:rsidR="006A354B" w:rsidRDefault="006A354B" w:rsidP="006A354B">
            <w:pPr>
              <w:jc w:val="center"/>
              <w:rPr>
                <w:sz w:val="22"/>
                <w:szCs w:val="22"/>
                <w:lang w:val="sr-Cyrl-BA"/>
              </w:rPr>
            </w:pPr>
          </w:p>
          <w:p w14:paraId="6856F779" w14:textId="16D9DC6A" w:rsidR="00D039FB" w:rsidRPr="00DD18E2" w:rsidRDefault="00400714" w:rsidP="006A354B">
            <w:pPr>
              <w:jc w:val="center"/>
              <w:rPr>
                <w:sz w:val="22"/>
                <w:szCs w:val="22"/>
                <w:lang w:val="sr-Cyrl-BA"/>
              </w:rPr>
            </w:pPr>
            <w:r w:rsidRPr="00DD18E2">
              <w:rPr>
                <w:sz w:val="22"/>
                <w:szCs w:val="22"/>
                <w:lang w:val="sr-Cyrl-BA"/>
              </w:rPr>
              <w:t>2.500,00</w:t>
            </w:r>
          </w:p>
          <w:p w14:paraId="6B60D870" w14:textId="77777777" w:rsidR="00D039FB" w:rsidRPr="00DD18E2" w:rsidRDefault="00D039FB" w:rsidP="006A354B">
            <w:pPr>
              <w:jc w:val="center"/>
              <w:rPr>
                <w:sz w:val="22"/>
                <w:szCs w:val="22"/>
                <w:lang w:val="hr-HR"/>
              </w:rPr>
            </w:pPr>
          </w:p>
          <w:p w14:paraId="15EB5FEB" w14:textId="77777777" w:rsidR="00F17281" w:rsidRPr="00DD18E2" w:rsidRDefault="00F17281" w:rsidP="006A354B">
            <w:pPr>
              <w:jc w:val="center"/>
              <w:rPr>
                <w:sz w:val="22"/>
                <w:szCs w:val="22"/>
                <w:lang w:val="hr-HR"/>
              </w:rPr>
            </w:pPr>
          </w:p>
          <w:p w14:paraId="3CBA7ACD" w14:textId="373F48CF" w:rsidR="00F17281" w:rsidRPr="00DD18E2" w:rsidRDefault="008F21D6" w:rsidP="006A354B">
            <w:pPr>
              <w:jc w:val="center"/>
              <w:rPr>
                <w:sz w:val="22"/>
                <w:szCs w:val="22"/>
                <w:lang w:val="sr-Cyrl-BA"/>
              </w:rPr>
            </w:pPr>
            <w:r w:rsidRPr="00DD18E2">
              <w:rPr>
                <w:sz w:val="22"/>
                <w:szCs w:val="22"/>
                <w:lang w:val="sr-Cyrl-BA"/>
              </w:rPr>
              <w:t>3.200,00</w:t>
            </w:r>
          </w:p>
          <w:p w14:paraId="1A40B866" w14:textId="77777777" w:rsidR="00F17281" w:rsidRPr="00DD18E2" w:rsidRDefault="00F17281" w:rsidP="006A354B">
            <w:pPr>
              <w:jc w:val="center"/>
              <w:rPr>
                <w:sz w:val="22"/>
                <w:szCs w:val="22"/>
                <w:lang w:val="hr-HR"/>
              </w:rPr>
            </w:pPr>
          </w:p>
          <w:p w14:paraId="17690529" w14:textId="46C6EEE0" w:rsidR="00F17281" w:rsidRPr="00DD18E2" w:rsidRDefault="00F17281" w:rsidP="006A354B">
            <w:pPr>
              <w:jc w:val="center"/>
              <w:rPr>
                <w:sz w:val="22"/>
                <w:szCs w:val="22"/>
                <w:lang w:val="hr-HR"/>
              </w:rPr>
            </w:pPr>
          </w:p>
          <w:p w14:paraId="3FEED162" w14:textId="08ADD181" w:rsidR="00F17281" w:rsidRPr="00DD18E2" w:rsidRDefault="008F21D6" w:rsidP="006A354B">
            <w:pPr>
              <w:jc w:val="center"/>
              <w:rPr>
                <w:sz w:val="22"/>
                <w:szCs w:val="22"/>
                <w:lang w:val="sr-Cyrl-BA"/>
              </w:rPr>
            </w:pPr>
            <w:r w:rsidRPr="00DD18E2">
              <w:rPr>
                <w:sz w:val="22"/>
                <w:szCs w:val="22"/>
                <w:lang w:val="sr-Cyrl-BA"/>
              </w:rPr>
              <w:t>500,00</w:t>
            </w:r>
          </w:p>
          <w:p w14:paraId="46E4DB12" w14:textId="77777777" w:rsidR="00DD18E2" w:rsidRDefault="00DD18E2" w:rsidP="006A354B">
            <w:pPr>
              <w:jc w:val="center"/>
              <w:rPr>
                <w:sz w:val="22"/>
                <w:szCs w:val="22"/>
                <w:lang w:val="sr-Cyrl-BA"/>
              </w:rPr>
            </w:pPr>
          </w:p>
          <w:p w14:paraId="03957FE0" w14:textId="77777777" w:rsidR="00DD4602" w:rsidRDefault="00DD4602" w:rsidP="006A354B">
            <w:pPr>
              <w:jc w:val="center"/>
              <w:rPr>
                <w:sz w:val="22"/>
                <w:szCs w:val="22"/>
                <w:lang w:val="sr-Cyrl-BA"/>
              </w:rPr>
            </w:pPr>
          </w:p>
          <w:p w14:paraId="270530FE" w14:textId="23FD9377" w:rsidR="00F17281" w:rsidRPr="00DD18E2" w:rsidRDefault="008F21D6" w:rsidP="006A354B">
            <w:pPr>
              <w:jc w:val="center"/>
              <w:rPr>
                <w:sz w:val="22"/>
                <w:szCs w:val="22"/>
                <w:lang w:val="sr-Cyrl-BA"/>
              </w:rPr>
            </w:pPr>
            <w:r w:rsidRPr="00DD18E2">
              <w:rPr>
                <w:sz w:val="22"/>
                <w:szCs w:val="22"/>
                <w:lang w:val="sr-Cyrl-BA"/>
              </w:rPr>
              <w:t>5.000,00</w:t>
            </w:r>
          </w:p>
          <w:p w14:paraId="13B86536" w14:textId="77777777" w:rsidR="006A354B" w:rsidRPr="00DD18E2" w:rsidRDefault="006A354B" w:rsidP="00696C0C">
            <w:pPr>
              <w:rPr>
                <w:sz w:val="22"/>
                <w:szCs w:val="22"/>
                <w:lang w:val="hr-HR"/>
              </w:rPr>
            </w:pPr>
          </w:p>
          <w:p w14:paraId="698175BC" w14:textId="77777777" w:rsidR="00696C0C" w:rsidRDefault="00696C0C" w:rsidP="006A354B">
            <w:pPr>
              <w:jc w:val="center"/>
              <w:rPr>
                <w:sz w:val="22"/>
                <w:szCs w:val="22"/>
                <w:lang w:val="sr-Cyrl-BA"/>
              </w:rPr>
            </w:pPr>
          </w:p>
          <w:p w14:paraId="0FBFBD44" w14:textId="08E291C9" w:rsidR="00552AA4" w:rsidRDefault="008F21D6" w:rsidP="006A354B">
            <w:pPr>
              <w:jc w:val="center"/>
              <w:rPr>
                <w:sz w:val="22"/>
                <w:szCs w:val="22"/>
                <w:lang w:val="sr-Cyrl-BA"/>
              </w:rPr>
            </w:pPr>
            <w:r w:rsidRPr="00DD18E2">
              <w:rPr>
                <w:sz w:val="22"/>
                <w:szCs w:val="22"/>
                <w:lang w:val="sr-Cyrl-BA"/>
              </w:rPr>
              <w:t>1.000,00</w:t>
            </w:r>
          </w:p>
          <w:p w14:paraId="76FF8111" w14:textId="77777777" w:rsidR="006A354B" w:rsidRPr="00DD18E2" w:rsidRDefault="006A354B" w:rsidP="006A354B">
            <w:pPr>
              <w:jc w:val="center"/>
              <w:rPr>
                <w:sz w:val="22"/>
                <w:szCs w:val="22"/>
                <w:lang w:val="sr-Cyrl-BA"/>
              </w:rPr>
            </w:pPr>
          </w:p>
          <w:p w14:paraId="200E6389" w14:textId="77777777" w:rsidR="00696C0C" w:rsidRDefault="00696C0C" w:rsidP="00696C0C">
            <w:pPr>
              <w:rPr>
                <w:sz w:val="22"/>
                <w:szCs w:val="22"/>
                <w:lang w:val="sr-Cyrl-BA"/>
              </w:rPr>
            </w:pPr>
          </w:p>
          <w:p w14:paraId="6691BA5A" w14:textId="70459A50" w:rsidR="00F17281" w:rsidRPr="00DD18E2" w:rsidRDefault="00400714" w:rsidP="00696C0C">
            <w:pPr>
              <w:jc w:val="center"/>
              <w:rPr>
                <w:sz w:val="22"/>
                <w:szCs w:val="22"/>
                <w:lang w:val="sr-Cyrl-BA"/>
              </w:rPr>
            </w:pPr>
            <w:r w:rsidRPr="00DD18E2">
              <w:rPr>
                <w:sz w:val="22"/>
                <w:szCs w:val="22"/>
                <w:lang w:val="sr-Cyrl-BA"/>
              </w:rPr>
              <w:t>1.000,00</w:t>
            </w:r>
          </w:p>
          <w:p w14:paraId="7FA6F3C5" w14:textId="77777777" w:rsidR="00F17281" w:rsidRPr="00DD18E2" w:rsidRDefault="00F17281" w:rsidP="006A354B">
            <w:pPr>
              <w:jc w:val="center"/>
              <w:rPr>
                <w:sz w:val="22"/>
                <w:szCs w:val="22"/>
                <w:lang w:val="hr-HR"/>
              </w:rPr>
            </w:pPr>
          </w:p>
          <w:p w14:paraId="46245868" w14:textId="77777777" w:rsidR="006A354B" w:rsidRDefault="006A354B" w:rsidP="006A354B">
            <w:pPr>
              <w:jc w:val="center"/>
              <w:rPr>
                <w:sz w:val="22"/>
                <w:szCs w:val="22"/>
                <w:lang w:val="sr-Cyrl-BA"/>
              </w:rPr>
            </w:pPr>
          </w:p>
          <w:p w14:paraId="2FCA9C41" w14:textId="60E4F192" w:rsidR="00371C76" w:rsidRPr="00DD18E2" w:rsidRDefault="00552AA4" w:rsidP="006A354B">
            <w:pPr>
              <w:jc w:val="center"/>
              <w:rPr>
                <w:sz w:val="22"/>
                <w:szCs w:val="22"/>
                <w:lang w:val="sr-Cyrl-BA"/>
              </w:rPr>
            </w:pPr>
            <w:r w:rsidRPr="00DD18E2">
              <w:rPr>
                <w:sz w:val="22"/>
                <w:szCs w:val="22"/>
                <w:lang w:val="sr-Cyrl-BA"/>
              </w:rPr>
              <w:t>0,00</w:t>
            </w:r>
          </w:p>
          <w:p w14:paraId="52ED0DA4" w14:textId="77777777" w:rsidR="00F17281" w:rsidRPr="00DD18E2" w:rsidRDefault="00F17281" w:rsidP="006A354B">
            <w:pPr>
              <w:jc w:val="center"/>
              <w:rPr>
                <w:sz w:val="22"/>
                <w:szCs w:val="22"/>
                <w:lang w:val="hr-HR"/>
              </w:rPr>
            </w:pPr>
          </w:p>
          <w:p w14:paraId="3A87DE5D" w14:textId="77777777" w:rsidR="008F21D6" w:rsidRPr="00DD18E2" w:rsidRDefault="008F21D6" w:rsidP="006A354B">
            <w:pPr>
              <w:jc w:val="center"/>
              <w:rPr>
                <w:sz w:val="22"/>
                <w:szCs w:val="22"/>
                <w:lang w:val="sr-Cyrl-BA"/>
              </w:rPr>
            </w:pPr>
          </w:p>
          <w:p w14:paraId="6B31304E" w14:textId="282C0387" w:rsidR="00F17281" w:rsidRPr="00DD18E2" w:rsidRDefault="00400714" w:rsidP="006A354B">
            <w:pPr>
              <w:jc w:val="center"/>
              <w:rPr>
                <w:sz w:val="22"/>
                <w:szCs w:val="22"/>
                <w:lang w:val="sr-Cyrl-BA"/>
              </w:rPr>
            </w:pPr>
            <w:r w:rsidRPr="00DD18E2">
              <w:rPr>
                <w:sz w:val="22"/>
                <w:szCs w:val="22"/>
                <w:lang w:val="sr-Cyrl-BA"/>
              </w:rPr>
              <w:t>500,00</w:t>
            </w:r>
          </w:p>
          <w:p w14:paraId="489BA94F" w14:textId="687CBDF1" w:rsidR="00F17281" w:rsidRPr="00DD18E2" w:rsidRDefault="00F17281" w:rsidP="006A354B">
            <w:pPr>
              <w:jc w:val="center"/>
              <w:rPr>
                <w:sz w:val="22"/>
                <w:szCs w:val="22"/>
                <w:lang w:val="hr-HR"/>
              </w:rPr>
            </w:pPr>
          </w:p>
          <w:p w14:paraId="6D3508D8" w14:textId="77777777" w:rsidR="00F17281" w:rsidRPr="00DD18E2" w:rsidRDefault="00F17281" w:rsidP="006A354B">
            <w:pPr>
              <w:jc w:val="center"/>
              <w:rPr>
                <w:sz w:val="22"/>
                <w:szCs w:val="22"/>
                <w:lang w:val="hr-HR"/>
              </w:rPr>
            </w:pPr>
          </w:p>
          <w:p w14:paraId="0EF85204" w14:textId="77777777" w:rsidR="00F17281" w:rsidRPr="00DD18E2" w:rsidRDefault="00F17281" w:rsidP="006A354B">
            <w:pPr>
              <w:jc w:val="center"/>
              <w:rPr>
                <w:sz w:val="22"/>
                <w:szCs w:val="22"/>
                <w:lang w:val="hr-HR"/>
              </w:rPr>
            </w:pPr>
          </w:p>
          <w:p w14:paraId="769B9057" w14:textId="0177891A" w:rsidR="00F17281" w:rsidRPr="00DD18E2" w:rsidRDefault="00292E3E" w:rsidP="006A354B">
            <w:pPr>
              <w:jc w:val="center"/>
              <w:rPr>
                <w:sz w:val="22"/>
                <w:szCs w:val="22"/>
                <w:lang w:val="sr-Cyrl-BA"/>
              </w:rPr>
            </w:pPr>
            <w:r w:rsidRPr="00DD18E2">
              <w:rPr>
                <w:sz w:val="22"/>
                <w:szCs w:val="22"/>
                <w:lang w:val="sr-Cyrl-BA"/>
              </w:rPr>
              <w:t>0,00</w:t>
            </w:r>
          </w:p>
          <w:p w14:paraId="2E3C5E33" w14:textId="64D6F56F" w:rsidR="00F17281" w:rsidRPr="00DD18E2" w:rsidRDefault="00F17281" w:rsidP="006A354B">
            <w:pPr>
              <w:jc w:val="center"/>
              <w:rPr>
                <w:sz w:val="22"/>
                <w:szCs w:val="22"/>
                <w:lang w:val="hr-HR"/>
              </w:rPr>
            </w:pPr>
          </w:p>
          <w:p w14:paraId="3773988B" w14:textId="77777777" w:rsidR="00F17281" w:rsidRPr="004736F2" w:rsidRDefault="00F17281" w:rsidP="006A354B">
            <w:pPr>
              <w:jc w:val="center"/>
              <w:rPr>
                <w:color w:val="FF0000"/>
                <w:sz w:val="22"/>
                <w:szCs w:val="22"/>
                <w:lang w:val="hr-HR"/>
              </w:rPr>
            </w:pPr>
          </w:p>
          <w:p w14:paraId="6FEB3227" w14:textId="77777777" w:rsidR="006013DD" w:rsidRDefault="006013DD" w:rsidP="006A354B">
            <w:pPr>
              <w:jc w:val="center"/>
              <w:rPr>
                <w:color w:val="FF0000"/>
                <w:sz w:val="22"/>
                <w:szCs w:val="22"/>
                <w:lang w:val="hr-HR"/>
              </w:rPr>
            </w:pPr>
          </w:p>
          <w:p w14:paraId="7378A6B8" w14:textId="0B9D646E" w:rsidR="00F17281" w:rsidRPr="004736F2" w:rsidRDefault="00F17281" w:rsidP="006A354B">
            <w:pPr>
              <w:jc w:val="center"/>
              <w:rPr>
                <w:color w:val="FF0000"/>
                <w:sz w:val="22"/>
                <w:szCs w:val="22"/>
                <w:lang w:val="hr-HR"/>
              </w:rPr>
            </w:pPr>
          </w:p>
          <w:p w14:paraId="76A0DDAC" w14:textId="52312308" w:rsidR="00F17281" w:rsidRPr="00DD18E2" w:rsidRDefault="00D507B0" w:rsidP="006A354B">
            <w:pPr>
              <w:jc w:val="center"/>
              <w:rPr>
                <w:sz w:val="22"/>
                <w:szCs w:val="22"/>
                <w:lang w:val="sr-Cyrl-BA"/>
              </w:rPr>
            </w:pPr>
            <w:r w:rsidRPr="00DD18E2">
              <w:rPr>
                <w:sz w:val="22"/>
                <w:szCs w:val="22"/>
                <w:lang w:val="sr-Cyrl-BA"/>
              </w:rPr>
              <w:t>0,00</w:t>
            </w:r>
          </w:p>
          <w:p w14:paraId="1B8C1FE1" w14:textId="77777777" w:rsidR="00F17281" w:rsidRPr="004736F2" w:rsidRDefault="00F17281" w:rsidP="006A354B">
            <w:pPr>
              <w:jc w:val="center"/>
              <w:rPr>
                <w:color w:val="FF0000"/>
                <w:sz w:val="22"/>
                <w:szCs w:val="22"/>
                <w:lang w:val="hr-HR"/>
              </w:rPr>
            </w:pPr>
          </w:p>
          <w:p w14:paraId="0B5992A8" w14:textId="77777777" w:rsidR="00F17281" w:rsidRPr="004736F2" w:rsidRDefault="00F17281" w:rsidP="006A354B">
            <w:pPr>
              <w:jc w:val="center"/>
              <w:rPr>
                <w:color w:val="FF0000"/>
                <w:sz w:val="22"/>
                <w:szCs w:val="22"/>
                <w:lang w:val="hr-HR"/>
              </w:rPr>
            </w:pPr>
          </w:p>
          <w:p w14:paraId="51378D2D" w14:textId="77777777" w:rsidR="00F17281" w:rsidRPr="004736F2" w:rsidRDefault="00F17281" w:rsidP="006A354B">
            <w:pPr>
              <w:jc w:val="center"/>
              <w:rPr>
                <w:color w:val="FF0000"/>
                <w:sz w:val="22"/>
                <w:szCs w:val="22"/>
                <w:lang w:val="hr-HR"/>
              </w:rPr>
            </w:pPr>
          </w:p>
          <w:p w14:paraId="14650101" w14:textId="177A6AE6" w:rsidR="00F17281" w:rsidRPr="00723943" w:rsidRDefault="00F17281" w:rsidP="006A354B">
            <w:pPr>
              <w:jc w:val="center"/>
              <w:rPr>
                <w:sz w:val="22"/>
                <w:szCs w:val="22"/>
                <w:lang w:val="sr-Cyrl-BA"/>
              </w:rPr>
            </w:pPr>
          </w:p>
          <w:p w14:paraId="01E43E09" w14:textId="2B335570" w:rsidR="00F17281" w:rsidRPr="00723943" w:rsidRDefault="00F17281" w:rsidP="006A354B">
            <w:pPr>
              <w:jc w:val="center"/>
              <w:rPr>
                <w:color w:val="FF0000"/>
                <w:sz w:val="22"/>
                <w:szCs w:val="22"/>
                <w:lang w:val="sr-Cyrl-BA"/>
              </w:rPr>
            </w:pPr>
          </w:p>
          <w:p w14:paraId="5E875D60" w14:textId="5287EDB7" w:rsidR="00F17281" w:rsidRPr="004736F2" w:rsidRDefault="00F17281" w:rsidP="006A354B">
            <w:pPr>
              <w:jc w:val="center"/>
              <w:rPr>
                <w:color w:val="FF0000"/>
                <w:sz w:val="22"/>
                <w:szCs w:val="22"/>
                <w:lang w:val="hr-HR"/>
              </w:rPr>
            </w:pPr>
          </w:p>
          <w:p w14:paraId="7061BED9" w14:textId="567A9EE0" w:rsidR="00F17281" w:rsidRPr="004736F2" w:rsidRDefault="00F17281" w:rsidP="006A354B">
            <w:pPr>
              <w:jc w:val="center"/>
              <w:rPr>
                <w:color w:val="FF0000"/>
                <w:sz w:val="22"/>
                <w:szCs w:val="22"/>
                <w:lang w:val="hr-HR"/>
              </w:rPr>
            </w:pPr>
          </w:p>
          <w:p w14:paraId="70E38DBB" w14:textId="77777777" w:rsidR="00F17281" w:rsidRPr="004736F2" w:rsidRDefault="00F17281" w:rsidP="006A354B">
            <w:pPr>
              <w:jc w:val="center"/>
              <w:rPr>
                <w:color w:val="FF0000"/>
                <w:sz w:val="22"/>
                <w:szCs w:val="22"/>
                <w:lang w:val="hr-HR"/>
              </w:rPr>
            </w:pPr>
          </w:p>
          <w:p w14:paraId="64C1255C" w14:textId="77777777" w:rsidR="00F17281" w:rsidRPr="004736F2" w:rsidRDefault="00F17281" w:rsidP="006A354B">
            <w:pPr>
              <w:jc w:val="center"/>
              <w:rPr>
                <w:color w:val="FF0000"/>
                <w:sz w:val="22"/>
                <w:szCs w:val="22"/>
                <w:lang w:val="hr-HR"/>
              </w:rPr>
            </w:pPr>
          </w:p>
          <w:p w14:paraId="363EA929" w14:textId="3F036EEA" w:rsidR="00F17281" w:rsidRPr="004736F2" w:rsidRDefault="00F17281" w:rsidP="006A354B">
            <w:pPr>
              <w:jc w:val="center"/>
              <w:rPr>
                <w:color w:val="FF0000"/>
                <w:sz w:val="22"/>
                <w:szCs w:val="22"/>
                <w:lang w:val="hr-HR"/>
              </w:rPr>
            </w:pPr>
          </w:p>
        </w:tc>
        <w:tc>
          <w:tcPr>
            <w:tcW w:w="1509" w:type="dxa"/>
          </w:tcPr>
          <w:p w14:paraId="363EA92A" w14:textId="77777777" w:rsidR="00F17281" w:rsidRPr="004736F2" w:rsidRDefault="00F17281" w:rsidP="006A354B">
            <w:pPr>
              <w:jc w:val="center"/>
              <w:rPr>
                <w:color w:val="FF0000"/>
                <w:sz w:val="22"/>
                <w:szCs w:val="22"/>
                <w:lang w:val="hr-HR"/>
              </w:rPr>
            </w:pPr>
          </w:p>
          <w:p w14:paraId="363EA92D" w14:textId="00DAC79C" w:rsidR="00F17281" w:rsidRPr="00D039FB" w:rsidRDefault="00D039FB" w:rsidP="006A354B">
            <w:pPr>
              <w:jc w:val="center"/>
              <w:rPr>
                <w:sz w:val="22"/>
                <w:szCs w:val="22"/>
                <w:lang w:val="sr-Cyrl-BA"/>
              </w:rPr>
            </w:pPr>
            <w:r w:rsidRPr="00D039FB">
              <w:rPr>
                <w:sz w:val="22"/>
                <w:szCs w:val="22"/>
                <w:lang w:val="sr-Cyrl-BA"/>
              </w:rPr>
              <w:t>2.792,46</w:t>
            </w:r>
          </w:p>
          <w:p w14:paraId="352BABB1" w14:textId="77777777" w:rsidR="00F17281" w:rsidRPr="004736F2" w:rsidRDefault="00F17281" w:rsidP="006A354B">
            <w:pPr>
              <w:jc w:val="center"/>
              <w:rPr>
                <w:color w:val="FF0000"/>
                <w:sz w:val="22"/>
                <w:szCs w:val="22"/>
                <w:lang w:val="hr-HR"/>
              </w:rPr>
            </w:pPr>
          </w:p>
          <w:p w14:paraId="363EA92E" w14:textId="5903C09D" w:rsidR="00F17281" w:rsidRPr="004736F2" w:rsidRDefault="00F17281" w:rsidP="006A354B">
            <w:pPr>
              <w:jc w:val="center"/>
              <w:rPr>
                <w:color w:val="FF0000"/>
                <w:sz w:val="22"/>
                <w:szCs w:val="22"/>
                <w:lang w:val="sr-Latn-BA"/>
              </w:rPr>
            </w:pPr>
          </w:p>
          <w:p w14:paraId="4DCCCCA7" w14:textId="34E2BB67" w:rsidR="00F17281" w:rsidRPr="00FE6E4E" w:rsidRDefault="00FE6E4E" w:rsidP="006A354B">
            <w:pPr>
              <w:jc w:val="center"/>
              <w:rPr>
                <w:sz w:val="22"/>
                <w:szCs w:val="22"/>
                <w:lang w:val="sr-Cyrl-BA"/>
              </w:rPr>
            </w:pPr>
            <w:r w:rsidRPr="00FE6E4E">
              <w:rPr>
                <w:sz w:val="22"/>
                <w:szCs w:val="22"/>
                <w:lang w:val="sr-Cyrl-BA"/>
              </w:rPr>
              <w:t>520,80</w:t>
            </w:r>
          </w:p>
          <w:p w14:paraId="44D3EF8B" w14:textId="77777777" w:rsidR="00F17281" w:rsidRPr="004736F2" w:rsidRDefault="00F17281" w:rsidP="006A354B">
            <w:pPr>
              <w:jc w:val="center"/>
              <w:rPr>
                <w:color w:val="FF0000"/>
                <w:sz w:val="22"/>
                <w:szCs w:val="22"/>
                <w:lang w:val="hr-HR"/>
              </w:rPr>
            </w:pPr>
          </w:p>
          <w:p w14:paraId="1379FC88" w14:textId="77777777" w:rsidR="00F17281" w:rsidRPr="004736F2" w:rsidRDefault="00F17281" w:rsidP="006A354B">
            <w:pPr>
              <w:jc w:val="center"/>
              <w:rPr>
                <w:color w:val="FF0000"/>
                <w:sz w:val="22"/>
                <w:szCs w:val="22"/>
                <w:lang w:val="hr-HR"/>
              </w:rPr>
            </w:pPr>
          </w:p>
          <w:p w14:paraId="3E4F2921" w14:textId="1F9F32F2" w:rsidR="00F17281" w:rsidRPr="004736F2" w:rsidRDefault="00F17281" w:rsidP="006A354B">
            <w:pPr>
              <w:jc w:val="center"/>
              <w:rPr>
                <w:color w:val="FF0000"/>
                <w:sz w:val="22"/>
                <w:szCs w:val="22"/>
                <w:lang w:val="hr-HR"/>
              </w:rPr>
            </w:pPr>
          </w:p>
          <w:p w14:paraId="0ABE34D8" w14:textId="77777777" w:rsidR="00F17281" w:rsidRPr="004736F2" w:rsidRDefault="00F17281" w:rsidP="006A354B">
            <w:pPr>
              <w:jc w:val="center"/>
              <w:rPr>
                <w:color w:val="FF0000"/>
                <w:sz w:val="22"/>
                <w:szCs w:val="22"/>
                <w:lang w:val="sr-Latn-BA"/>
              </w:rPr>
            </w:pPr>
          </w:p>
          <w:p w14:paraId="1F23AE3E" w14:textId="77777777" w:rsidR="00400714" w:rsidRDefault="00400714" w:rsidP="006A354B">
            <w:pPr>
              <w:jc w:val="center"/>
              <w:rPr>
                <w:color w:val="FF0000"/>
                <w:sz w:val="22"/>
                <w:szCs w:val="22"/>
                <w:lang w:val="sr-Cyrl-BA"/>
              </w:rPr>
            </w:pPr>
          </w:p>
          <w:p w14:paraId="53C28BB9" w14:textId="116132C2" w:rsidR="00F17281" w:rsidRPr="00DD18E2" w:rsidRDefault="009D57C6" w:rsidP="006A354B">
            <w:pPr>
              <w:jc w:val="center"/>
              <w:rPr>
                <w:sz w:val="22"/>
                <w:szCs w:val="22"/>
                <w:lang w:val="sr-Cyrl-BA"/>
              </w:rPr>
            </w:pPr>
            <w:r>
              <w:rPr>
                <w:sz w:val="22"/>
                <w:szCs w:val="22"/>
                <w:lang w:val="sr-Cyrl-BA"/>
              </w:rPr>
              <w:t>15.193,06</w:t>
            </w:r>
          </w:p>
          <w:p w14:paraId="363EA935" w14:textId="5BC5CD7E" w:rsidR="00F17281" w:rsidRPr="004736F2" w:rsidRDefault="00F17281" w:rsidP="006A354B">
            <w:pPr>
              <w:jc w:val="center"/>
              <w:rPr>
                <w:color w:val="FF0000"/>
                <w:sz w:val="22"/>
                <w:szCs w:val="22"/>
                <w:lang w:val="hr-HR"/>
              </w:rPr>
            </w:pPr>
          </w:p>
          <w:p w14:paraId="363EA937" w14:textId="56BC39B3" w:rsidR="00F17281" w:rsidRPr="004736F2" w:rsidRDefault="00F17281" w:rsidP="006A354B">
            <w:pPr>
              <w:jc w:val="center"/>
              <w:rPr>
                <w:color w:val="FF0000"/>
                <w:sz w:val="22"/>
                <w:szCs w:val="22"/>
                <w:lang w:val="hr-HR"/>
              </w:rPr>
            </w:pPr>
          </w:p>
          <w:p w14:paraId="363EA938" w14:textId="77777777" w:rsidR="00F17281" w:rsidRPr="004736F2" w:rsidRDefault="00F17281" w:rsidP="006A354B">
            <w:pPr>
              <w:jc w:val="center"/>
              <w:rPr>
                <w:color w:val="FF0000"/>
                <w:sz w:val="22"/>
                <w:szCs w:val="22"/>
                <w:lang w:val="hr-HR"/>
              </w:rPr>
            </w:pPr>
          </w:p>
          <w:p w14:paraId="363EA939" w14:textId="77777777" w:rsidR="00F17281" w:rsidRPr="004736F2" w:rsidRDefault="00F17281" w:rsidP="006A354B">
            <w:pPr>
              <w:jc w:val="center"/>
              <w:rPr>
                <w:color w:val="FF0000"/>
                <w:sz w:val="22"/>
                <w:szCs w:val="22"/>
                <w:lang w:val="hr-HR"/>
              </w:rPr>
            </w:pPr>
          </w:p>
          <w:p w14:paraId="363EA93A" w14:textId="77777777" w:rsidR="00F17281" w:rsidRPr="004736F2" w:rsidRDefault="00F17281" w:rsidP="006A354B">
            <w:pPr>
              <w:jc w:val="center"/>
              <w:rPr>
                <w:color w:val="FF0000"/>
                <w:sz w:val="22"/>
                <w:szCs w:val="22"/>
                <w:lang w:val="hr-HR"/>
              </w:rPr>
            </w:pPr>
          </w:p>
          <w:p w14:paraId="363EA93B" w14:textId="7A9F477B" w:rsidR="00F17281" w:rsidRPr="00D039FB" w:rsidRDefault="00D039FB" w:rsidP="006A354B">
            <w:pPr>
              <w:jc w:val="center"/>
              <w:rPr>
                <w:sz w:val="22"/>
                <w:szCs w:val="22"/>
                <w:lang w:val="sr-Cyrl-BA"/>
              </w:rPr>
            </w:pPr>
            <w:r w:rsidRPr="00D039FB">
              <w:rPr>
                <w:sz w:val="22"/>
                <w:szCs w:val="22"/>
                <w:lang w:val="sr-Cyrl-BA"/>
              </w:rPr>
              <w:t>3.285,10</w:t>
            </w:r>
          </w:p>
          <w:p w14:paraId="55F34EFA" w14:textId="77777777" w:rsidR="00F17281" w:rsidRPr="004736F2" w:rsidRDefault="00F17281" w:rsidP="006A354B">
            <w:pPr>
              <w:jc w:val="center"/>
              <w:rPr>
                <w:color w:val="FF0000"/>
                <w:sz w:val="22"/>
                <w:szCs w:val="22"/>
                <w:lang w:val="hr-HR"/>
              </w:rPr>
            </w:pPr>
          </w:p>
          <w:p w14:paraId="363EA93E" w14:textId="62377523" w:rsidR="00F17281" w:rsidRPr="004736F2" w:rsidRDefault="00F17281" w:rsidP="006A354B">
            <w:pPr>
              <w:jc w:val="center"/>
              <w:rPr>
                <w:color w:val="FF0000"/>
                <w:sz w:val="22"/>
                <w:szCs w:val="22"/>
                <w:lang w:val="hr-HR"/>
              </w:rPr>
            </w:pPr>
          </w:p>
          <w:p w14:paraId="363EA93F" w14:textId="77777777" w:rsidR="00F17281" w:rsidRPr="004736F2" w:rsidRDefault="00F17281" w:rsidP="006A354B">
            <w:pPr>
              <w:jc w:val="center"/>
              <w:rPr>
                <w:color w:val="FF0000"/>
                <w:sz w:val="22"/>
                <w:szCs w:val="22"/>
                <w:lang w:val="hr-HR"/>
              </w:rPr>
            </w:pPr>
          </w:p>
          <w:p w14:paraId="363EA940" w14:textId="77777777" w:rsidR="00F17281" w:rsidRPr="004736F2" w:rsidRDefault="00F17281" w:rsidP="006A354B">
            <w:pPr>
              <w:jc w:val="center"/>
              <w:rPr>
                <w:color w:val="FF0000"/>
                <w:sz w:val="22"/>
                <w:szCs w:val="22"/>
                <w:lang w:val="hr-HR"/>
              </w:rPr>
            </w:pPr>
          </w:p>
          <w:p w14:paraId="74560E39" w14:textId="77777777" w:rsidR="00F17281" w:rsidRPr="004736F2" w:rsidRDefault="00F17281" w:rsidP="006A354B">
            <w:pPr>
              <w:jc w:val="center"/>
              <w:rPr>
                <w:color w:val="FF0000"/>
                <w:sz w:val="22"/>
                <w:szCs w:val="22"/>
                <w:lang w:val="hr-HR"/>
              </w:rPr>
            </w:pPr>
          </w:p>
          <w:p w14:paraId="6C4EA8E4" w14:textId="77777777" w:rsidR="00514BA2" w:rsidRDefault="00514BA2" w:rsidP="006A354B">
            <w:pPr>
              <w:jc w:val="center"/>
              <w:rPr>
                <w:sz w:val="22"/>
                <w:szCs w:val="22"/>
                <w:lang w:val="sr-Cyrl-BA"/>
              </w:rPr>
            </w:pPr>
          </w:p>
          <w:p w14:paraId="11900A4D" w14:textId="77777777" w:rsidR="008F21D6" w:rsidRDefault="008F21D6" w:rsidP="006A354B">
            <w:pPr>
              <w:jc w:val="center"/>
              <w:rPr>
                <w:sz w:val="22"/>
                <w:szCs w:val="22"/>
                <w:lang w:val="sr-Cyrl-BA"/>
              </w:rPr>
            </w:pPr>
          </w:p>
          <w:p w14:paraId="468D2130" w14:textId="108E1700" w:rsidR="00F17281" w:rsidRPr="00D039FB" w:rsidRDefault="00D039FB" w:rsidP="006A354B">
            <w:pPr>
              <w:jc w:val="center"/>
              <w:rPr>
                <w:sz w:val="22"/>
                <w:szCs w:val="22"/>
                <w:lang w:val="sr-Cyrl-BA"/>
              </w:rPr>
            </w:pPr>
            <w:r w:rsidRPr="00D039FB">
              <w:rPr>
                <w:sz w:val="22"/>
                <w:szCs w:val="22"/>
                <w:lang w:val="sr-Cyrl-BA"/>
              </w:rPr>
              <w:t>6.</w:t>
            </w:r>
            <w:r w:rsidR="000B6816">
              <w:rPr>
                <w:sz w:val="22"/>
                <w:szCs w:val="22"/>
                <w:lang w:val="sr-Cyrl-BA"/>
              </w:rPr>
              <w:t>557,25</w:t>
            </w:r>
          </w:p>
          <w:p w14:paraId="0EA6D148" w14:textId="77777777" w:rsidR="00F17281" w:rsidRPr="004736F2" w:rsidRDefault="00F17281" w:rsidP="006A354B">
            <w:pPr>
              <w:jc w:val="center"/>
              <w:rPr>
                <w:color w:val="FF0000"/>
                <w:sz w:val="22"/>
                <w:szCs w:val="22"/>
                <w:lang w:val="hr-HR"/>
              </w:rPr>
            </w:pPr>
          </w:p>
          <w:p w14:paraId="39033969" w14:textId="0941549E" w:rsidR="00F17281" w:rsidRPr="004736F2" w:rsidRDefault="00F17281" w:rsidP="006A354B">
            <w:pPr>
              <w:jc w:val="center"/>
              <w:rPr>
                <w:color w:val="FF0000"/>
                <w:sz w:val="22"/>
                <w:szCs w:val="22"/>
                <w:lang w:val="hr-HR"/>
              </w:rPr>
            </w:pPr>
          </w:p>
          <w:p w14:paraId="51DDB6F9" w14:textId="77777777" w:rsidR="00514BA2" w:rsidRDefault="00514BA2" w:rsidP="006A354B">
            <w:pPr>
              <w:jc w:val="center"/>
              <w:rPr>
                <w:sz w:val="22"/>
                <w:szCs w:val="22"/>
                <w:lang w:val="sr-Cyrl-BA"/>
              </w:rPr>
            </w:pPr>
          </w:p>
          <w:p w14:paraId="363EA950" w14:textId="4F04EE75" w:rsidR="00F17281" w:rsidRPr="00D039FB" w:rsidRDefault="00D039FB" w:rsidP="006A354B">
            <w:pPr>
              <w:jc w:val="center"/>
              <w:rPr>
                <w:sz w:val="22"/>
                <w:szCs w:val="22"/>
                <w:lang w:val="sr-Cyrl-BA"/>
              </w:rPr>
            </w:pPr>
            <w:r w:rsidRPr="00D039FB">
              <w:rPr>
                <w:sz w:val="22"/>
                <w:szCs w:val="22"/>
                <w:lang w:val="sr-Cyrl-BA"/>
              </w:rPr>
              <w:t>183,00</w:t>
            </w:r>
          </w:p>
          <w:p w14:paraId="7E128884" w14:textId="77777777" w:rsidR="00F17281" w:rsidRPr="004736F2" w:rsidRDefault="00F17281" w:rsidP="006A354B">
            <w:pPr>
              <w:jc w:val="center"/>
              <w:rPr>
                <w:color w:val="FF0000"/>
                <w:sz w:val="22"/>
                <w:szCs w:val="22"/>
                <w:lang w:val="hr-BA"/>
              </w:rPr>
            </w:pPr>
          </w:p>
          <w:p w14:paraId="7BB09AD3" w14:textId="77777777" w:rsidR="00B47D34" w:rsidRDefault="00B47D34" w:rsidP="006A354B">
            <w:pPr>
              <w:jc w:val="center"/>
              <w:rPr>
                <w:color w:val="FF0000"/>
                <w:sz w:val="22"/>
                <w:szCs w:val="22"/>
                <w:lang w:val="hr-BA"/>
              </w:rPr>
            </w:pPr>
          </w:p>
          <w:p w14:paraId="750F2F78" w14:textId="77777777" w:rsidR="00DD4602" w:rsidRDefault="00DD4602" w:rsidP="006A354B">
            <w:pPr>
              <w:jc w:val="center"/>
              <w:rPr>
                <w:color w:val="FF0000"/>
                <w:sz w:val="22"/>
                <w:szCs w:val="22"/>
                <w:lang w:val="hr-BA"/>
              </w:rPr>
            </w:pPr>
          </w:p>
          <w:p w14:paraId="629D171C" w14:textId="77777777" w:rsidR="00DD4602" w:rsidRDefault="00DD4602" w:rsidP="006A354B">
            <w:pPr>
              <w:jc w:val="center"/>
              <w:rPr>
                <w:color w:val="FF0000"/>
                <w:sz w:val="22"/>
                <w:szCs w:val="22"/>
                <w:lang w:val="hr-BA"/>
              </w:rPr>
            </w:pPr>
          </w:p>
          <w:p w14:paraId="363EA954" w14:textId="66D11A80" w:rsidR="00F17281" w:rsidRPr="00D039FB" w:rsidRDefault="00D039FB" w:rsidP="006A354B">
            <w:pPr>
              <w:jc w:val="center"/>
              <w:rPr>
                <w:sz w:val="22"/>
                <w:szCs w:val="22"/>
                <w:lang w:val="sr-Cyrl-BA"/>
              </w:rPr>
            </w:pPr>
            <w:r w:rsidRPr="00D039FB">
              <w:rPr>
                <w:sz w:val="22"/>
                <w:szCs w:val="22"/>
                <w:lang w:val="sr-Cyrl-BA"/>
              </w:rPr>
              <w:lastRenderedPageBreak/>
              <w:t>382,89</w:t>
            </w:r>
          </w:p>
          <w:p w14:paraId="6C20C7D3" w14:textId="77777777" w:rsidR="00514BA2" w:rsidRDefault="00514BA2" w:rsidP="006A354B">
            <w:pPr>
              <w:jc w:val="center"/>
              <w:rPr>
                <w:sz w:val="22"/>
                <w:szCs w:val="22"/>
                <w:lang w:val="sr-Cyrl-BA"/>
              </w:rPr>
            </w:pPr>
          </w:p>
          <w:p w14:paraId="72CCE232" w14:textId="1E8A1047" w:rsidR="00F17281" w:rsidRPr="00B46977" w:rsidRDefault="00B46977" w:rsidP="006A354B">
            <w:pPr>
              <w:jc w:val="center"/>
              <w:rPr>
                <w:sz w:val="22"/>
                <w:szCs w:val="22"/>
                <w:lang w:val="sr-Cyrl-BA"/>
              </w:rPr>
            </w:pPr>
            <w:r w:rsidRPr="00B46977">
              <w:rPr>
                <w:sz w:val="22"/>
                <w:szCs w:val="22"/>
                <w:lang w:val="sr-Cyrl-BA"/>
              </w:rPr>
              <w:t>1.596,41</w:t>
            </w:r>
          </w:p>
          <w:p w14:paraId="409EDDF1" w14:textId="77777777" w:rsidR="00514BA2" w:rsidRDefault="00514BA2" w:rsidP="006A354B">
            <w:pPr>
              <w:jc w:val="center"/>
              <w:rPr>
                <w:sz w:val="22"/>
                <w:szCs w:val="22"/>
                <w:lang w:val="sr-Cyrl-BA"/>
              </w:rPr>
            </w:pPr>
          </w:p>
          <w:p w14:paraId="502C8680" w14:textId="77777777" w:rsidR="007948E4" w:rsidRDefault="007948E4" w:rsidP="006A354B">
            <w:pPr>
              <w:jc w:val="center"/>
              <w:rPr>
                <w:sz w:val="22"/>
                <w:szCs w:val="22"/>
                <w:lang w:val="sr-Cyrl-BA"/>
              </w:rPr>
            </w:pPr>
          </w:p>
          <w:p w14:paraId="06087BE3" w14:textId="6ED8ED74" w:rsidR="00F17281" w:rsidRPr="00723943" w:rsidRDefault="0060123D" w:rsidP="006A354B">
            <w:pPr>
              <w:jc w:val="center"/>
              <w:rPr>
                <w:sz w:val="22"/>
                <w:szCs w:val="22"/>
                <w:lang w:val="sr-Cyrl-BA"/>
              </w:rPr>
            </w:pPr>
            <w:r>
              <w:rPr>
                <w:sz w:val="22"/>
                <w:szCs w:val="22"/>
                <w:lang w:val="sr-Cyrl-BA"/>
              </w:rPr>
              <w:t>2.103,83</w:t>
            </w:r>
          </w:p>
          <w:p w14:paraId="49341CA0" w14:textId="77777777" w:rsidR="00514BA2" w:rsidRDefault="00514BA2" w:rsidP="006A354B">
            <w:pPr>
              <w:jc w:val="center"/>
              <w:rPr>
                <w:sz w:val="22"/>
                <w:szCs w:val="22"/>
                <w:lang w:val="sr-Cyrl-BA"/>
              </w:rPr>
            </w:pPr>
          </w:p>
          <w:p w14:paraId="6F3AF5B2" w14:textId="77777777" w:rsidR="00514BA2" w:rsidRDefault="00514BA2" w:rsidP="006A354B">
            <w:pPr>
              <w:jc w:val="center"/>
              <w:rPr>
                <w:sz w:val="22"/>
                <w:szCs w:val="22"/>
                <w:lang w:val="sr-Cyrl-BA"/>
              </w:rPr>
            </w:pPr>
          </w:p>
          <w:p w14:paraId="363EA959" w14:textId="1D6792E0" w:rsidR="00F17281" w:rsidRPr="00723943" w:rsidRDefault="00723943" w:rsidP="006A354B">
            <w:pPr>
              <w:jc w:val="center"/>
              <w:rPr>
                <w:sz w:val="22"/>
                <w:szCs w:val="22"/>
                <w:lang w:val="sr-Cyrl-BA"/>
              </w:rPr>
            </w:pPr>
            <w:r w:rsidRPr="00723943">
              <w:rPr>
                <w:sz w:val="22"/>
                <w:szCs w:val="22"/>
                <w:lang w:val="sr-Cyrl-BA"/>
              </w:rPr>
              <w:t>18.061,00</w:t>
            </w:r>
          </w:p>
          <w:p w14:paraId="363EA95D" w14:textId="352A6966" w:rsidR="00F17281" w:rsidRDefault="00F17281" w:rsidP="006A354B">
            <w:pPr>
              <w:jc w:val="center"/>
              <w:rPr>
                <w:color w:val="FF0000"/>
                <w:sz w:val="22"/>
                <w:szCs w:val="22"/>
                <w:lang w:val="hr-BA"/>
              </w:rPr>
            </w:pPr>
          </w:p>
          <w:p w14:paraId="1957799D" w14:textId="77777777" w:rsidR="00DD4602" w:rsidRPr="004736F2" w:rsidRDefault="00DD4602" w:rsidP="006A354B">
            <w:pPr>
              <w:jc w:val="center"/>
              <w:rPr>
                <w:color w:val="FF0000"/>
                <w:sz w:val="22"/>
                <w:szCs w:val="22"/>
                <w:lang w:val="hr-BA"/>
              </w:rPr>
            </w:pPr>
          </w:p>
          <w:p w14:paraId="363EA95E" w14:textId="7212E00D" w:rsidR="00F17281" w:rsidRPr="00A550CB" w:rsidRDefault="00A550CB" w:rsidP="006A354B">
            <w:pPr>
              <w:jc w:val="center"/>
              <w:rPr>
                <w:sz w:val="22"/>
                <w:szCs w:val="22"/>
                <w:lang w:val="sr-Cyrl-BA"/>
              </w:rPr>
            </w:pPr>
            <w:r w:rsidRPr="00A550CB">
              <w:rPr>
                <w:sz w:val="22"/>
                <w:szCs w:val="22"/>
                <w:lang w:val="sr-Cyrl-BA"/>
              </w:rPr>
              <w:t>1.453,04</w:t>
            </w:r>
          </w:p>
          <w:p w14:paraId="240F9306" w14:textId="77777777" w:rsidR="006A354B" w:rsidRDefault="006A354B" w:rsidP="00696C0C">
            <w:pPr>
              <w:rPr>
                <w:sz w:val="22"/>
                <w:szCs w:val="22"/>
                <w:lang w:val="sr-Cyrl-BA"/>
              </w:rPr>
            </w:pPr>
          </w:p>
          <w:p w14:paraId="268E9826" w14:textId="77777777" w:rsidR="00696C0C" w:rsidRDefault="00696C0C" w:rsidP="006A354B">
            <w:pPr>
              <w:jc w:val="center"/>
              <w:rPr>
                <w:sz w:val="22"/>
                <w:szCs w:val="22"/>
                <w:lang w:val="sr-Cyrl-BA"/>
              </w:rPr>
            </w:pPr>
          </w:p>
          <w:p w14:paraId="61D3A17D" w14:textId="00BF42F7" w:rsidR="00B47D34" w:rsidRDefault="00B47D34" w:rsidP="006A354B">
            <w:pPr>
              <w:jc w:val="center"/>
              <w:rPr>
                <w:sz w:val="22"/>
                <w:szCs w:val="22"/>
                <w:lang w:val="sr-Cyrl-BA"/>
              </w:rPr>
            </w:pPr>
            <w:r>
              <w:rPr>
                <w:sz w:val="22"/>
                <w:szCs w:val="22"/>
                <w:lang w:val="sr-Cyrl-BA"/>
              </w:rPr>
              <w:t>0,00</w:t>
            </w:r>
          </w:p>
          <w:p w14:paraId="0EE721B0" w14:textId="77777777" w:rsidR="00B47D34" w:rsidRDefault="00B47D34" w:rsidP="006A354B">
            <w:pPr>
              <w:jc w:val="center"/>
              <w:rPr>
                <w:sz w:val="22"/>
                <w:szCs w:val="22"/>
                <w:lang w:val="sr-Cyrl-BA"/>
              </w:rPr>
            </w:pPr>
          </w:p>
          <w:p w14:paraId="7BF6148B" w14:textId="77777777" w:rsidR="00696C0C" w:rsidRDefault="00696C0C" w:rsidP="006A354B">
            <w:pPr>
              <w:jc w:val="center"/>
              <w:rPr>
                <w:sz w:val="22"/>
                <w:szCs w:val="22"/>
                <w:lang w:val="sr-Cyrl-BA"/>
              </w:rPr>
            </w:pPr>
          </w:p>
          <w:p w14:paraId="75DF1AF0" w14:textId="10952E77" w:rsidR="00514BA2" w:rsidRDefault="006A354B" w:rsidP="006A354B">
            <w:pPr>
              <w:jc w:val="center"/>
              <w:rPr>
                <w:sz w:val="22"/>
                <w:szCs w:val="22"/>
                <w:lang w:val="sr-Cyrl-BA"/>
              </w:rPr>
            </w:pPr>
            <w:r>
              <w:rPr>
                <w:sz w:val="22"/>
                <w:szCs w:val="22"/>
                <w:lang w:val="sr-Cyrl-BA"/>
              </w:rPr>
              <w:t>0,00</w:t>
            </w:r>
          </w:p>
          <w:p w14:paraId="0B195E3B" w14:textId="77777777" w:rsidR="00514BA2" w:rsidRDefault="00514BA2" w:rsidP="006A354B">
            <w:pPr>
              <w:jc w:val="center"/>
              <w:rPr>
                <w:sz w:val="22"/>
                <w:szCs w:val="22"/>
                <w:lang w:val="sr-Cyrl-BA"/>
              </w:rPr>
            </w:pPr>
          </w:p>
          <w:p w14:paraId="57462F0D" w14:textId="77777777" w:rsidR="008F21D6" w:rsidRDefault="008F21D6" w:rsidP="006A354B">
            <w:pPr>
              <w:jc w:val="center"/>
              <w:rPr>
                <w:sz w:val="22"/>
                <w:szCs w:val="22"/>
                <w:lang w:val="sr-Cyrl-BA"/>
              </w:rPr>
            </w:pPr>
          </w:p>
          <w:p w14:paraId="429FAB87" w14:textId="36E2AC00" w:rsidR="00F17281" w:rsidRPr="00723943" w:rsidRDefault="00371C76" w:rsidP="006A354B">
            <w:pPr>
              <w:jc w:val="center"/>
              <w:rPr>
                <w:sz w:val="22"/>
                <w:szCs w:val="22"/>
                <w:lang w:val="sr-Cyrl-BA"/>
              </w:rPr>
            </w:pPr>
            <w:r>
              <w:rPr>
                <w:sz w:val="22"/>
                <w:szCs w:val="22"/>
                <w:lang w:val="sr-Cyrl-BA"/>
              </w:rPr>
              <w:t>1</w:t>
            </w:r>
            <w:r w:rsidR="00723943" w:rsidRPr="00723943">
              <w:rPr>
                <w:sz w:val="22"/>
                <w:szCs w:val="22"/>
                <w:lang w:val="sr-Cyrl-BA"/>
              </w:rPr>
              <w:t>8.238,53</w:t>
            </w:r>
          </w:p>
          <w:p w14:paraId="2972373B" w14:textId="77777777" w:rsidR="001629E3" w:rsidRPr="004736F2" w:rsidRDefault="001629E3" w:rsidP="006A354B">
            <w:pPr>
              <w:jc w:val="center"/>
              <w:rPr>
                <w:color w:val="FF0000"/>
                <w:sz w:val="22"/>
                <w:szCs w:val="22"/>
                <w:lang w:val="hr-BA"/>
              </w:rPr>
            </w:pPr>
          </w:p>
          <w:p w14:paraId="30ED4C79" w14:textId="77777777" w:rsidR="00371C76" w:rsidRDefault="00371C76" w:rsidP="006A354B">
            <w:pPr>
              <w:jc w:val="center"/>
              <w:rPr>
                <w:sz w:val="22"/>
                <w:szCs w:val="22"/>
                <w:lang w:val="hr-BA"/>
              </w:rPr>
            </w:pPr>
          </w:p>
          <w:p w14:paraId="35D37F5A" w14:textId="03B25B25" w:rsidR="00F17281" w:rsidRPr="006013DD" w:rsidRDefault="006013DD" w:rsidP="006A354B">
            <w:pPr>
              <w:jc w:val="center"/>
              <w:rPr>
                <w:sz w:val="22"/>
                <w:szCs w:val="22"/>
                <w:lang w:val="sr-Cyrl-BA"/>
              </w:rPr>
            </w:pPr>
            <w:r>
              <w:rPr>
                <w:sz w:val="22"/>
                <w:szCs w:val="22"/>
                <w:lang w:val="sr-Cyrl-BA"/>
              </w:rPr>
              <w:t>485,55</w:t>
            </w:r>
          </w:p>
          <w:p w14:paraId="05ACE9EB" w14:textId="77777777" w:rsidR="00F17281" w:rsidRPr="004736F2" w:rsidRDefault="00F17281" w:rsidP="006A354B">
            <w:pPr>
              <w:jc w:val="center"/>
              <w:rPr>
                <w:color w:val="FF0000"/>
                <w:sz w:val="22"/>
                <w:szCs w:val="22"/>
                <w:lang w:val="hr-BA"/>
              </w:rPr>
            </w:pPr>
          </w:p>
          <w:p w14:paraId="195F639D" w14:textId="25B1A205" w:rsidR="00F17281" w:rsidRPr="004736F2" w:rsidRDefault="00F17281" w:rsidP="006A354B">
            <w:pPr>
              <w:jc w:val="center"/>
              <w:rPr>
                <w:color w:val="FF0000"/>
                <w:sz w:val="22"/>
                <w:szCs w:val="22"/>
                <w:lang w:val="hr-BA"/>
              </w:rPr>
            </w:pPr>
          </w:p>
          <w:p w14:paraId="096A6B0F" w14:textId="77777777" w:rsidR="008F21D6" w:rsidRDefault="008F21D6" w:rsidP="006A354B">
            <w:pPr>
              <w:jc w:val="center"/>
              <w:rPr>
                <w:sz w:val="22"/>
                <w:szCs w:val="22"/>
                <w:lang w:val="sr-Cyrl-BA"/>
              </w:rPr>
            </w:pPr>
          </w:p>
          <w:p w14:paraId="3EDDE830" w14:textId="31E99A26" w:rsidR="00F17281" w:rsidRPr="00723943" w:rsidRDefault="00723943" w:rsidP="006A354B">
            <w:pPr>
              <w:jc w:val="center"/>
              <w:rPr>
                <w:sz w:val="22"/>
                <w:szCs w:val="22"/>
                <w:lang w:val="sr-Cyrl-BA"/>
              </w:rPr>
            </w:pPr>
            <w:r w:rsidRPr="00723943">
              <w:rPr>
                <w:sz w:val="22"/>
                <w:szCs w:val="22"/>
                <w:lang w:val="sr-Cyrl-BA"/>
              </w:rPr>
              <w:t>7.737,69</w:t>
            </w:r>
          </w:p>
          <w:p w14:paraId="342E34D6" w14:textId="77777777" w:rsidR="00F17281" w:rsidRPr="004736F2" w:rsidRDefault="00F17281" w:rsidP="006A354B">
            <w:pPr>
              <w:jc w:val="center"/>
              <w:rPr>
                <w:color w:val="FF0000"/>
                <w:sz w:val="22"/>
                <w:szCs w:val="22"/>
                <w:lang w:val="hr-BA"/>
              </w:rPr>
            </w:pPr>
          </w:p>
          <w:p w14:paraId="46147022" w14:textId="77777777" w:rsidR="00F17281" w:rsidRPr="004736F2" w:rsidRDefault="00F17281" w:rsidP="006A354B">
            <w:pPr>
              <w:jc w:val="center"/>
              <w:rPr>
                <w:color w:val="FF0000"/>
                <w:sz w:val="22"/>
                <w:szCs w:val="22"/>
                <w:lang w:val="hr-BA"/>
              </w:rPr>
            </w:pPr>
          </w:p>
          <w:p w14:paraId="363EA973" w14:textId="589F7EFD" w:rsidR="009D57C6" w:rsidRDefault="009D57C6" w:rsidP="006A354B">
            <w:pPr>
              <w:jc w:val="center"/>
              <w:rPr>
                <w:color w:val="FF0000"/>
                <w:sz w:val="22"/>
                <w:szCs w:val="22"/>
                <w:lang w:val="hr-BA"/>
              </w:rPr>
            </w:pPr>
          </w:p>
          <w:p w14:paraId="79D7840D" w14:textId="5BF1E640" w:rsidR="009D57C6" w:rsidRDefault="009D57C6" w:rsidP="006A354B">
            <w:pPr>
              <w:jc w:val="center"/>
              <w:rPr>
                <w:sz w:val="22"/>
                <w:szCs w:val="22"/>
                <w:lang w:val="hr-BA"/>
              </w:rPr>
            </w:pPr>
          </w:p>
          <w:p w14:paraId="6A1B0515" w14:textId="4463E369" w:rsidR="00F17281" w:rsidRPr="009D57C6" w:rsidRDefault="009D57C6" w:rsidP="006A354B">
            <w:pPr>
              <w:jc w:val="center"/>
              <w:rPr>
                <w:sz w:val="22"/>
                <w:szCs w:val="22"/>
                <w:lang w:val="sr-Cyrl-BA"/>
              </w:rPr>
            </w:pPr>
            <w:r>
              <w:rPr>
                <w:sz w:val="22"/>
                <w:szCs w:val="22"/>
                <w:lang w:val="sr-Cyrl-BA"/>
              </w:rPr>
              <w:t>0,00</w:t>
            </w:r>
          </w:p>
        </w:tc>
        <w:tc>
          <w:tcPr>
            <w:tcW w:w="1043" w:type="dxa"/>
          </w:tcPr>
          <w:p w14:paraId="363EA974" w14:textId="77777777" w:rsidR="00F17281" w:rsidRPr="004736F2" w:rsidRDefault="00F17281" w:rsidP="00641BCC">
            <w:pPr>
              <w:jc w:val="center"/>
              <w:rPr>
                <w:color w:val="FF0000"/>
                <w:sz w:val="22"/>
                <w:szCs w:val="22"/>
                <w:lang w:val="hr-HR"/>
              </w:rPr>
            </w:pPr>
          </w:p>
        </w:tc>
        <w:tc>
          <w:tcPr>
            <w:tcW w:w="1417" w:type="dxa"/>
          </w:tcPr>
          <w:p w14:paraId="6215E8FA" w14:textId="77777777" w:rsidR="00F17281" w:rsidRPr="004736F2" w:rsidRDefault="00F17281" w:rsidP="006A354B">
            <w:pPr>
              <w:jc w:val="center"/>
              <w:rPr>
                <w:color w:val="FF0000"/>
                <w:sz w:val="22"/>
                <w:szCs w:val="22"/>
                <w:lang w:val="hr-BA"/>
              </w:rPr>
            </w:pPr>
          </w:p>
          <w:p w14:paraId="331C9202" w14:textId="74450944" w:rsidR="00F17281" w:rsidRPr="004736F2" w:rsidRDefault="00E4437A" w:rsidP="006A354B">
            <w:pPr>
              <w:jc w:val="center"/>
              <w:rPr>
                <w:sz w:val="22"/>
                <w:szCs w:val="22"/>
                <w:lang w:val="sr-Cyrl-BA"/>
              </w:rPr>
            </w:pPr>
            <w:r w:rsidRPr="004736F2">
              <w:rPr>
                <w:sz w:val="22"/>
                <w:szCs w:val="22"/>
                <w:lang w:val="sr-Cyrl-BA"/>
              </w:rPr>
              <w:t>2.457,00</w:t>
            </w:r>
          </w:p>
          <w:p w14:paraId="6A1A30B7" w14:textId="77777777" w:rsidR="00F17281" w:rsidRPr="004736F2" w:rsidRDefault="00F17281" w:rsidP="006A354B">
            <w:pPr>
              <w:jc w:val="center"/>
              <w:rPr>
                <w:color w:val="FF0000"/>
                <w:sz w:val="22"/>
                <w:szCs w:val="22"/>
                <w:lang w:val="hr-BA"/>
              </w:rPr>
            </w:pPr>
          </w:p>
          <w:p w14:paraId="379FED0E" w14:textId="45C098F9" w:rsidR="00F17281" w:rsidRPr="004736F2" w:rsidRDefault="00F17281" w:rsidP="006A354B">
            <w:pPr>
              <w:jc w:val="center"/>
              <w:rPr>
                <w:color w:val="FF0000"/>
                <w:sz w:val="22"/>
                <w:szCs w:val="22"/>
                <w:lang w:val="hr-BA"/>
              </w:rPr>
            </w:pPr>
          </w:p>
          <w:p w14:paraId="518FBC81" w14:textId="5173086E" w:rsidR="00F17281" w:rsidRPr="00ED1C62" w:rsidRDefault="00E4437A" w:rsidP="006A354B">
            <w:pPr>
              <w:jc w:val="center"/>
              <w:rPr>
                <w:sz w:val="22"/>
                <w:szCs w:val="22"/>
                <w:lang w:val="hr-BA"/>
              </w:rPr>
            </w:pPr>
            <w:r w:rsidRPr="00ED1C62">
              <w:rPr>
                <w:sz w:val="22"/>
                <w:szCs w:val="22"/>
                <w:lang w:val="hr-BA"/>
              </w:rPr>
              <w:t>1.</w:t>
            </w:r>
            <w:r w:rsidRPr="00ED1C62">
              <w:rPr>
                <w:sz w:val="22"/>
                <w:szCs w:val="22"/>
                <w:lang w:val="sr-Cyrl-BA"/>
              </w:rPr>
              <w:t>7</w:t>
            </w:r>
            <w:r w:rsidR="00F17281" w:rsidRPr="00ED1C62">
              <w:rPr>
                <w:sz w:val="22"/>
                <w:szCs w:val="22"/>
                <w:lang w:val="hr-BA"/>
              </w:rPr>
              <w:t>00,00</w:t>
            </w:r>
          </w:p>
          <w:p w14:paraId="123F8FE9" w14:textId="77777777" w:rsidR="00F17281" w:rsidRPr="004736F2" w:rsidRDefault="00F17281" w:rsidP="006A354B">
            <w:pPr>
              <w:jc w:val="center"/>
              <w:rPr>
                <w:color w:val="FF0000"/>
                <w:sz w:val="22"/>
                <w:szCs w:val="22"/>
                <w:lang w:val="hr-BA"/>
              </w:rPr>
            </w:pPr>
          </w:p>
          <w:p w14:paraId="2B809877" w14:textId="77777777" w:rsidR="00F17281" w:rsidRPr="004736F2" w:rsidRDefault="00F17281" w:rsidP="006A354B">
            <w:pPr>
              <w:jc w:val="center"/>
              <w:rPr>
                <w:color w:val="FF0000"/>
                <w:sz w:val="22"/>
                <w:szCs w:val="22"/>
                <w:lang w:val="hr-BA"/>
              </w:rPr>
            </w:pPr>
          </w:p>
          <w:p w14:paraId="357324F7" w14:textId="63468A8F" w:rsidR="00F17281" w:rsidRPr="004736F2" w:rsidRDefault="00F17281" w:rsidP="006A354B">
            <w:pPr>
              <w:jc w:val="center"/>
              <w:rPr>
                <w:color w:val="FF0000"/>
                <w:sz w:val="22"/>
                <w:szCs w:val="22"/>
                <w:lang w:val="hr-BA"/>
              </w:rPr>
            </w:pPr>
          </w:p>
          <w:p w14:paraId="02BFD31C" w14:textId="77777777" w:rsidR="00B47D34" w:rsidRDefault="00B47D34" w:rsidP="006A354B">
            <w:pPr>
              <w:jc w:val="center"/>
              <w:rPr>
                <w:sz w:val="22"/>
                <w:szCs w:val="22"/>
                <w:lang w:val="sr-Cyrl-BA"/>
              </w:rPr>
            </w:pPr>
          </w:p>
          <w:p w14:paraId="36E03786" w14:textId="77777777" w:rsidR="00400714" w:rsidRDefault="00400714" w:rsidP="006A354B">
            <w:pPr>
              <w:jc w:val="center"/>
              <w:rPr>
                <w:sz w:val="22"/>
                <w:szCs w:val="22"/>
                <w:lang w:val="sr-Cyrl-BA"/>
              </w:rPr>
            </w:pPr>
          </w:p>
          <w:p w14:paraId="08D7A35E" w14:textId="25DCF408" w:rsidR="00F17281" w:rsidRPr="004736F2" w:rsidRDefault="007D195D" w:rsidP="006A354B">
            <w:pPr>
              <w:jc w:val="center"/>
              <w:rPr>
                <w:sz w:val="22"/>
                <w:szCs w:val="22"/>
                <w:lang w:val="sr-Cyrl-BA"/>
              </w:rPr>
            </w:pPr>
            <w:r w:rsidRPr="004736F2">
              <w:rPr>
                <w:sz w:val="22"/>
                <w:szCs w:val="22"/>
                <w:lang w:val="sr-Cyrl-BA"/>
              </w:rPr>
              <w:t>12.870,00</w:t>
            </w:r>
          </w:p>
          <w:p w14:paraId="53A2FAA1" w14:textId="77777777" w:rsidR="00F17281" w:rsidRPr="004736F2" w:rsidRDefault="00F17281" w:rsidP="006A354B">
            <w:pPr>
              <w:jc w:val="center"/>
              <w:rPr>
                <w:color w:val="FF0000"/>
                <w:sz w:val="22"/>
                <w:szCs w:val="22"/>
                <w:lang w:val="hr-BA"/>
              </w:rPr>
            </w:pPr>
          </w:p>
          <w:p w14:paraId="2E75D625" w14:textId="77777777" w:rsidR="00F17281" w:rsidRPr="004736F2" w:rsidRDefault="00F17281" w:rsidP="006A354B">
            <w:pPr>
              <w:jc w:val="center"/>
              <w:rPr>
                <w:color w:val="FF0000"/>
                <w:sz w:val="22"/>
                <w:szCs w:val="22"/>
                <w:lang w:val="hr-BA"/>
              </w:rPr>
            </w:pPr>
          </w:p>
          <w:p w14:paraId="79A5133E" w14:textId="77777777" w:rsidR="00F17281" w:rsidRPr="004736F2" w:rsidRDefault="00F17281" w:rsidP="006A354B">
            <w:pPr>
              <w:jc w:val="center"/>
              <w:rPr>
                <w:color w:val="FF0000"/>
                <w:sz w:val="22"/>
                <w:szCs w:val="22"/>
                <w:lang w:val="hr-BA"/>
              </w:rPr>
            </w:pPr>
          </w:p>
          <w:p w14:paraId="4CE02E81" w14:textId="77777777" w:rsidR="00F17281" w:rsidRPr="004736F2" w:rsidRDefault="00F17281" w:rsidP="006A354B">
            <w:pPr>
              <w:jc w:val="center"/>
              <w:rPr>
                <w:color w:val="FF0000"/>
                <w:sz w:val="22"/>
                <w:szCs w:val="22"/>
                <w:lang w:val="hr-BA"/>
              </w:rPr>
            </w:pPr>
          </w:p>
          <w:p w14:paraId="7229C24E" w14:textId="77777777" w:rsidR="00F17281" w:rsidRPr="004736F2" w:rsidRDefault="00F17281" w:rsidP="006A354B">
            <w:pPr>
              <w:jc w:val="center"/>
              <w:rPr>
                <w:color w:val="FF0000"/>
                <w:sz w:val="22"/>
                <w:szCs w:val="22"/>
                <w:lang w:val="hr-BA"/>
              </w:rPr>
            </w:pPr>
          </w:p>
          <w:p w14:paraId="7015F6F5" w14:textId="749A8CEC" w:rsidR="00F17281" w:rsidRPr="004736F2" w:rsidRDefault="00052B50" w:rsidP="006A354B">
            <w:pPr>
              <w:jc w:val="center"/>
              <w:rPr>
                <w:sz w:val="22"/>
                <w:szCs w:val="22"/>
                <w:lang w:val="sr-Cyrl-BA"/>
              </w:rPr>
            </w:pPr>
            <w:r w:rsidRPr="00B47D34">
              <w:rPr>
                <w:sz w:val="22"/>
                <w:szCs w:val="22"/>
                <w:lang w:val="sr-Cyrl-BA"/>
              </w:rPr>
              <w:t>3.978,00</w:t>
            </w:r>
          </w:p>
          <w:p w14:paraId="15B00B05" w14:textId="77777777" w:rsidR="00F17281" w:rsidRPr="004736F2" w:rsidRDefault="00F17281" w:rsidP="006A354B">
            <w:pPr>
              <w:jc w:val="center"/>
              <w:rPr>
                <w:color w:val="FF0000"/>
                <w:sz w:val="22"/>
                <w:szCs w:val="22"/>
                <w:lang w:val="hr-BA"/>
              </w:rPr>
            </w:pPr>
          </w:p>
          <w:p w14:paraId="1DA37597" w14:textId="77777777" w:rsidR="00F17281" w:rsidRPr="004736F2" w:rsidRDefault="00F17281" w:rsidP="006A354B">
            <w:pPr>
              <w:jc w:val="center"/>
              <w:rPr>
                <w:color w:val="FF0000"/>
                <w:sz w:val="22"/>
                <w:szCs w:val="22"/>
                <w:lang w:val="hr-BA"/>
              </w:rPr>
            </w:pPr>
          </w:p>
          <w:p w14:paraId="22E2F33B" w14:textId="77777777" w:rsidR="00F17281" w:rsidRPr="004736F2" w:rsidRDefault="00F17281" w:rsidP="006A354B">
            <w:pPr>
              <w:jc w:val="center"/>
              <w:rPr>
                <w:color w:val="FF0000"/>
                <w:sz w:val="22"/>
                <w:szCs w:val="22"/>
                <w:lang w:val="hr-BA"/>
              </w:rPr>
            </w:pPr>
          </w:p>
          <w:p w14:paraId="7799DBF2" w14:textId="77777777" w:rsidR="00F17281" w:rsidRPr="004736F2" w:rsidRDefault="00F17281" w:rsidP="006A354B">
            <w:pPr>
              <w:jc w:val="center"/>
              <w:rPr>
                <w:color w:val="FF0000"/>
                <w:sz w:val="22"/>
                <w:szCs w:val="22"/>
                <w:lang w:val="hr-BA"/>
              </w:rPr>
            </w:pPr>
          </w:p>
          <w:p w14:paraId="654A3324" w14:textId="77777777" w:rsidR="00F17281" w:rsidRPr="004736F2" w:rsidRDefault="00F17281" w:rsidP="006A354B">
            <w:pPr>
              <w:jc w:val="center"/>
              <w:rPr>
                <w:color w:val="FF0000"/>
                <w:sz w:val="22"/>
                <w:szCs w:val="22"/>
                <w:lang w:val="hr-BA"/>
              </w:rPr>
            </w:pPr>
          </w:p>
          <w:p w14:paraId="20B21D75" w14:textId="77777777" w:rsidR="00514BA2" w:rsidRDefault="00514BA2" w:rsidP="006A354B">
            <w:pPr>
              <w:jc w:val="center"/>
              <w:rPr>
                <w:sz w:val="22"/>
                <w:szCs w:val="22"/>
                <w:lang w:val="hr-BA"/>
              </w:rPr>
            </w:pPr>
          </w:p>
          <w:p w14:paraId="5DE7F686" w14:textId="77777777" w:rsidR="008F21D6" w:rsidRDefault="008F21D6" w:rsidP="006A354B">
            <w:pPr>
              <w:jc w:val="center"/>
              <w:rPr>
                <w:sz w:val="22"/>
                <w:szCs w:val="22"/>
                <w:lang w:val="hr-BA"/>
              </w:rPr>
            </w:pPr>
          </w:p>
          <w:p w14:paraId="4793950D" w14:textId="6D0B7E93" w:rsidR="00F17281" w:rsidRPr="004736F2" w:rsidRDefault="00F17281" w:rsidP="006A354B">
            <w:pPr>
              <w:jc w:val="center"/>
              <w:rPr>
                <w:sz w:val="22"/>
                <w:szCs w:val="22"/>
                <w:lang w:val="sr-Cyrl-BA"/>
              </w:rPr>
            </w:pPr>
            <w:r w:rsidRPr="004736F2">
              <w:rPr>
                <w:sz w:val="22"/>
                <w:szCs w:val="22"/>
                <w:lang w:val="hr-BA"/>
              </w:rPr>
              <w:t>5.</w:t>
            </w:r>
            <w:r w:rsidR="001629E3" w:rsidRPr="004736F2">
              <w:rPr>
                <w:sz w:val="22"/>
                <w:szCs w:val="22"/>
                <w:lang w:val="sr-Cyrl-BA"/>
              </w:rPr>
              <w:t>543,00</w:t>
            </w:r>
          </w:p>
          <w:p w14:paraId="7DC51674" w14:textId="77777777" w:rsidR="00F17281" w:rsidRPr="004736F2" w:rsidRDefault="00F17281" w:rsidP="006A354B">
            <w:pPr>
              <w:jc w:val="center"/>
              <w:rPr>
                <w:color w:val="FF0000"/>
                <w:sz w:val="22"/>
                <w:szCs w:val="22"/>
                <w:lang w:val="hr-BA"/>
              </w:rPr>
            </w:pPr>
          </w:p>
          <w:p w14:paraId="0CFB6A89" w14:textId="77777777" w:rsidR="00F17281" w:rsidRPr="004736F2" w:rsidRDefault="00F17281" w:rsidP="006A354B">
            <w:pPr>
              <w:jc w:val="center"/>
              <w:rPr>
                <w:color w:val="FF0000"/>
                <w:sz w:val="22"/>
                <w:szCs w:val="22"/>
                <w:lang w:val="hr-BA"/>
              </w:rPr>
            </w:pPr>
          </w:p>
          <w:p w14:paraId="41C156E8" w14:textId="77777777" w:rsidR="00514BA2" w:rsidRDefault="00514BA2" w:rsidP="006A354B">
            <w:pPr>
              <w:jc w:val="center"/>
              <w:rPr>
                <w:sz w:val="22"/>
                <w:szCs w:val="22"/>
                <w:lang w:val="hr-BA"/>
              </w:rPr>
            </w:pPr>
          </w:p>
          <w:p w14:paraId="4D99291E" w14:textId="4C1664DF" w:rsidR="00F17281" w:rsidRPr="004736F2" w:rsidRDefault="001629E3" w:rsidP="006A354B">
            <w:pPr>
              <w:jc w:val="center"/>
              <w:rPr>
                <w:sz w:val="22"/>
                <w:szCs w:val="22"/>
                <w:lang w:val="hr-BA"/>
              </w:rPr>
            </w:pPr>
            <w:r w:rsidRPr="004736F2">
              <w:rPr>
                <w:sz w:val="22"/>
                <w:szCs w:val="22"/>
                <w:lang w:val="hr-BA"/>
              </w:rPr>
              <w:t>5</w:t>
            </w:r>
            <w:r w:rsidRPr="004736F2">
              <w:rPr>
                <w:sz w:val="22"/>
                <w:szCs w:val="22"/>
                <w:lang w:val="sr-Cyrl-BA"/>
              </w:rPr>
              <w:t>85</w:t>
            </w:r>
            <w:r w:rsidR="00F17281" w:rsidRPr="004736F2">
              <w:rPr>
                <w:sz w:val="22"/>
                <w:szCs w:val="22"/>
                <w:lang w:val="hr-BA"/>
              </w:rPr>
              <w:t>,00</w:t>
            </w:r>
          </w:p>
          <w:p w14:paraId="06739021" w14:textId="77777777" w:rsidR="00F17281" w:rsidRPr="004736F2" w:rsidRDefault="00F17281" w:rsidP="006A354B">
            <w:pPr>
              <w:jc w:val="center"/>
              <w:rPr>
                <w:color w:val="FF0000"/>
                <w:sz w:val="22"/>
                <w:szCs w:val="22"/>
                <w:lang w:val="hr-BA"/>
              </w:rPr>
            </w:pPr>
          </w:p>
          <w:p w14:paraId="1A6CF787" w14:textId="77777777" w:rsidR="00F17281" w:rsidRDefault="00F17281" w:rsidP="006A354B">
            <w:pPr>
              <w:jc w:val="center"/>
              <w:rPr>
                <w:color w:val="FF0000"/>
                <w:sz w:val="22"/>
                <w:szCs w:val="22"/>
                <w:lang w:val="hr-BA"/>
              </w:rPr>
            </w:pPr>
          </w:p>
          <w:p w14:paraId="3F8C8B94" w14:textId="77777777" w:rsidR="00DD4602" w:rsidRDefault="00DD4602" w:rsidP="006A354B">
            <w:pPr>
              <w:jc w:val="center"/>
              <w:rPr>
                <w:color w:val="FF0000"/>
                <w:sz w:val="22"/>
                <w:szCs w:val="22"/>
                <w:lang w:val="hr-BA"/>
              </w:rPr>
            </w:pPr>
          </w:p>
          <w:p w14:paraId="0DD370A7" w14:textId="77777777" w:rsidR="00DD4602" w:rsidRPr="004736F2" w:rsidRDefault="00DD4602" w:rsidP="006A354B">
            <w:pPr>
              <w:jc w:val="center"/>
              <w:rPr>
                <w:color w:val="FF0000"/>
                <w:sz w:val="22"/>
                <w:szCs w:val="22"/>
                <w:lang w:val="hr-BA"/>
              </w:rPr>
            </w:pPr>
          </w:p>
          <w:p w14:paraId="6160B458" w14:textId="30E5F221" w:rsidR="00F17281" w:rsidRPr="004736F2" w:rsidRDefault="00F17281" w:rsidP="006A354B">
            <w:pPr>
              <w:jc w:val="center"/>
              <w:rPr>
                <w:sz w:val="22"/>
                <w:szCs w:val="22"/>
                <w:lang w:val="hr-BA"/>
              </w:rPr>
            </w:pPr>
            <w:r w:rsidRPr="004736F2">
              <w:rPr>
                <w:sz w:val="22"/>
                <w:szCs w:val="22"/>
                <w:lang w:val="hr-BA"/>
              </w:rPr>
              <w:lastRenderedPageBreak/>
              <w:t>500,00</w:t>
            </w:r>
          </w:p>
          <w:p w14:paraId="2E976A06" w14:textId="77777777" w:rsidR="00F17281" w:rsidRPr="004736F2" w:rsidRDefault="00F17281" w:rsidP="006A354B">
            <w:pPr>
              <w:jc w:val="center"/>
              <w:rPr>
                <w:color w:val="FF0000"/>
                <w:sz w:val="22"/>
                <w:szCs w:val="22"/>
                <w:lang w:val="hr-BA"/>
              </w:rPr>
            </w:pPr>
          </w:p>
          <w:p w14:paraId="683EEDD9" w14:textId="1BE2D0E5" w:rsidR="00F17281" w:rsidRPr="007948E4" w:rsidRDefault="001629E3" w:rsidP="006A354B">
            <w:pPr>
              <w:jc w:val="center"/>
              <w:rPr>
                <w:sz w:val="22"/>
                <w:szCs w:val="22"/>
                <w:lang w:val="sr-Cyrl-BA"/>
              </w:rPr>
            </w:pPr>
            <w:r w:rsidRPr="007948E4">
              <w:rPr>
                <w:sz w:val="22"/>
                <w:szCs w:val="22"/>
                <w:lang w:val="sr-Cyrl-BA"/>
              </w:rPr>
              <w:t>1.170,00</w:t>
            </w:r>
          </w:p>
          <w:p w14:paraId="29B53CCC" w14:textId="77777777" w:rsidR="00514BA2" w:rsidRDefault="00514BA2" w:rsidP="006A354B">
            <w:pPr>
              <w:jc w:val="center"/>
              <w:rPr>
                <w:sz w:val="22"/>
                <w:szCs w:val="22"/>
                <w:lang w:val="hr-BA"/>
              </w:rPr>
            </w:pPr>
          </w:p>
          <w:p w14:paraId="5730C566" w14:textId="77777777" w:rsidR="007948E4" w:rsidRDefault="007948E4" w:rsidP="006A354B">
            <w:pPr>
              <w:jc w:val="center"/>
              <w:rPr>
                <w:sz w:val="22"/>
                <w:szCs w:val="22"/>
                <w:lang w:val="hr-BA"/>
              </w:rPr>
            </w:pPr>
          </w:p>
          <w:p w14:paraId="4557E5C1" w14:textId="252B83BE" w:rsidR="00F17281" w:rsidRPr="004736F2" w:rsidRDefault="001629E3" w:rsidP="006A354B">
            <w:pPr>
              <w:jc w:val="center"/>
              <w:rPr>
                <w:sz w:val="22"/>
                <w:szCs w:val="22"/>
                <w:lang w:val="hr-BA"/>
              </w:rPr>
            </w:pPr>
            <w:r w:rsidRPr="004736F2">
              <w:rPr>
                <w:sz w:val="22"/>
                <w:szCs w:val="22"/>
                <w:lang w:val="hr-BA"/>
              </w:rPr>
              <w:t>3.</w:t>
            </w:r>
            <w:r w:rsidRPr="004736F2">
              <w:rPr>
                <w:sz w:val="22"/>
                <w:szCs w:val="22"/>
                <w:lang w:val="sr-Cyrl-BA"/>
              </w:rPr>
              <w:t>0</w:t>
            </w:r>
            <w:r w:rsidR="00F17281" w:rsidRPr="004736F2">
              <w:rPr>
                <w:sz w:val="22"/>
                <w:szCs w:val="22"/>
                <w:lang w:val="hr-BA"/>
              </w:rPr>
              <w:t>00,00</w:t>
            </w:r>
          </w:p>
          <w:p w14:paraId="02BB35DE" w14:textId="77777777" w:rsidR="00514BA2" w:rsidRDefault="00514BA2" w:rsidP="006A354B">
            <w:pPr>
              <w:jc w:val="center"/>
              <w:rPr>
                <w:sz w:val="22"/>
                <w:szCs w:val="22"/>
                <w:lang w:val="sr-Cyrl-BA"/>
              </w:rPr>
            </w:pPr>
          </w:p>
          <w:p w14:paraId="630E2784" w14:textId="77777777" w:rsidR="00514BA2" w:rsidRDefault="00514BA2" w:rsidP="006A354B">
            <w:pPr>
              <w:jc w:val="center"/>
              <w:rPr>
                <w:sz w:val="22"/>
                <w:szCs w:val="22"/>
                <w:lang w:val="sr-Cyrl-BA"/>
              </w:rPr>
            </w:pPr>
          </w:p>
          <w:p w14:paraId="1211113B" w14:textId="6DAEF69D" w:rsidR="00F17281" w:rsidRPr="004736F2" w:rsidRDefault="007D195D" w:rsidP="006A354B">
            <w:pPr>
              <w:jc w:val="center"/>
              <w:rPr>
                <w:sz w:val="22"/>
                <w:szCs w:val="22"/>
                <w:lang w:val="hr-BA"/>
              </w:rPr>
            </w:pPr>
            <w:r w:rsidRPr="004736F2">
              <w:rPr>
                <w:sz w:val="22"/>
                <w:szCs w:val="22"/>
                <w:lang w:val="sr-Cyrl-BA"/>
              </w:rPr>
              <w:t>6.0</w:t>
            </w:r>
            <w:r w:rsidR="00F17281" w:rsidRPr="004736F2">
              <w:rPr>
                <w:sz w:val="22"/>
                <w:szCs w:val="22"/>
                <w:lang w:val="hr-BA"/>
              </w:rPr>
              <w:t>00,00</w:t>
            </w:r>
          </w:p>
          <w:p w14:paraId="2068E9B3" w14:textId="77777777" w:rsidR="00514BA2" w:rsidRDefault="00514BA2" w:rsidP="006A354B">
            <w:pPr>
              <w:jc w:val="center"/>
              <w:rPr>
                <w:sz w:val="22"/>
                <w:szCs w:val="22"/>
                <w:lang w:val="sr-Cyrl-BA"/>
              </w:rPr>
            </w:pPr>
          </w:p>
          <w:p w14:paraId="4BE12937" w14:textId="77777777" w:rsidR="00DD4602" w:rsidRDefault="00DD4602" w:rsidP="006A354B">
            <w:pPr>
              <w:jc w:val="center"/>
              <w:rPr>
                <w:sz w:val="22"/>
                <w:szCs w:val="22"/>
                <w:lang w:val="sr-Cyrl-BA"/>
              </w:rPr>
            </w:pPr>
          </w:p>
          <w:p w14:paraId="4C474ABE" w14:textId="1839690C" w:rsidR="00F17281" w:rsidRPr="006A354B" w:rsidRDefault="001629E3" w:rsidP="006A354B">
            <w:pPr>
              <w:jc w:val="center"/>
              <w:rPr>
                <w:sz w:val="22"/>
                <w:szCs w:val="22"/>
                <w:lang w:val="sr-Cyrl-BA"/>
              </w:rPr>
            </w:pPr>
            <w:r w:rsidRPr="004736F2">
              <w:rPr>
                <w:sz w:val="22"/>
                <w:szCs w:val="22"/>
                <w:lang w:val="sr-Cyrl-BA"/>
              </w:rPr>
              <w:t>6.435,00</w:t>
            </w:r>
          </w:p>
          <w:p w14:paraId="04880ED2" w14:textId="77777777" w:rsidR="006A354B" w:rsidRPr="004736F2" w:rsidRDefault="006A354B" w:rsidP="00696C0C">
            <w:pPr>
              <w:rPr>
                <w:color w:val="FF0000"/>
                <w:sz w:val="22"/>
                <w:szCs w:val="22"/>
                <w:lang w:val="hr-BA"/>
              </w:rPr>
            </w:pPr>
          </w:p>
          <w:p w14:paraId="476F9E08" w14:textId="77777777" w:rsidR="00696C0C" w:rsidRDefault="00696C0C" w:rsidP="006A354B">
            <w:pPr>
              <w:jc w:val="center"/>
              <w:rPr>
                <w:sz w:val="22"/>
                <w:szCs w:val="22"/>
                <w:lang w:val="sr-Cyrl-BA"/>
              </w:rPr>
            </w:pPr>
          </w:p>
          <w:p w14:paraId="5B88BD0D" w14:textId="2A8CB0D2" w:rsidR="00F17281" w:rsidRPr="004736F2" w:rsidRDefault="00F72ACA" w:rsidP="006A354B">
            <w:pPr>
              <w:jc w:val="center"/>
              <w:rPr>
                <w:sz w:val="22"/>
                <w:szCs w:val="22"/>
                <w:lang w:val="sr-Cyrl-BA"/>
              </w:rPr>
            </w:pPr>
            <w:r>
              <w:rPr>
                <w:sz w:val="22"/>
                <w:szCs w:val="22"/>
                <w:lang w:val="sr-Cyrl-BA"/>
              </w:rPr>
              <w:t>55.755,00</w:t>
            </w:r>
          </w:p>
          <w:p w14:paraId="393DCFCC" w14:textId="77777777" w:rsidR="00400714" w:rsidRDefault="00400714" w:rsidP="006A354B">
            <w:pPr>
              <w:jc w:val="center"/>
              <w:rPr>
                <w:sz w:val="22"/>
                <w:szCs w:val="22"/>
                <w:lang w:val="sr-Cyrl-BA"/>
              </w:rPr>
            </w:pPr>
          </w:p>
          <w:p w14:paraId="2A7F1CD2" w14:textId="77777777" w:rsidR="00696C0C" w:rsidRDefault="00696C0C" w:rsidP="006A354B">
            <w:pPr>
              <w:jc w:val="center"/>
              <w:rPr>
                <w:sz w:val="22"/>
                <w:szCs w:val="22"/>
                <w:lang w:val="sr-Cyrl-BA"/>
              </w:rPr>
            </w:pPr>
          </w:p>
          <w:p w14:paraId="10B68453" w14:textId="7CBE2B60" w:rsidR="00F17281" w:rsidRPr="004736F2" w:rsidRDefault="00E54F9A" w:rsidP="006A354B">
            <w:pPr>
              <w:jc w:val="center"/>
              <w:rPr>
                <w:sz w:val="22"/>
                <w:szCs w:val="22"/>
                <w:lang w:val="sr-Latn-BA"/>
              </w:rPr>
            </w:pPr>
            <w:r w:rsidRPr="004736F2">
              <w:rPr>
                <w:sz w:val="22"/>
                <w:szCs w:val="22"/>
                <w:lang w:val="sr-Cyrl-BA"/>
              </w:rPr>
              <w:t>585</w:t>
            </w:r>
            <w:r w:rsidR="00F17281" w:rsidRPr="004736F2">
              <w:rPr>
                <w:sz w:val="22"/>
                <w:szCs w:val="22"/>
                <w:lang w:val="sr-Latn-BA"/>
              </w:rPr>
              <w:t>,00</w:t>
            </w:r>
          </w:p>
          <w:p w14:paraId="7C5A9B4C" w14:textId="77777777" w:rsidR="00F17281" w:rsidRPr="004736F2" w:rsidRDefault="00F17281" w:rsidP="006A354B">
            <w:pPr>
              <w:jc w:val="center"/>
              <w:rPr>
                <w:color w:val="FF0000"/>
                <w:sz w:val="22"/>
                <w:szCs w:val="22"/>
                <w:lang w:val="sr-Cyrl-BA"/>
              </w:rPr>
            </w:pPr>
          </w:p>
          <w:p w14:paraId="7B606B10" w14:textId="77777777" w:rsidR="006A354B" w:rsidRDefault="006A354B" w:rsidP="006A354B">
            <w:pPr>
              <w:jc w:val="center"/>
              <w:rPr>
                <w:sz w:val="22"/>
                <w:szCs w:val="22"/>
                <w:lang w:val="sr-Cyrl-BA"/>
              </w:rPr>
            </w:pPr>
          </w:p>
          <w:p w14:paraId="52D2EED5" w14:textId="0D6CE252" w:rsidR="00F17281" w:rsidRPr="004736F2" w:rsidRDefault="001629E3" w:rsidP="006A354B">
            <w:pPr>
              <w:jc w:val="center"/>
              <w:rPr>
                <w:sz w:val="22"/>
                <w:szCs w:val="22"/>
                <w:lang w:val="hr-BA"/>
              </w:rPr>
            </w:pPr>
            <w:r w:rsidRPr="004736F2">
              <w:rPr>
                <w:sz w:val="22"/>
                <w:szCs w:val="22"/>
                <w:lang w:val="sr-Cyrl-BA"/>
              </w:rPr>
              <w:t>5000,</w:t>
            </w:r>
            <w:r w:rsidR="00F17281" w:rsidRPr="004736F2">
              <w:rPr>
                <w:sz w:val="22"/>
                <w:szCs w:val="22"/>
                <w:lang w:val="hr-BA"/>
              </w:rPr>
              <w:t>00</w:t>
            </w:r>
          </w:p>
          <w:p w14:paraId="012139A6" w14:textId="77777777" w:rsidR="00F17281" w:rsidRPr="004736F2" w:rsidRDefault="00F17281" w:rsidP="006A354B">
            <w:pPr>
              <w:jc w:val="center"/>
              <w:rPr>
                <w:color w:val="FF0000"/>
                <w:sz w:val="22"/>
                <w:szCs w:val="22"/>
                <w:lang w:val="hr-BA"/>
              </w:rPr>
            </w:pPr>
          </w:p>
          <w:p w14:paraId="07590F6C" w14:textId="77777777" w:rsidR="00F17281" w:rsidRPr="004736F2" w:rsidRDefault="00F17281" w:rsidP="006A354B">
            <w:pPr>
              <w:jc w:val="center"/>
              <w:rPr>
                <w:color w:val="FF0000"/>
                <w:sz w:val="22"/>
                <w:szCs w:val="22"/>
                <w:lang w:val="hr-BA"/>
              </w:rPr>
            </w:pPr>
          </w:p>
          <w:p w14:paraId="77994D18" w14:textId="4F60F80B" w:rsidR="00F17281" w:rsidRPr="004736F2" w:rsidRDefault="001629E3" w:rsidP="006A354B">
            <w:pPr>
              <w:jc w:val="center"/>
              <w:rPr>
                <w:sz w:val="22"/>
                <w:szCs w:val="22"/>
                <w:lang w:val="hr-BA"/>
              </w:rPr>
            </w:pPr>
            <w:r w:rsidRPr="004736F2">
              <w:rPr>
                <w:sz w:val="22"/>
                <w:szCs w:val="22"/>
                <w:lang w:val="hr-BA"/>
              </w:rPr>
              <w:t>5</w:t>
            </w:r>
            <w:r w:rsidRPr="004736F2">
              <w:rPr>
                <w:sz w:val="22"/>
                <w:szCs w:val="22"/>
                <w:lang w:val="sr-Cyrl-BA"/>
              </w:rPr>
              <w:t>85</w:t>
            </w:r>
            <w:r w:rsidR="00F17281" w:rsidRPr="004736F2">
              <w:rPr>
                <w:sz w:val="22"/>
                <w:szCs w:val="22"/>
                <w:lang w:val="hr-BA"/>
              </w:rPr>
              <w:t>,00</w:t>
            </w:r>
          </w:p>
          <w:p w14:paraId="4F2F82C9" w14:textId="77777777" w:rsidR="00F17281" w:rsidRPr="004736F2" w:rsidRDefault="00F17281" w:rsidP="006A354B">
            <w:pPr>
              <w:jc w:val="center"/>
              <w:rPr>
                <w:color w:val="FF0000"/>
                <w:sz w:val="22"/>
                <w:szCs w:val="22"/>
                <w:lang w:val="hr-BA"/>
              </w:rPr>
            </w:pPr>
          </w:p>
          <w:p w14:paraId="1BE768C2" w14:textId="34EE09F8" w:rsidR="00F17281" w:rsidRPr="004736F2" w:rsidRDefault="00F17281" w:rsidP="006A354B">
            <w:pPr>
              <w:jc w:val="center"/>
              <w:rPr>
                <w:color w:val="FF0000"/>
                <w:sz w:val="22"/>
                <w:szCs w:val="22"/>
                <w:lang w:val="hr-BA"/>
              </w:rPr>
            </w:pPr>
          </w:p>
          <w:p w14:paraId="5299C6AF" w14:textId="77777777" w:rsidR="008F21D6" w:rsidRDefault="008F21D6" w:rsidP="006A354B">
            <w:pPr>
              <w:jc w:val="center"/>
              <w:rPr>
                <w:sz w:val="22"/>
                <w:szCs w:val="22"/>
                <w:lang w:val="sr-Cyrl-BA"/>
              </w:rPr>
            </w:pPr>
          </w:p>
          <w:p w14:paraId="1BB1B084" w14:textId="04E60E0F" w:rsidR="00F17281" w:rsidRPr="00723943" w:rsidRDefault="00723943" w:rsidP="006A354B">
            <w:pPr>
              <w:jc w:val="center"/>
              <w:rPr>
                <w:sz w:val="22"/>
                <w:szCs w:val="22"/>
                <w:lang w:val="sr-Cyrl-BA"/>
              </w:rPr>
            </w:pPr>
            <w:r w:rsidRPr="00723943">
              <w:rPr>
                <w:sz w:val="22"/>
                <w:szCs w:val="22"/>
                <w:lang w:val="sr-Cyrl-BA"/>
              </w:rPr>
              <w:t>0,00</w:t>
            </w:r>
          </w:p>
          <w:p w14:paraId="0ACD6AC2" w14:textId="77777777" w:rsidR="00F17281" w:rsidRPr="004736F2" w:rsidRDefault="00F17281" w:rsidP="006A354B">
            <w:pPr>
              <w:jc w:val="center"/>
              <w:rPr>
                <w:color w:val="FF0000"/>
                <w:sz w:val="22"/>
                <w:szCs w:val="22"/>
                <w:lang w:val="hr-BA"/>
              </w:rPr>
            </w:pPr>
          </w:p>
          <w:p w14:paraId="6B134682" w14:textId="77777777" w:rsidR="00F17281" w:rsidRDefault="00F17281" w:rsidP="006A354B">
            <w:pPr>
              <w:jc w:val="center"/>
              <w:rPr>
                <w:color w:val="FF0000"/>
                <w:sz w:val="22"/>
                <w:szCs w:val="22"/>
                <w:lang w:val="hr-BA"/>
              </w:rPr>
            </w:pPr>
          </w:p>
          <w:p w14:paraId="5D84C922" w14:textId="77777777" w:rsidR="008F21D6" w:rsidRDefault="008F21D6" w:rsidP="006A354B">
            <w:pPr>
              <w:jc w:val="center"/>
              <w:rPr>
                <w:color w:val="FF0000"/>
                <w:sz w:val="22"/>
                <w:szCs w:val="22"/>
                <w:lang w:val="hr-BA"/>
              </w:rPr>
            </w:pPr>
          </w:p>
          <w:p w14:paraId="4A250A5F" w14:textId="77777777" w:rsidR="008F21D6" w:rsidRDefault="008F21D6" w:rsidP="006A354B">
            <w:pPr>
              <w:jc w:val="center"/>
              <w:rPr>
                <w:color w:val="FF0000"/>
                <w:sz w:val="22"/>
                <w:szCs w:val="22"/>
                <w:lang w:val="hr-BA"/>
              </w:rPr>
            </w:pPr>
          </w:p>
          <w:p w14:paraId="363EA9BE" w14:textId="299BAD78" w:rsidR="008F21D6" w:rsidRPr="008F21D6" w:rsidRDefault="00927E2D" w:rsidP="006A354B">
            <w:pPr>
              <w:jc w:val="center"/>
              <w:rPr>
                <w:color w:val="FF0000"/>
                <w:sz w:val="22"/>
                <w:szCs w:val="22"/>
                <w:lang w:val="sr-Cyrl-BA"/>
              </w:rPr>
            </w:pPr>
            <w:r>
              <w:rPr>
                <w:sz w:val="22"/>
                <w:szCs w:val="22"/>
                <w:lang w:val="sr-Cyrl-BA"/>
              </w:rPr>
              <w:t>1.764</w:t>
            </w:r>
            <w:r w:rsidR="008F21D6" w:rsidRPr="00DD18E2">
              <w:rPr>
                <w:sz w:val="22"/>
                <w:szCs w:val="22"/>
                <w:lang w:val="sr-Cyrl-BA"/>
              </w:rPr>
              <w:t>,00</w:t>
            </w:r>
          </w:p>
        </w:tc>
        <w:tc>
          <w:tcPr>
            <w:tcW w:w="1134" w:type="dxa"/>
            <w:vAlign w:val="center"/>
          </w:tcPr>
          <w:p w14:paraId="363EA9BF" w14:textId="77777777" w:rsidR="00F17281" w:rsidRPr="004736F2" w:rsidRDefault="00F17281" w:rsidP="00641BCC">
            <w:pPr>
              <w:rPr>
                <w:color w:val="FF0000"/>
                <w:sz w:val="22"/>
                <w:szCs w:val="22"/>
                <w:lang w:val="sr-Cyrl-BA"/>
              </w:rPr>
            </w:pPr>
          </w:p>
          <w:p w14:paraId="363EA9C0" w14:textId="77777777" w:rsidR="00F17281" w:rsidRPr="004736F2" w:rsidRDefault="00F17281" w:rsidP="00641BCC">
            <w:pPr>
              <w:rPr>
                <w:sz w:val="22"/>
                <w:szCs w:val="22"/>
                <w:lang w:val="sr-Cyrl-BA"/>
              </w:rPr>
            </w:pPr>
          </w:p>
          <w:p w14:paraId="363EA9C1" w14:textId="77777777" w:rsidR="00F17281" w:rsidRPr="004736F2" w:rsidRDefault="00F17281" w:rsidP="00641BCC">
            <w:pPr>
              <w:rPr>
                <w:sz w:val="22"/>
                <w:szCs w:val="22"/>
                <w:lang w:val="sr-Cyrl-BA"/>
              </w:rPr>
            </w:pPr>
          </w:p>
          <w:p w14:paraId="363EA9C2" w14:textId="77777777" w:rsidR="00F17281" w:rsidRPr="004736F2" w:rsidRDefault="00F17281" w:rsidP="00641BCC">
            <w:pPr>
              <w:rPr>
                <w:sz w:val="22"/>
                <w:szCs w:val="22"/>
                <w:lang w:val="sr-Cyrl-BA"/>
              </w:rPr>
            </w:pPr>
          </w:p>
          <w:p w14:paraId="363EA9C3" w14:textId="77777777" w:rsidR="00F17281" w:rsidRPr="004736F2" w:rsidRDefault="00F17281" w:rsidP="00641BCC">
            <w:pPr>
              <w:rPr>
                <w:sz w:val="22"/>
                <w:szCs w:val="22"/>
                <w:lang w:val="sr-Cyrl-BA"/>
              </w:rPr>
            </w:pPr>
          </w:p>
          <w:p w14:paraId="363EA9C4" w14:textId="77777777" w:rsidR="00F17281" w:rsidRPr="004736F2" w:rsidRDefault="00F17281" w:rsidP="00641BCC">
            <w:pPr>
              <w:rPr>
                <w:sz w:val="22"/>
                <w:szCs w:val="22"/>
                <w:lang w:val="sr-Cyrl-BA"/>
              </w:rPr>
            </w:pPr>
          </w:p>
          <w:p w14:paraId="363EA9C5" w14:textId="77777777" w:rsidR="00F17281" w:rsidRPr="004736F2" w:rsidRDefault="00F17281" w:rsidP="00641BCC">
            <w:pPr>
              <w:rPr>
                <w:sz w:val="22"/>
                <w:szCs w:val="22"/>
                <w:lang w:val="sr-Cyrl-BA"/>
              </w:rPr>
            </w:pPr>
          </w:p>
          <w:p w14:paraId="363EA9C6" w14:textId="77777777" w:rsidR="00F17281" w:rsidRPr="004736F2" w:rsidRDefault="00F17281" w:rsidP="00641BCC">
            <w:pPr>
              <w:rPr>
                <w:sz w:val="22"/>
                <w:szCs w:val="22"/>
                <w:lang w:val="sr-Cyrl-BA"/>
              </w:rPr>
            </w:pPr>
          </w:p>
          <w:p w14:paraId="363EA9C7" w14:textId="77777777" w:rsidR="00F17281" w:rsidRPr="004736F2" w:rsidRDefault="00F17281" w:rsidP="00641BCC">
            <w:pPr>
              <w:rPr>
                <w:sz w:val="22"/>
                <w:szCs w:val="22"/>
                <w:lang w:val="sr-Cyrl-BA"/>
              </w:rPr>
            </w:pPr>
          </w:p>
          <w:p w14:paraId="363EA9C8" w14:textId="77777777" w:rsidR="00F17281" w:rsidRPr="004736F2" w:rsidRDefault="00F17281" w:rsidP="00641BCC">
            <w:pPr>
              <w:rPr>
                <w:sz w:val="22"/>
                <w:szCs w:val="22"/>
                <w:lang w:val="sr-Cyrl-BA"/>
              </w:rPr>
            </w:pPr>
          </w:p>
          <w:p w14:paraId="363EA9C9" w14:textId="77777777" w:rsidR="00F17281" w:rsidRPr="004736F2" w:rsidRDefault="00F17281" w:rsidP="00641BCC">
            <w:pPr>
              <w:rPr>
                <w:sz w:val="22"/>
                <w:szCs w:val="22"/>
                <w:lang w:val="sr-Cyrl-BA"/>
              </w:rPr>
            </w:pPr>
          </w:p>
          <w:p w14:paraId="363EA9CA" w14:textId="77777777" w:rsidR="00F17281" w:rsidRPr="004736F2" w:rsidRDefault="00F17281" w:rsidP="00641BCC">
            <w:pPr>
              <w:rPr>
                <w:sz w:val="22"/>
                <w:szCs w:val="22"/>
                <w:lang w:val="sr-Cyrl-BA"/>
              </w:rPr>
            </w:pPr>
          </w:p>
          <w:p w14:paraId="363EA9CB" w14:textId="77777777" w:rsidR="00F17281" w:rsidRPr="004736F2" w:rsidRDefault="00F17281" w:rsidP="00641BCC">
            <w:pPr>
              <w:rPr>
                <w:sz w:val="22"/>
                <w:szCs w:val="22"/>
                <w:lang w:val="sr-Cyrl-BA"/>
              </w:rPr>
            </w:pPr>
          </w:p>
          <w:p w14:paraId="363EA9CC" w14:textId="77777777" w:rsidR="00F17281" w:rsidRPr="004736F2" w:rsidRDefault="00F17281" w:rsidP="00641BCC">
            <w:pPr>
              <w:rPr>
                <w:sz w:val="22"/>
                <w:szCs w:val="22"/>
                <w:lang w:val="sr-Cyrl-BA"/>
              </w:rPr>
            </w:pPr>
          </w:p>
          <w:p w14:paraId="363EA9CD" w14:textId="77777777" w:rsidR="00F17281" w:rsidRPr="004736F2" w:rsidRDefault="00F17281" w:rsidP="00641BCC">
            <w:pPr>
              <w:rPr>
                <w:sz w:val="22"/>
                <w:szCs w:val="22"/>
                <w:lang w:val="sr-Cyrl-BA"/>
              </w:rPr>
            </w:pPr>
          </w:p>
          <w:p w14:paraId="363EA9CE" w14:textId="77777777" w:rsidR="00F17281" w:rsidRPr="004736F2" w:rsidRDefault="00F17281" w:rsidP="00641BCC">
            <w:pPr>
              <w:rPr>
                <w:sz w:val="22"/>
                <w:szCs w:val="22"/>
                <w:lang w:val="sr-Cyrl-BA"/>
              </w:rPr>
            </w:pPr>
          </w:p>
          <w:p w14:paraId="363EA9CF" w14:textId="77777777" w:rsidR="00F17281" w:rsidRPr="004736F2" w:rsidRDefault="00F17281" w:rsidP="00641BCC">
            <w:pPr>
              <w:rPr>
                <w:sz w:val="22"/>
                <w:szCs w:val="22"/>
                <w:lang w:val="sr-Cyrl-BA"/>
              </w:rPr>
            </w:pPr>
          </w:p>
          <w:p w14:paraId="363EA9D0" w14:textId="77777777" w:rsidR="00F17281" w:rsidRPr="004736F2" w:rsidRDefault="00F17281" w:rsidP="00641BCC">
            <w:pPr>
              <w:rPr>
                <w:sz w:val="22"/>
                <w:szCs w:val="22"/>
                <w:lang w:val="sr-Cyrl-BA"/>
              </w:rPr>
            </w:pPr>
          </w:p>
          <w:p w14:paraId="363EA9D1" w14:textId="77777777" w:rsidR="00F17281" w:rsidRPr="004736F2" w:rsidRDefault="00F17281" w:rsidP="00641BCC">
            <w:pPr>
              <w:rPr>
                <w:sz w:val="22"/>
                <w:szCs w:val="22"/>
                <w:lang w:val="sr-Cyrl-BA"/>
              </w:rPr>
            </w:pPr>
          </w:p>
          <w:p w14:paraId="363EA9D2" w14:textId="77777777" w:rsidR="00F17281" w:rsidRPr="004736F2" w:rsidRDefault="00F17281" w:rsidP="00641BCC">
            <w:pPr>
              <w:rPr>
                <w:sz w:val="22"/>
                <w:szCs w:val="22"/>
                <w:lang w:val="sr-Cyrl-BA"/>
              </w:rPr>
            </w:pPr>
          </w:p>
          <w:p w14:paraId="363EA9D3" w14:textId="77777777" w:rsidR="00F17281" w:rsidRPr="004736F2" w:rsidRDefault="00F17281" w:rsidP="00641BCC">
            <w:pPr>
              <w:rPr>
                <w:sz w:val="22"/>
                <w:szCs w:val="22"/>
                <w:lang w:val="sr-Cyrl-BA"/>
              </w:rPr>
            </w:pPr>
          </w:p>
          <w:p w14:paraId="363EA9D4" w14:textId="77777777" w:rsidR="00F17281" w:rsidRPr="004736F2" w:rsidRDefault="00F17281" w:rsidP="00641BCC">
            <w:pPr>
              <w:rPr>
                <w:sz w:val="22"/>
                <w:szCs w:val="22"/>
                <w:lang w:val="sr-Cyrl-BA"/>
              </w:rPr>
            </w:pPr>
          </w:p>
          <w:p w14:paraId="363EA9D5" w14:textId="77777777" w:rsidR="00F17281" w:rsidRPr="004736F2" w:rsidRDefault="00F17281" w:rsidP="00641BCC">
            <w:pPr>
              <w:rPr>
                <w:sz w:val="22"/>
                <w:szCs w:val="22"/>
                <w:lang w:val="sr-Cyrl-BA"/>
              </w:rPr>
            </w:pPr>
          </w:p>
          <w:p w14:paraId="363EA9D6" w14:textId="77777777" w:rsidR="00F17281" w:rsidRPr="004736F2" w:rsidRDefault="00F17281" w:rsidP="00641BCC">
            <w:pPr>
              <w:rPr>
                <w:sz w:val="22"/>
                <w:szCs w:val="22"/>
                <w:lang w:val="sr-Cyrl-BA"/>
              </w:rPr>
            </w:pPr>
          </w:p>
          <w:p w14:paraId="363EA9D7" w14:textId="77777777" w:rsidR="00F17281" w:rsidRPr="004736F2" w:rsidRDefault="00F17281" w:rsidP="00641BCC">
            <w:pPr>
              <w:rPr>
                <w:sz w:val="22"/>
                <w:szCs w:val="22"/>
                <w:lang w:val="sr-Cyrl-BA"/>
              </w:rPr>
            </w:pPr>
          </w:p>
          <w:p w14:paraId="363EA9D8" w14:textId="77777777" w:rsidR="00F17281" w:rsidRPr="004736F2" w:rsidRDefault="00F17281" w:rsidP="00641BCC">
            <w:pPr>
              <w:rPr>
                <w:sz w:val="22"/>
                <w:szCs w:val="22"/>
                <w:lang w:val="sr-Cyrl-BA"/>
              </w:rPr>
            </w:pPr>
          </w:p>
          <w:p w14:paraId="363EA9D9" w14:textId="77777777" w:rsidR="00F17281" w:rsidRPr="004736F2" w:rsidRDefault="00F17281" w:rsidP="00641BCC">
            <w:pPr>
              <w:rPr>
                <w:sz w:val="22"/>
                <w:szCs w:val="22"/>
                <w:lang w:val="sr-Cyrl-BA"/>
              </w:rPr>
            </w:pPr>
          </w:p>
          <w:p w14:paraId="363EA9DA" w14:textId="77777777" w:rsidR="00F17281" w:rsidRPr="004736F2" w:rsidRDefault="00F17281" w:rsidP="00641BCC">
            <w:pPr>
              <w:rPr>
                <w:sz w:val="22"/>
                <w:szCs w:val="22"/>
                <w:lang w:val="sr-Cyrl-BA"/>
              </w:rPr>
            </w:pPr>
          </w:p>
          <w:p w14:paraId="363EA9DB" w14:textId="77777777" w:rsidR="00F17281" w:rsidRPr="004736F2" w:rsidRDefault="00F17281" w:rsidP="00641BCC">
            <w:pPr>
              <w:rPr>
                <w:sz w:val="22"/>
                <w:szCs w:val="22"/>
                <w:lang w:val="sr-Cyrl-BA"/>
              </w:rPr>
            </w:pPr>
          </w:p>
          <w:p w14:paraId="363EA9DC" w14:textId="77777777" w:rsidR="00F17281" w:rsidRPr="004736F2" w:rsidRDefault="00F17281" w:rsidP="00641BCC">
            <w:pPr>
              <w:rPr>
                <w:sz w:val="22"/>
                <w:szCs w:val="22"/>
                <w:lang w:val="sr-Cyrl-BA"/>
              </w:rPr>
            </w:pPr>
          </w:p>
          <w:p w14:paraId="363EA9DD" w14:textId="77777777" w:rsidR="00F17281" w:rsidRPr="004736F2" w:rsidRDefault="00F17281" w:rsidP="00641BCC">
            <w:pPr>
              <w:rPr>
                <w:sz w:val="22"/>
                <w:szCs w:val="22"/>
                <w:lang w:val="sr-Cyrl-BA"/>
              </w:rPr>
            </w:pPr>
          </w:p>
          <w:p w14:paraId="363EA9DE" w14:textId="77777777" w:rsidR="00F17281" w:rsidRPr="004736F2" w:rsidRDefault="00F17281" w:rsidP="00641BCC">
            <w:pPr>
              <w:rPr>
                <w:sz w:val="22"/>
                <w:szCs w:val="22"/>
                <w:lang w:val="sr-Cyrl-BA"/>
              </w:rPr>
            </w:pPr>
          </w:p>
        </w:tc>
      </w:tr>
    </w:tbl>
    <w:p w14:paraId="363EA9E1" w14:textId="6F545E10" w:rsidR="00F870CC" w:rsidRPr="004736F2" w:rsidRDefault="00F870CC" w:rsidP="00F870CC">
      <w:pPr>
        <w:rPr>
          <w:sz w:val="22"/>
          <w:szCs w:val="22"/>
        </w:rPr>
      </w:pPr>
    </w:p>
    <w:tbl>
      <w:tblPr>
        <w:tblW w:w="10867"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5"/>
        <w:gridCol w:w="3364"/>
        <w:gridCol w:w="1559"/>
        <w:gridCol w:w="1418"/>
        <w:gridCol w:w="1171"/>
        <w:gridCol w:w="1350"/>
        <w:gridCol w:w="1170"/>
      </w:tblGrid>
      <w:tr w:rsidR="00F17281" w:rsidRPr="0029782D" w14:paraId="363EA9E9" w14:textId="4ECDE83A" w:rsidTr="00BA3335">
        <w:trPr>
          <w:trHeight w:val="332"/>
        </w:trPr>
        <w:tc>
          <w:tcPr>
            <w:tcW w:w="835" w:type="dxa"/>
          </w:tcPr>
          <w:p w14:paraId="363EA9E2" w14:textId="77777777" w:rsidR="00F17281" w:rsidRPr="0029782D" w:rsidRDefault="00F17281" w:rsidP="00641BCC">
            <w:pPr>
              <w:jc w:val="center"/>
              <w:rPr>
                <w:lang w:val="sr-Latn-BA"/>
              </w:rPr>
            </w:pPr>
          </w:p>
        </w:tc>
        <w:tc>
          <w:tcPr>
            <w:tcW w:w="3364" w:type="dxa"/>
          </w:tcPr>
          <w:p w14:paraId="363EA9E3" w14:textId="00E02DF3" w:rsidR="00F17281" w:rsidRPr="0029782D" w:rsidRDefault="00F17281" w:rsidP="00641BCC">
            <w:pPr>
              <w:rPr>
                <w:lang w:val="sr-Latn-BA"/>
              </w:rPr>
            </w:pPr>
            <w:r>
              <w:rPr>
                <w:sz w:val="22"/>
                <w:szCs w:val="22"/>
                <w:lang w:val="sr-Cyrl-BA"/>
              </w:rPr>
              <w:t>Укупно</w:t>
            </w:r>
            <w:r w:rsidRPr="0029782D">
              <w:rPr>
                <w:sz w:val="22"/>
                <w:szCs w:val="22"/>
                <w:lang w:val="sr-Latn-BA"/>
              </w:rPr>
              <w:t>:</w:t>
            </w:r>
          </w:p>
        </w:tc>
        <w:tc>
          <w:tcPr>
            <w:tcW w:w="1559" w:type="dxa"/>
          </w:tcPr>
          <w:p w14:paraId="363EA9E4" w14:textId="3213FFA5" w:rsidR="00F17281" w:rsidRPr="00292E3E" w:rsidRDefault="00D507B0" w:rsidP="00641BCC">
            <w:pPr>
              <w:jc w:val="center"/>
              <w:rPr>
                <w:b/>
                <w:color w:val="000000" w:themeColor="text1"/>
                <w:lang w:val="sr-Cyrl-BA"/>
              </w:rPr>
            </w:pPr>
            <w:r>
              <w:rPr>
                <w:b/>
                <w:color w:val="000000" w:themeColor="text1"/>
                <w:lang w:val="sr-Cyrl-BA"/>
              </w:rPr>
              <w:t>318.900,00</w:t>
            </w:r>
          </w:p>
        </w:tc>
        <w:tc>
          <w:tcPr>
            <w:tcW w:w="1418" w:type="dxa"/>
          </w:tcPr>
          <w:p w14:paraId="363EA9E5" w14:textId="208C3311" w:rsidR="00F17281" w:rsidRPr="00400714" w:rsidRDefault="00400714" w:rsidP="00641BCC">
            <w:pPr>
              <w:jc w:val="center"/>
              <w:rPr>
                <w:b/>
                <w:color w:val="000000" w:themeColor="text1"/>
                <w:lang w:val="sr-Cyrl-BA"/>
              </w:rPr>
            </w:pPr>
            <w:r>
              <w:rPr>
                <w:b/>
                <w:color w:val="000000" w:themeColor="text1"/>
                <w:lang w:val="sr-Cyrl-BA"/>
              </w:rPr>
              <w:t>368.391,21</w:t>
            </w:r>
          </w:p>
        </w:tc>
        <w:tc>
          <w:tcPr>
            <w:tcW w:w="1171" w:type="dxa"/>
          </w:tcPr>
          <w:p w14:paraId="363EA9E6" w14:textId="77777777" w:rsidR="00F17281" w:rsidRPr="00DD6FF1" w:rsidRDefault="00F17281" w:rsidP="00641BCC">
            <w:pPr>
              <w:jc w:val="center"/>
              <w:rPr>
                <w:b/>
                <w:highlight w:val="yellow"/>
                <w:lang w:val="sr-Latn-BA"/>
              </w:rPr>
            </w:pPr>
          </w:p>
        </w:tc>
        <w:tc>
          <w:tcPr>
            <w:tcW w:w="1350" w:type="dxa"/>
            <w:vAlign w:val="center"/>
          </w:tcPr>
          <w:p w14:paraId="363EA9E7" w14:textId="23B68617" w:rsidR="00F17281" w:rsidRPr="00927E2D" w:rsidRDefault="00927E2D" w:rsidP="00641BCC">
            <w:pPr>
              <w:rPr>
                <w:color w:val="FF0000"/>
                <w:lang w:val="sr-Cyrl-BA"/>
              </w:rPr>
            </w:pPr>
            <w:r w:rsidRPr="00927E2D">
              <w:rPr>
                <w:lang w:val="sr-Cyrl-BA"/>
              </w:rPr>
              <w:t>428.000,00</w:t>
            </w:r>
          </w:p>
        </w:tc>
        <w:tc>
          <w:tcPr>
            <w:tcW w:w="1170" w:type="dxa"/>
          </w:tcPr>
          <w:p w14:paraId="4C52C6C5" w14:textId="77777777" w:rsidR="00F17281" w:rsidRDefault="00F17281" w:rsidP="00641BCC">
            <w:pPr>
              <w:rPr>
                <w:color w:val="FF0000"/>
                <w:lang w:val="sr-Latn-BA"/>
              </w:rPr>
            </w:pPr>
          </w:p>
        </w:tc>
      </w:tr>
      <w:tr w:rsidR="00F17281" w:rsidRPr="0029782D" w14:paraId="363EA9F1" w14:textId="1EA05B45" w:rsidTr="00BA3335">
        <w:tc>
          <w:tcPr>
            <w:tcW w:w="835" w:type="dxa"/>
          </w:tcPr>
          <w:p w14:paraId="363EA9EA" w14:textId="77777777" w:rsidR="00F17281" w:rsidRPr="0029782D" w:rsidRDefault="00F17281" w:rsidP="00641BCC">
            <w:pPr>
              <w:jc w:val="center"/>
              <w:rPr>
                <w:lang w:val="sr-Cyrl-CS"/>
              </w:rPr>
            </w:pPr>
            <w:r w:rsidRPr="0029782D">
              <w:rPr>
                <w:sz w:val="22"/>
                <w:szCs w:val="22"/>
                <w:lang w:val="sr-Cyrl-CS"/>
              </w:rPr>
              <w:t>6</w:t>
            </w:r>
          </w:p>
        </w:tc>
        <w:tc>
          <w:tcPr>
            <w:tcW w:w="3364" w:type="dxa"/>
          </w:tcPr>
          <w:p w14:paraId="363EA9EB" w14:textId="683E6DB1" w:rsidR="00F17281" w:rsidRPr="0029782D" w:rsidRDefault="00F17281" w:rsidP="00641BCC">
            <w:pPr>
              <w:rPr>
                <w:lang w:val="sr-Cyrl-CS"/>
              </w:rPr>
            </w:pPr>
            <w:r>
              <w:rPr>
                <w:sz w:val="22"/>
                <w:szCs w:val="22"/>
                <w:lang w:val="sr-Cyrl-CS"/>
              </w:rPr>
              <w:t>Лична потрошња - бруто</w:t>
            </w:r>
          </w:p>
        </w:tc>
        <w:tc>
          <w:tcPr>
            <w:tcW w:w="1559" w:type="dxa"/>
            <w:vAlign w:val="center"/>
          </w:tcPr>
          <w:p w14:paraId="363EA9EC" w14:textId="7F816820" w:rsidR="00F17281" w:rsidRPr="00400714" w:rsidRDefault="00400714" w:rsidP="00641BCC">
            <w:pPr>
              <w:jc w:val="center"/>
              <w:rPr>
                <w:lang w:val="sr-Cyrl-BA"/>
              </w:rPr>
            </w:pPr>
            <w:r>
              <w:rPr>
                <w:lang w:val="sr-Cyrl-BA"/>
              </w:rPr>
              <w:t>932.000,00</w:t>
            </w:r>
          </w:p>
        </w:tc>
        <w:tc>
          <w:tcPr>
            <w:tcW w:w="1418" w:type="dxa"/>
            <w:vAlign w:val="center"/>
          </w:tcPr>
          <w:p w14:paraId="363EA9ED" w14:textId="64F7ACCA" w:rsidR="00F17281" w:rsidRPr="00400714" w:rsidRDefault="00400714" w:rsidP="0082756D">
            <w:pPr>
              <w:rPr>
                <w:lang w:val="sr-Cyrl-BA"/>
              </w:rPr>
            </w:pPr>
            <w:r>
              <w:rPr>
                <w:lang w:val="sr-Cyrl-BA"/>
              </w:rPr>
              <w:t>927.628,43</w:t>
            </w:r>
          </w:p>
        </w:tc>
        <w:tc>
          <w:tcPr>
            <w:tcW w:w="1171" w:type="dxa"/>
            <w:vAlign w:val="center"/>
          </w:tcPr>
          <w:p w14:paraId="363EA9EE" w14:textId="77777777" w:rsidR="00F17281" w:rsidRPr="001B150F" w:rsidRDefault="00F17281" w:rsidP="00641BCC">
            <w:pPr>
              <w:jc w:val="center"/>
              <w:rPr>
                <w:lang w:val="hr-HR"/>
              </w:rPr>
            </w:pPr>
          </w:p>
        </w:tc>
        <w:tc>
          <w:tcPr>
            <w:tcW w:w="1350" w:type="dxa"/>
            <w:vAlign w:val="center"/>
          </w:tcPr>
          <w:p w14:paraId="363EA9EF" w14:textId="4C285110" w:rsidR="00F17281" w:rsidRPr="0029782D" w:rsidRDefault="00E54F9A" w:rsidP="00641BCC">
            <w:pPr>
              <w:rPr>
                <w:lang w:val="hr-HR"/>
              </w:rPr>
            </w:pPr>
            <w:r>
              <w:rPr>
                <w:lang w:val="hr-HR"/>
              </w:rPr>
              <w:t>9</w:t>
            </w:r>
            <w:r>
              <w:rPr>
                <w:lang w:val="sr-Cyrl-BA"/>
              </w:rPr>
              <w:t>60</w:t>
            </w:r>
            <w:r w:rsidR="00F17281">
              <w:rPr>
                <w:lang w:val="hr-HR"/>
              </w:rPr>
              <w:t>.000,00</w:t>
            </w:r>
          </w:p>
        </w:tc>
        <w:tc>
          <w:tcPr>
            <w:tcW w:w="1170" w:type="dxa"/>
          </w:tcPr>
          <w:p w14:paraId="08DA2888" w14:textId="77777777" w:rsidR="00F17281" w:rsidRDefault="00F17281" w:rsidP="00641BCC">
            <w:pPr>
              <w:rPr>
                <w:lang w:val="hr-HR"/>
              </w:rPr>
            </w:pPr>
          </w:p>
        </w:tc>
      </w:tr>
      <w:tr w:rsidR="00F17281" w:rsidRPr="0029782D" w14:paraId="363EA9F9" w14:textId="3451A14E" w:rsidTr="00BA3335">
        <w:tc>
          <w:tcPr>
            <w:tcW w:w="835" w:type="dxa"/>
          </w:tcPr>
          <w:p w14:paraId="363EA9F2" w14:textId="77777777" w:rsidR="00F17281" w:rsidRPr="0029782D" w:rsidRDefault="00F17281" w:rsidP="00641BCC">
            <w:pPr>
              <w:jc w:val="center"/>
              <w:rPr>
                <w:lang w:val="sr-Cyrl-CS"/>
              </w:rPr>
            </w:pPr>
            <w:r w:rsidRPr="0029782D">
              <w:rPr>
                <w:sz w:val="22"/>
                <w:szCs w:val="22"/>
                <w:lang w:val="sr-Cyrl-CS"/>
              </w:rPr>
              <w:t>7</w:t>
            </w:r>
          </w:p>
        </w:tc>
        <w:tc>
          <w:tcPr>
            <w:tcW w:w="3364" w:type="dxa"/>
          </w:tcPr>
          <w:p w14:paraId="363EA9F3" w14:textId="16B4825E" w:rsidR="00F17281" w:rsidRPr="0029782D" w:rsidRDefault="00F17281" w:rsidP="00641BCC">
            <w:pPr>
              <w:rPr>
                <w:lang w:val="sr-Cyrl-CS"/>
              </w:rPr>
            </w:pPr>
            <w:r>
              <w:rPr>
                <w:sz w:val="22"/>
                <w:szCs w:val="22"/>
                <w:lang w:val="sr-Cyrl-CS"/>
              </w:rPr>
              <w:t>Лична потрошња - нето</w:t>
            </w:r>
          </w:p>
        </w:tc>
        <w:tc>
          <w:tcPr>
            <w:tcW w:w="1559" w:type="dxa"/>
            <w:vAlign w:val="center"/>
          </w:tcPr>
          <w:p w14:paraId="363EA9F4" w14:textId="44A97698" w:rsidR="00F17281" w:rsidRPr="00552AA4" w:rsidRDefault="00552AA4" w:rsidP="00641BCC">
            <w:pPr>
              <w:jc w:val="center"/>
              <w:rPr>
                <w:lang w:val="sr-Cyrl-BA"/>
              </w:rPr>
            </w:pPr>
            <w:r>
              <w:rPr>
                <w:lang w:val="sr-Cyrl-BA"/>
              </w:rPr>
              <w:t>626.008,00</w:t>
            </w:r>
          </w:p>
        </w:tc>
        <w:tc>
          <w:tcPr>
            <w:tcW w:w="1418" w:type="dxa"/>
            <w:vAlign w:val="center"/>
          </w:tcPr>
          <w:p w14:paraId="363EA9F5" w14:textId="60DDDC1D" w:rsidR="00F17281" w:rsidRPr="00400714" w:rsidRDefault="00400714" w:rsidP="00641BCC">
            <w:pPr>
              <w:jc w:val="center"/>
              <w:rPr>
                <w:lang w:val="sr-Cyrl-BA"/>
              </w:rPr>
            </w:pPr>
            <w:r>
              <w:rPr>
                <w:lang w:val="sr-Cyrl-BA"/>
              </w:rPr>
              <w:t>534.176,15</w:t>
            </w:r>
          </w:p>
        </w:tc>
        <w:tc>
          <w:tcPr>
            <w:tcW w:w="1171" w:type="dxa"/>
            <w:vAlign w:val="center"/>
          </w:tcPr>
          <w:p w14:paraId="363EA9F6" w14:textId="77777777" w:rsidR="00F17281" w:rsidRPr="001B150F" w:rsidRDefault="00F17281" w:rsidP="00641BCC">
            <w:pPr>
              <w:jc w:val="center"/>
              <w:rPr>
                <w:lang w:val="hr-HR"/>
              </w:rPr>
            </w:pPr>
          </w:p>
        </w:tc>
        <w:tc>
          <w:tcPr>
            <w:tcW w:w="1350" w:type="dxa"/>
            <w:vAlign w:val="center"/>
          </w:tcPr>
          <w:p w14:paraId="363EA9F7" w14:textId="342D964F" w:rsidR="00F17281" w:rsidRPr="00E54F9A" w:rsidRDefault="00F17281" w:rsidP="00817DC9">
            <w:pPr>
              <w:rPr>
                <w:color w:val="FF0000"/>
                <w:lang w:val="hr-BA"/>
              </w:rPr>
            </w:pPr>
          </w:p>
        </w:tc>
        <w:tc>
          <w:tcPr>
            <w:tcW w:w="1170" w:type="dxa"/>
          </w:tcPr>
          <w:p w14:paraId="3AA5F425" w14:textId="77777777" w:rsidR="00F17281" w:rsidRDefault="00F17281" w:rsidP="00817DC9">
            <w:pPr>
              <w:rPr>
                <w:lang w:val="hr-BA"/>
              </w:rPr>
            </w:pPr>
          </w:p>
        </w:tc>
      </w:tr>
      <w:tr w:rsidR="00F17281" w:rsidRPr="0029782D" w14:paraId="363EAA02" w14:textId="0B93FBDF" w:rsidTr="00BA3335">
        <w:trPr>
          <w:trHeight w:val="882"/>
        </w:trPr>
        <w:tc>
          <w:tcPr>
            <w:tcW w:w="835" w:type="dxa"/>
          </w:tcPr>
          <w:p w14:paraId="363EA9FA" w14:textId="77777777" w:rsidR="00F17281" w:rsidRPr="0029782D" w:rsidRDefault="00F17281" w:rsidP="00641BCC">
            <w:pPr>
              <w:jc w:val="center"/>
              <w:rPr>
                <w:lang w:val="sr-Cyrl-CS"/>
              </w:rPr>
            </w:pPr>
            <w:r w:rsidRPr="0029782D">
              <w:rPr>
                <w:sz w:val="22"/>
                <w:szCs w:val="22"/>
                <w:lang w:val="sr-Cyrl-CS"/>
              </w:rPr>
              <w:t>8</w:t>
            </w:r>
          </w:p>
        </w:tc>
        <w:tc>
          <w:tcPr>
            <w:tcW w:w="3364" w:type="dxa"/>
          </w:tcPr>
          <w:p w14:paraId="363EA9FB" w14:textId="32DDB7E7" w:rsidR="00F17281" w:rsidRPr="00C13572" w:rsidRDefault="00F17281" w:rsidP="00641BCC">
            <w:pPr>
              <w:rPr>
                <w:lang w:val="hr-BA"/>
              </w:rPr>
            </w:pPr>
            <w:r>
              <w:rPr>
                <w:sz w:val="22"/>
                <w:szCs w:val="22"/>
                <w:lang w:val="sr-Cyrl-CS"/>
              </w:rPr>
              <w:t>Заједничка потрошња</w:t>
            </w:r>
            <w:r>
              <w:rPr>
                <w:sz w:val="22"/>
                <w:szCs w:val="22"/>
                <w:lang w:val="sr-Latn-BA"/>
              </w:rPr>
              <w:t>-</w:t>
            </w:r>
            <w:r>
              <w:rPr>
                <w:sz w:val="22"/>
                <w:szCs w:val="22"/>
                <w:lang w:val="sr-Cyrl-CS"/>
              </w:rPr>
              <w:t>управни, волонтери, накнада за превоз,</w:t>
            </w:r>
            <w:r>
              <w:rPr>
                <w:sz w:val="22"/>
                <w:szCs w:val="22"/>
                <w:lang w:val="sr-Cyrl-BA"/>
              </w:rPr>
              <w:t>помоћ -пандемија,помоћ за смртни случај (резер).,</w:t>
            </w:r>
            <w:r>
              <w:rPr>
                <w:sz w:val="22"/>
                <w:szCs w:val="22"/>
                <w:lang w:val="sr-Cyrl-CS"/>
              </w:rPr>
              <w:t>рехабилитациони</w:t>
            </w:r>
            <w:r w:rsidRPr="0029782D">
              <w:rPr>
                <w:sz w:val="22"/>
                <w:szCs w:val="22"/>
                <w:lang w:val="sr-Latn-BA"/>
              </w:rPr>
              <w:t>,</w:t>
            </w:r>
            <w:r>
              <w:rPr>
                <w:sz w:val="22"/>
                <w:szCs w:val="22"/>
                <w:lang w:val="sr-Cyrl-BA"/>
              </w:rPr>
              <w:t xml:space="preserve"> бенефицирани стаж</w:t>
            </w:r>
            <w:r>
              <w:rPr>
                <w:sz w:val="22"/>
                <w:szCs w:val="22"/>
                <w:lang w:val="hr-BA"/>
              </w:rPr>
              <w:t>,таксе и доприноси</w:t>
            </w:r>
          </w:p>
        </w:tc>
        <w:tc>
          <w:tcPr>
            <w:tcW w:w="1559" w:type="dxa"/>
            <w:vAlign w:val="center"/>
          </w:tcPr>
          <w:p w14:paraId="363EA9FC" w14:textId="02B95A41" w:rsidR="00F17281" w:rsidRPr="008F21D6" w:rsidRDefault="00552AA4" w:rsidP="00641BCC">
            <w:pPr>
              <w:jc w:val="center"/>
              <w:rPr>
                <w:lang w:val="sr-Cyrl-BA"/>
              </w:rPr>
            </w:pPr>
            <w:r>
              <w:rPr>
                <w:lang w:val="sr-Cyrl-BA"/>
              </w:rPr>
              <w:t>15</w:t>
            </w:r>
            <w:r w:rsidR="008F21D6">
              <w:rPr>
                <w:lang w:val="sr-Cyrl-BA"/>
              </w:rPr>
              <w:t>.100,00</w:t>
            </w:r>
          </w:p>
        </w:tc>
        <w:tc>
          <w:tcPr>
            <w:tcW w:w="1418" w:type="dxa"/>
            <w:vAlign w:val="center"/>
          </w:tcPr>
          <w:p w14:paraId="363EA9FD" w14:textId="6A3FBF5F" w:rsidR="00F17281" w:rsidRPr="00555240" w:rsidRDefault="0082756D" w:rsidP="00641BCC">
            <w:pPr>
              <w:pBdr>
                <w:bottom w:val="single" w:sz="6" w:space="1" w:color="auto"/>
              </w:pBdr>
              <w:rPr>
                <w:sz w:val="22"/>
                <w:szCs w:val="22"/>
                <w:lang w:val="sr-Latn-BA"/>
              </w:rPr>
            </w:pPr>
            <w:r>
              <w:rPr>
                <w:sz w:val="22"/>
                <w:szCs w:val="22"/>
                <w:lang w:val="sr-Cyrl-BA"/>
              </w:rPr>
              <w:t>9.031,85+9.029,57+3.946,48+5.394,83+942,81</w:t>
            </w:r>
            <w:r w:rsidR="00F17281">
              <w:rPr>
                <w:sz w:val="22"/>
                <w:szCs w:val="22"/>
                <w:lang w:val="sr-Latn-BA"/>
              </w:rPr>
              <w:t>=</w:t>
            </w:r>
          </w:p>
          <w:p w14:paraId="363EA9FE" w14:textId="2F5E776A" w:rsidR="00F17281" w:rsidRPr="0082756D" w:rsidRDefault="0082756D" w:rsidP="00641BCC">
            <w:pPr>
              <w:rPr>
                <w:lang w:val="sr-Cyrl-BA"/>
              </w:rPr>
            </w:pPr>
            <w:r>
              <w:rPr>
                <w:sz w:val="22"/>
                <w:szCs w:val="22"/>
                <w:lang w:val="sr-Cyrl-BA"/>
              </w:rPr>
              <w:t>28.345,54</w:t>
            </w:r>
          </w:p>
        </w:tc>
        <w:tc>
          <w:tcPr>
            <w:tcW w:w="1171" w:type="dxa"/>
            <w:vAlign w:val="center"/>
          </w:tcPr>
          <w:p w14:paraId="363EA9FF" w14:textId="77777777" w:rsidR="00F17281" w:rsidRPr="009268DE" w:rsidRDefault="00F17281" w:rsidP="00641BCC">
            <w:pPr>
              <w:jc w:val="center"/>
              <w:rPr>
                <w:lang w:val="hr-HR"/>
              </w:rPr>
            </w:pPr>
          </w:p>
        </w:tc>
        <w:tc>
          <w:tcPr>
            <w:tcW w:w="1350" w:type="dxa"/>
            <w:vAlign w:val="center"/>
          </w:tcPr>
          <w:p w14:paraId="363EAA00" w14:textId="3E4AB867" w:rsidR="00F17281" w:rsidRPr="00E54F9A" w:rsidRDefault="00E54F9A" w:rsidP="00641BCC">
            <w:pPr>
              <w:rPr>
                <w:color w:val="FF0000"/>
                <w:lang w:val="hr-BA"/>
              </w:rPr>
            </w:pPr>
            <w:r w:rsidRPr="00E54F9A">
              <w:rPr>
                <w:lang w:val="sr-Cyrl-BA"/>
              </w:rPr>
              <w:t>20.000</w:t>
            </w:r>
            <w:r w:rsidR="00F17281" w:rsidRPr="00E54F9A">
              <w:rPr>
                <w:lang w:val="hr-BA"/>
              </w:rPr>
              <w:t>,00</w:t>
            </w:r>
          </w:p>
        </w:tc>
        <w:tc>
          <w:tcPr>
            <w:tcW w:w="1170" w:type="dxa"/>
          </w:tcPr>
          <w:p w14:paraId="473257FA" w14:textId="77777777" w:rsidR="00F17281" w:rsidRDefault="00F17281" w:rsidP="00641BCC">
            <w:pPr>
              <w:rPr>
                <w:lang w:val="hr-BA"/>
              </w:rPr>
            </w:pPr>
          </w:p>
        </w:tc>
      </w:tr>
      <w:tr w:rsidR="00F17281" w:rsidRPr="0029782D" w14:paraId="363EAA0B" w14:textId="7165F3F9" w:rsidTr="00BA3335">
        <w:tc>
          <w:tcPr>
            <w:tcW w:w="835" w:type="dxa"/>
          </w:tcPr>
          <w:p w14:paraId="363EAA03" w14:textId="77777777" w:rsidR="00F17281" w:rsidRPr="0029782D" w:rsidRDefault="00F17281" w:rsidP="00641BCC">
            <w:pPr>
              <w:jc w:val="center"/>
              <w:rPr>
                <w:lang w:val="sr-Cyrl-CS"/>
              </w:rPr>
            </w:pPr>
          </w:p>
        </w:tc>
        <w:tc>
          <w:tcPr>
            <w:tcW w:w="3364" w:type="dxa"/>
          </w:tcPr>
          <w:p w14:paraId="363EAA04" w14:textId="0C5E0397" w:rsidR="00F17281" w:rsidRPr="0029782D" w:rsidRDefault="00F17281" w:rsidP="00641BCC">
            <w:pPr>
              <w:jc w:val="center"/>
              <w:rPr>
                <w:b/>
                <w:lang w:val="sr-Cyrl-CS"/>
              </w:rPr>
            </w:pPr>
            <w:r>
              <w:rPr>
                <w:b/>
                <w:sz w:val="22"/>
                <w:szCs w:val="22"/>
                <w:lang w:val="sr-Cyrl-CS"/>
              </w:rPr>
              <w:t>УКУПНА РАСПОДЈЕЛА</w:t>
            </w:r>
          </w:p>
        </w:tc>
        <w:tc>
          <w:tcPr>
            <w:tcW w:w="1559" w:type="dxa"/>
            <w:vAlign w:val="center"/>
          </w:tcPr>
          <w:p w14:paraId="363EAA05" w14:textId="762ABA6B" w:rsidR="00F17281" w:rsidRPr="00C9528D" w:rsidRDefault="00F17281" w:rsidP="00641BCC">
            <w:pPr>
              <w:jc w:val="center"/>
              <w:rPr>
                <w:b/>
                <w:lang w:val="sr-Latn-BA"/>
              </w:rPr>
            </w:pPr>
          </w:p>
        </w:tc>
        <w:tc>
          <w:tcPr>
            <w:tcW w:w="1418" w:type="dxa"/>
            <w:vAlign w:val="center"/>
          </w:tcPr>
          <w:p w14:paraId="363EAA06" w14:textId="42A5270D" w:rsidR="00F17281" w:rsidRPr="0082756D" w:rsidRDefault="0082756D" w:rsidP="00641BCC">
            <w:pPr>
              <w:jc w:val="center"/>
              <w:rPr>
                <w:b/>
                <w:lang w:val="sr-Cyrl-BA"/>
              </w:rPr>
            </w:pPr>
            <w:r>
              <w:rPr>
                <w:b/>
                <w:sz w:val="22"/>
                <w:szCs w:val="22"/>
                <w:lang w:val="sr-Cyrl-BA"/>
              </w:rPr>
              <w:t>1.325.757,25</w:t>
            </w:r>
          </w:p>
        </w:tc>
        <w:tc>
          <w:tcPr>
            <w:tcW w:w="1171" w:type="dxa"/>
            <w:vAlign w:val="center"/>
          </w:tcPr>
          <w:p w14:paraId="363EAA07" w14:textId="77777777" w:rsidR="00F17281" w:rsidRPr="00C9528D" w:rsidRDefault="00F17281" w:rsidP="00641BCC">
            <w:pPr>
              <w:jc w:val="center"/>
              <w:rPr>
                <w:b/>
                <w:lang w:val="hr-HR"/>
              </w:rPr>
            </w:pPr>
          </w:p>
        </w:tc>
        <w:tc>
          <w:tcPr>
            <w:tcW w:w="1350" w:type="dxa"/>
            <w:vAlign w:val="center"/>
          </w:tcPr>
          <w:p w14:paraId="363EAA09" w14:textId="0AA29EC8" w:rsidR="00F17281" w:rsidRPr="00400714" w:rsidRDefault="00400714" w:rsidP="00641BCC">
            <w:pPr>
              <w:rPr>
                <w:color w:val="FF0000"/>
                <w:lang w:val="sr-Cyrl-BA"/>
              </w:rPr>
            </w:pPr>
            <w:r w:rsidRPr="00400714">
              <w:rPr>
                <w:lang w:val="sr-Cyrl-BA"/>
              </w:rPr>
              <w:t>1.408.000,00</w:t>
            </w:r>
          </w:p>
        </w:tc>
        <w:tc>
          <w:tcPr>
            <w:tcW w:w="1170" w:type="dxa"/>
          </w:tcPr>
          <w:p w14:paraId="6F4D95B5" w14:textId="77777777" w:rsidR="00F17281" w:rsidRDefault="00F17281" w:rsidP="00641BCC">
            <w:pPr>
              <w:rPr>
                <w:lang w:val="sr-Latn-BA"/>
              </w:rPr>
            </w:pPr>
          </w:p>
        </w:tc>
      </w:tr>
      <w:tr w:rsidR="00F17281" w:rsidRPr="0029782D" w14:paraId="363EAA13" w14:textId="0E754382" w:rsidTr="00BA3335">
        <w:tc>
          <w:tcPr>
            <w:tcW w:w="835" w:type="dxa"/>
          </w:tcPr>
          <w:p w14:paraId="363EAA0C" w14:textId="77777777" w:rsidR="00F17281" w:rsidRPr="0029782D" w:rsidRDefault="00F17281" w:rsidP="00641BCC">
            <w:pPr>
              <w:rPr>
                <w:lang w:val="sr-Cyrl-CS"/>
              </w:rPr>
            </w:pPr>
          </w:p>
        </w:tc>
        <w:tc>
          <w:tcPr>
            <w:tcW w:w="3364" w:type="dxa"/>
          </w:tcPr>
          <w:p w14:paraId="363EAA0D" w14:textId="66763DD8" w:rsidR="00F17281" w:rsidRPr="00DD4602" w:rsidRDefault="00F17281" w:rsidP="00641BCC">
            <w:pPr>
              <w:jc w:val="center"/>
              <w:rPr>
                <w:b/>
                <w:sz w:val="22"/>
                <w:szCs w:val="22"/>
                <w:lang w:val="sr-Cyrl-CS"/>
              </w:rPr>
            </w:pPr>
            <w:r w:rsidRPr="00DD4602">
              <w:rPr>
                <w:b/>
                <w:sz w:val="22"/>
                <w:szCs w:val="22"/>
                <w:lang w:val="sr-Cyrl-CS"/>
              </w:rPr>
              <w:t>НЕРАСПОРЕЂЕНИ ПРИХОДИ</w:t>
            </w:r>
          </w:p>
        </w:tc>
        <w:tc>
          <w:tcPr>
            <w:tcW w:w="1559" w:type="dxa"/>
            <w:vAlign w:val="center"/>
          </w:tcPr>
          <w:p w14:paraId="363EAA0E" w14:textId="793CE98B" w:rsidR="00F17281" w:rsidRPr="00DD4602" w:rsidRDefault="00F17281" w:rsidP="00641BCC">
            <w:pPr>
              <w:jc w:val="center"/>
              <w:rPr>
                <w:sz w:val="22"/>
                <w:szCs w:val="22"/>
                <w:lang w:val="sr-Latn-BA"/>
              </w:rPr>
            </w:pPr>
            <w:r w:rsidRPr="00DD4602">
              <w:rPr>
                <w:sz w:val="22"/>
                <w:szCs w:val="22"/>
                <w:lang w:val="sr-Latn-BA"/>
              </w:rPr>
              <w:t>0,00</w:t>
            </w:r>
          </w:p>
        </w:tc>
        <w:tc>
          <w:tcPr>
            <w:tcW w:w="1418" w:type="dxa"/>
            <w:vAlign w:val="center"/>
          </w:tcPr>
          <w:p w14:paraId="363EAA0F" w14:textId="1C12C0D1" w:rsidR="00F17281" w:rsidRPr="00DD4602" w:rsidRDefault="0082756D" w:rsidP="00641BCC">
            <w:pPr>
              <w:jc w:val="center"/>
              <w:rPr>
                <w:sz w:val="22"/>
                <w:szCs w:val="22"/>
                <w:lang w:val="sr-Cyrl-BA"/>
              </w:rPr>
            </w:pPr>
            <w:r w:rsidRPr="00DD4602">
              <w:rPr>
                <w:sz w:val="22"/>
                <w:szCs w:val="22"/>
                <w:lang w:val="sr-Cyrl-BA"/>
              </w:rPr>
              <w:t>61.908,80</w:t>
            </w:r>
          </w:p>
        </w:tc>
        <w:tc>
          <w:tcPr>
            <w:tcW w:w="1171" w:type="dxa"/>
            <w:vAlign w:val="center"/>
          </w:tcPr>
          <w:p w14:paraId="363EAA10" w14:textId="77777777" w:rsidR="00F17281" w:rsidRPr="00DD4602" w:rsidRDefault="00F17281" w:rsidP="00641BCC">
            <w:pPr>
              <w:jc w:val="center"/>
              <w:rPr>
                <w:sz w:val="22"/>
                <w:szCs w:val="22"/>
                <w:lang w:val="hr-HR"/>
              </w:rPr>
            </w:pPr>
          </w:p>
        </w:tc>
        <w:tc>
          <w:tcPr>
            <w:tcW w:w="1350" w:type="dxa"/>
            <w:vAlign w:val="center"/>
          </w:tcPr>
          <w:p w14:paraId="363EAA11" w14:textId="263ECBEF" w:rsidR="00F17281" w:rsidRPr="00DD4602" w:rsidRDefault="00F17281" w:rsidP="00696571">
            <w:pPr>
              <w:rPr>
                <w:sz w:val="22"/>
                <w:szCs w:val="22"/>
                <w:lang w:val="hr-HR"/>
              </w:rPr>
            </w:pPr>
            <w:r w:rsidRPr="00DD4602">
              <w:rPr>
                <w:sz w:val="22"/>
                <w:szCs w:val="22"/>
                <w:lang w:val="hr-HR"/>
              </w:rPr>
              <w:t>0,00</w:t>
            </w:r>
          </w:p>
        </w:tc>
        <w:tc>
          <w:tcPr>
            <w:tcW w:w="1170" w:type="dxa"/>
          </w:tcPr>
          <w:p w14:paraId="43AB845B" w14:textId="77777777" w:rsidR="00F17281" w:rsidRDefault="00F17281" w:rsidP="00696571">
            <w:pPr>
              <w:rPr>
                <w:lang w:val="hr-HR"/>
              </w:rPr>
            </w:pPr>
          </w:p>
        </w:tc>
      </w:tr>
      <w:tr w:rsidR="00F17281" w:rsidRPr="0029782D" w14:paraId="363EAA1B" w14:textId="26015E64" w:rsidTr="00BA3335">
        <w:trPr>
          <w:trHeight w:val="512"/>
        </w:trPr>
        <w:tc>
          <w:tcPr>
            <w:tcW w:w="835" w:type="dxa"/>
          </w:tcPr>
          <w:p w14:paraId="363EAA14" w14:textId="77777777" w:rsidR="00F17281" w:rsidRPr="0029782D" w:rsidRDefault="00F17281" w:rsidP="00641BCC">
            <w:pPr>
              <w:jc w:val="center"/>
              <w:rPr>
                <w:lang w:val="sr-Cyrl-CS"/>
              </w:rPr>
            </w:pPr>
          </w:p>
        </w:tc>
        <w:tc>
          <w:tcPr>
            <w:tcW w:w="3364" w:type="dxa"/>
            <w:vAlign w:val="center"/>
          </w:tcPr>
          <w:p w14:paraId="363EAA15" w14:textId="0EDEF686" w:rsidR="00F17281" w:rsidRPr="00DD4602" w:rsidRDefault="00F17281" w:rsidP="00641BCC">
            <w:pPr>
              <w:jc w:val="center"/>
              <w:rPr>
                <w:b/>
                <w:sz w:val="22"/>
                <w:szCs w:val="22"/>
                <w:lang w:val="hr-BA"/>
              </w:rPr>
            </w:pPr>
            <w:r w:rsidRPr="00DD4602">
              <w:rPr>
                <w:b/>
                <w:sz w:val="22"/>
                <w:szCs w:val="22"/>
                <w:lang w:val="hr-BA"/>
              </w:rPr>
              <w:t>ДОБИТАК</w:t>
            </w:r>
          </w:p>
        </w:tc>
        <w:tc>
          <w:tcPr>
            <w:tcW w:w="1559" w:type="dxa"/>
          </w:tcPr>
          <w:p w14:paraId="363EAA16" w14:textId="35CB28AE" w:rsidR="00F17281" w:rsidRPr="00DD4602" w:rsidRDefault="00F17281" w:rsidP="00641BCC">
            <w:pPr>
              <w:jc w:val="center"/>
              <w:rPr>
                <w:sz w:val="22"/>
                <w:szCs w:val="22"/>
                <w:lang w:val="hr-HR"/>
              </w:rPr>
            </w:pPr>
            <w:r w:rsidRPr="00DD4602">
              <w:rPr>
                <w:sz w:val="22"/>
                <w:szCs w:val="22"/>
                <w:lang w:val="hr-HR"/>
              </w:rPr>
              <w:t>0,00</w:t>
            </w:r>
          </w:p>
        </w:tc>
        <w:tc>
          <w:tcPr>
            <w:tcW w:w="1418" w:type="dxa"/>
          </w:tcPr>
          <w:p w14:paraId="363EAA17" w14:textId="4FC3E1F5" w:rsidR="00F17281" w:rsidRPr="00DD4602" w:rsidRDefault="00F17281" w:rsidP="00866548">
            <w:pPr>
              <w:rPr>
                <w:sz w:val="22"/>
                <w:szCs w:val="22"/>
                <w:lang w:val="sr-Cyrl-BA"/>
              </w:rPr>
            </w:pPr>
            <w:r w:rsidRPr="00DD4602">
              <w:rPr>
                <w:sz w:val="22"/>
                <w:szCs w:val="22"/>
                <w:lang w:val="hr-BA"/>
              </w:rPr>
              <w:t xml:space="preserve">   </w:t>
            </w:r>
            <w:r w:rsidR="00400714" w:rsidRPr="00DD4602">
              <w:rPr>
                <w:sz w:val="22"/>
                <w:szCs w:val="22"/>
                <w:lang w:val="sr-Cyrl-BA"/>
              </w:rPr>
              <w:t>61.908,80</w:t>
            </w:r>
          </w:p>
        </w:tc>
        <w:tc>
          <w:tcPr>
            <w:tcW w:w="1171" w:type="dxa"/>
          </w:tcPr>
          <w:p w14:paraId="363EAA18" w14:textId="77777777" w:rsidR="00F17281" w:rsidRPr="00DD4602" w:rsidRDefault="00F17281" w:rsidP="00641BCC">
            <w:pPr>
              <w:jc w:val="center"/>
              <w:rPr>
                <w:sz w:val="22"/>
                <w:szCs w:val="22"/>
                <w:lang w:val="hr-HR"/>
              </w:rPr>
            </w:pPr>
          </w:p>
        </w:tc>
        <w:tc>
          <w:tcPr>
            <w:tcW w:w="1350" w:type="dxa"/>
          </w:tcPr>
          <w:p w14:paraId="363EAA19" w14:textId="57FEF367" w:rsidR="00F17281" w:rsidRPr="00DD4602" w:rsidRDefault="00F17281" w:rsidP="00330538">
            <w:pPr>
              <w:rPr>
                <w:sz w:val="22"/>
                <w:szCs w:val="22"/>
                <w:lang w:val="hr-HR"/>
              </w:rPr>
            </w:pPr>
            <w:r w:rsidRPr="00DD4602">
              <w:rPr>
                <w:sz w:val="22"/>
                <w:szCs w:val="22"/>
                <w:lang w:val="hr-HR"/>
              </w:rPr>
              <w:t>0,00</w:t>
            </w:r>
          </w:p>
        </w:tc>
        <w:tc>
          <w:tcPr>
            <w:tcW w:w="1170" w:type="dxa"/>
          </w:tcPr>
          <w:p w14:paraId="1D8EF92C" w14:textId="77777777" w:rsidR="00F17281" w:rsidRDefault="00F17281" w:rsidP="00330538">
            <w:pPr>
              <w:rPr>
                <w:lang w:val="hr-HR"/>
              </w:rPr>
            </w:pPr>
          </w:p>
        </w:tc>
      </w:tr>
    </w:tbl>
    <w:p w14:paraId="363EAA1C" w14:textId="77777777" w:rsidR="00F870CC" w:rsidRDefault="00F870CC" w:rsidP="00F870CC">
      <w:pPr>
        <w:rPr>
          <w:b/>
          <w:sz w:val="22"/>
          <w:szCs w:val="22"/>
          <w:lang w:val="sr-Cyrl-CS"/>
        </w:rPr>
      </w:pPr>
    </w:p>
    <w:p w14:paraId="363EAA1D" w14:textId="77777777" w:rsidR="00F870CC" w:rsidRDefault="00F870CC" w:rsidP="00F870CC">
      <w:pPr>
        <w:rPr>
          <w:b/>
          <w:lang w:val="sr-Cyrl-CS"/>
        </w:rPr>
      </w:pPr>
    </w:p>
    <w:p w14:paraId="363EAA1E" w14:textId="77777777" w:rsidR="00F870CC" w:rsidRDefault="00F870CC" w:rsidP="00F870CC">
      <w:pPr>
        <w:rPr>
          <w:b/>
          <w:lang w:val="sr-Cyrl-CS"/>
        </w:rPr>
      </w:pPr>
    </w:p>
    <w:p w14:paraId="363EAA1F" w14:textId="09D50A62" w:rsidR="00F870CC" w:rsidRPr="004B0CBA" w:rsidRDefault="00F870CC" w:rsidP="00F870CC">
      <w:pPr>
        <w:rPr>
          <w:b/>
          <w:lang w:val="hr-BA"/>
        </w:rPr>
      </w:pPr>
      <w:r w:rsidRPr="009033FB">
        <w:rPr>
          <w:b/>
          <w:lang w:val="sr-Cyrl-CS"/>
        </w:rPr>
        <w:t xml:space="preserve">2. </w:t>
      </w:r>
      <w:r w:rsidR="00330399">
        <w:rPr>
          <w:b/>
          <w:lang w:val="sr-Cyrl-CS"/>
        </w:rPr>
        <w:t>ОБАВЕЗЕ</w:t>
      </w:r>
      <w:r>
        <w:rPr>
          <w:b/>
          <w:lang w:val="sr-Cyrl-CS"/>
        </w:rPr>
        <w:t xml:space="preserve"> </w:t>
      </w:r>
      <w:r w:rsidR="00330399">
        <w:rPr>
          <w:b/>
          <w:lang w:val="sr-Cyrl-CS"/>
        </w:rPr>
        <w:t>И</w:t>
      </w:r>
      <w:r>
        <w:rPr>
          <w:b/>
          <w:lang w:val="sr-Cyrl-CS"/>
        </w:rPr>
        <w:t xml:space="preserve"> </w:t>
      </w:r>
      <w:r w:rsidR="00330399">
        <w:rPr>
          <w:b/>
          <w:lang w:val="sr-Cyrl-CS"/>
        </w:rPr>
        <w:t>ПОТРАЖИВАЊА</w:t>
      </w:r>
      <w:r>
        <w:rPr>
          <w:b/>
          <w:lang w:val="sr-Cyrl-CS"/>
        </w:rPr>
        <w:t xml:space="preserve"> </w:t>
      </w:r>
      <w:r w:rsidR="00330399">
        <w:rPr>
          <w:b/>
          <w:lang w:val="sr-Cyrl-CS"/>
        </w:rPr>
        <w:t>ПО</w:t>
      </w:r>
      <w:r>
        <w:rPr>
          <w:b/>
          <w:lang w:val="sr-Cyrl-CS"/>
        </w:rPr>
        <w:t xml:space="preserve"> </w:t>
      </w:r>
      <w:r w:rsidR="00330399">
        <w:rPr>
          <w:b/>
          <w:lang w:val="sr-Cyrl-CS"/>
        </w:rPr>
        <w:t>ПЕРИОДИЧНОМ</w:t>
      </w:r>
      <w:r>
        <w:rPr>
          <w:b/>
          <w:lang w:val="sr-Cyrl-CS"/>
        </w:rPr>
        <w:t xml:space="preserve"> </w:t>
      </w:r>
      <w:r w:rsidR="00330399">
        <w:rPr>
          <w:b/>
          <w:lang w:val="sr-Cyrl-CS"/>
        </w:rPr>
        <w:t>ОБРАЧУНУ</w:t>
      </w:r>
      <w:r w:rsidR="004B0CBA">
        <w:rPr>
          <w:b/>
          <w:lang w:val="sr-Cyrl-CS"/>
        </w:rPr>
        <w:t xml:space="preserve"> </w:t>
      </w:r>
      <w:r w:rsidR="00330399">
        <w:rPr>
          <w:b/>
          <w:lang w:val="sr-Cyrl-CS"/>
        </w:rPr>
        <w:t>ЗА</w:t>
      </w:r>
      <w:r w:rsidR="004B0CBA">
        <w:rPr>
          <w:b/>
          <w:lang w:val="sr-Cyrl-CS"/>
        </w:rPr>
        <w:t xml:space="preserve"> 202</w:t>
      </w:r>
      <w:r w:rsidR="00FD1A40">
        <w:rPr>
          <w:b/>
          <w:lang w:val="sr-Cyrl-BA"/>
        </w:rPr>
        <w:t>4</w:t>
      </w:r>
      <w:r w:rsidR="004B0CBA">
        <w:rPr>
          <w:b/>
          <w:lang w:val="sr-Cyrl-CS"/>
        </w:rPr>
        <w:t xml:space="preserve">. </w:t>
      </w:r>
      <w:r w:rsidR="00330399">
        <w:rPr>
          <w:b/>
          <w:lang w:val="sr-Cyrl-CS"/>
        </w:rPr>
        <w:t>ГОДИН</w:t>
      </w:r>
      <w:r w:rsidR="00330399">
        <w:rPr>
          <w:b/>
          <w:lang w:val="hr-BA"/>
        </w:rPr>
        <w:t>У</w:t>
      </w:r>
    </w:p>
    <w:p w14:paraId="363EAA20" w14:textId="6DF70E25" w:rsidR="00F870CC" w:rsidRPr="0029782D" w:rsidRDefault="00330399" w:rsidP="00F870CC">
      <w:pPr>
        <w:rPr>
          <w:sz w:val="22"/>
          <w:szCs w:val="22"/>
          <w:lang w:val="sr-Cyrl-CS"/>
        </w:rPr>
      </w:pPr>
      <w:r>
        <w:rPr>
          <w:sz w:val="22"/>
          <w:szCs w:val="22"/>
          <w:lang w:val="sr-Cyrl-CS"/>
        </w:rPr>
        <w:t>Таб</w:t>
      </w:r>
      <w:r w:rsidR="00F870CC" w:rsidRPr="0029782D">
        <w:rPr>
          <w:sz w:val="22"/>
          <w:szCs w:val="22"/>
          <w:lang w:val="sr-Cyrl-CS"/>
        </w:rPr>
        <w:t>.2.</w:t>
      </w:r>
    </w:p>
    <w:tbl>
      <w:tblPr>
        <w:tblW w:w="7346" w:type="dxa"/>
        <w:tblInd w:w="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1687"/>
        <w:gridCol w:w="1096"/>
        <w:gridCol w:w="4538"/>
      </w:tblGrid>
      <w:tr w:rsidR="005D6BDC" w:rsidRPr="0029782D" w14:paraId="363EAA25" w14:textId="77777777" w:rsidTr="00641BCC">
        <w:tc>
          <w:tcPr>
            <w:tcW w:w="630" w:type="dxa"/>
          </w:tcPr>
          <w:p w14:paraId="363EAA21" w14:textId="70318713" w:rsidR="00F870CC" w:rsidRPr="00B128E4" w:rsidRDefault="00330399" w:rsidP="00641BCC">
            <w:pPr>
              <w:rPr>
                <w:lang w:val="sr-Cyrl-BA"/>
              </w:rPr>
            </w:pPr>
            <w:r w:rsidRPr="00B128E4">
              <w:rPr>
                <w:sz w:val="22"/>
                <w:szCs w:val="22"/>
                <w:lang w:val="sr-Cyrl-CS"/>
              </w:rPr>
              <w:t>Ред</w:t>
            </w:r>
            <w:r w:rsidR="00F870CC" w:rsidRPr="00B128E4">
              <w:rPr>
                <w:sz w:val="22"/>
                <w:szCs w:val="22"/>
                <w:lang w:val="sr-Cyrl-CS"/>
              </w:rPr>
              <w:t>.</w:t>
            </w:r>
            <w:r w:rsidRPr="00B128E4">
              <w:rPr>
                <w:sz w:val="22"/>
                <w:szCs w:val="22"/>
                <w:lang w:val="sr-Cyrl-CS"/>
              </w:rPr>
              <w:t>бр</w:t>
            </w:r>
            <w:r w:rsidR="00F870CC" w:rsidRPr="00B128E4">
              <w:rPr>
                <w:sz w:val="22"/>
                <w:szCs w:val="22"/>
                <w:lang w:val="sr-Cyrl-CS"/>
              </w:rPr>
              <w:t>.</w:t>
            </w:r>
          </w:p>
        </w:tc>
        <w:tc>
          <w:tcPr>
            <w:tcW w:w="1630" w:type="dxa"/>
          </w:tcPr>
          <w:p w14:paraId="363EAA22" w14:textId="1F995394" w:rsidR="00F870CC" w:rsidRPr="00B128E4" w:rsidRDefault="00330399" w:rsidP="003366C7">
            <w:pPr>
              <w:rPr>
                <w:lang w:val="sr-Cyrl-CS"/>
              </w:rPr>
            </w:pPr>
            <w:r w:rsidRPr="00B128E4">
              <w:rPr>
                <w:sz w:val="22"/>
                <w:szCs w:val="22"/>
                <w:lang w:val="sr-Cyrl-CS"/>
              </w:rPr>
              <w:t>Обавезе</w:t>
            </w:r>
            <w:r w:rsidR="00F870CC" w:rsidRPr="00B128E4">
              <w:rPr>
                <w:sz w:val="22"/>
                <w:szCs w:val="22"/>
                <w:lang w:val="sr-Cyrl-CS"/>
              </w:rPr>
              <w:t xml:space="preserve"> </w:t>
            </w:r>
            <w:r w:rsidRPr="00B128E4">
              <w:rPr>
                <w:sz w:val="22"/>
                <w:szCs w:val="22"/>
                <w:lang w:val="sr-Cyrl-CS"/>
              </w:rPr>
              <w:t>и</w:t>
            </w:r>
            <w:r w:rsidR="00F870CC" w:rsidRPr="00B128E4">
              <w:rPr>
                <w:sz w:val="22"/>
                <w:szCs w:val="22"/>
                <w:lang w:val="sr-Cyrl-CS"/>
              </w:rPr>
              <w:t xml:space="preserve"> </w:t>
            </w:r>
            <w:r w:rsidRPr="00B128E4">
              <w:rPr>
                <w:sz w:val="22"/>
                <w:szCs w:val="22"/>
                <w:lang w:val="sr-Cyrl-CS"/>
              </w:rPr>
              <w:t>потраживања</w:t>
            </w:r>
            <w:r w:rsidR="00F870CC" w:rsidRPr="00B128E4">
              <w:rPr>
                <w:sz w:val="22"/>
                <w:szCs w:val="22"/>
                <w:lang w:val="sr-Cyrl-CS"/>
              </w:rPr>
              <w:t xml:space="preserve"> </w:t>
            </w:r>
            <w:r w:rsidRPr="00B128E4">
              <w:rPr>
                <w:sz w:val="22"/>
                <w:szCs w:val="22"/>
                <w:lang w:val="sr-Cyrl-CS"/>
              </w:rPr>
              <w:t>по</w:t>
            </w:r>
            <w:r w:rsidR="00F870CC" w:rsidRPr="00B128E4">
              <w:rPr>
                <w:sz w:val="22"/>
                <w:szCs w:val="22"/>
                <w:lang w:val="sr-Cyrl-CS"/>
              </w:rPr>
              <w:t xml:space="preserve"> </w:t>
            </w:r>
            <w:r w:rsidRPr="00B128E4">
              <w:rPr>
                <w:sz w:val="22"/>
                <w:szCs w:val="22"/>
                <w:lang w:val="sr-Cyrl-CS"/>
              </w:rPr>
              <w:t>завршном</w:t>
            </w:r>
            <w:r w:rsidR="00F870CC" w:rsidRPr="00B128E4">
              <w:rPr>
                <w:sz w:val="22"/>
                <w:szCs w:val="22"/>
                <w:lang w:val="sr-Cyrl-CS"/>
              </w:rPr>
              <w:t xml:space="preserve"> </w:t>
            </w:r>
            <w:r w:rsidRPr="00B128E4">
              <w:rPr>
                <w:sz w:val="22"/>
                <w:szCs w:val="22"/>
                <w:lang w:val="sr-Cyrl-CS"/>
              </w:rPr>
              <w:t>рачуну</w:t>
            </w:r>
            <w:r w:rsidR="00F870CC" w:rsidRPr="00B128E4">
              <w:rPr>
                <w:sz w:val="22"/>
                <w:szCs w:val="22"/>
                <w:lang w:val="sr-Cyrl-CS"/>
              </w:rPr>
              <w:t xml:space="preserve"> </w:t>
            </w:r>
          </w:p>
        </w:tc>
        <w:tc>
          <w:tcPr>
            <w:tcW w:w="1018" w:type="dxa"/>
          </w:tcPr>
          <w:p w14:paraId="363EAA23" w14:textId="7C832938" w:rsidR="00F870CC" w:rsidRPr="00B128E4" w:rsidRDefault="004B0CBA" w:rsidP="00641BCC">
            <w:pPr>
              <w:jc w:val="center"/>
              <w:rPr>
                <w:lang w:val="sr-Cyrl-BA"/>
              </w:rPr>
            </w:pPr>
            <w:r w:rsidRPr="00B128E4">
              <w:rPr>
                <w:sz w:val="22"/>
                <w:szCs w:val="22"/>
                <w:lang w:val="sr-Cyrl-CS"/>
              </w:rPr>
              <w:t>202</w:t>
            </w:r>
            <w:r w:rsidR="00FD1A40" w:rsidRPr="00B128E4">
              <w:rPr>
                <w:sz w:val="22"/>
                <w:szCs w:val="22"/>
                <w:lang w:val="sr-Cyrl-BA"/>
              </w:rPr>
              <w:t>3</w:t>
            </w:r>
            <w:r w:rsidR="00F870CC" w:rsidRPr="00B128E4">
              <w:rPr>
                <w:sz w:val="22"/>
                <w:szCs w:val="22"/>
                <w:lang w:val="sr-Cyrl-BA"/>
              </w:rPr>
              <w:t xml:space="preserve">. </w:t>
            </w:r>
            <w:r w:rsidR="00330399" w:rsidRPr="00B128E4">
              <w:rPr>
                <w:sz w:val="22"/>
                <w:szCs w:val="22"/>
                <w:lang w:val="ru-RU"/>
              </w:rPr>
              <w:t>год</w:t>
            </w:r>
            <w:r w:rsidR="00F870CC" w:rsidRPr="00B128E4">
              <w:rPr>
                <w:sz w:val="22"/>
                <w:szCs w:val="22"/>
                <w:lang w:val="sr-Cyrl-BA"/>
              </w:rPr>
              <w:t>.</w:t>
            </w:r>
          </w:p>
        </w:tc>
        <w:tc>
          <w:tcPr>
            <w:tcW w:w="4068" w:type="dxa"/>
          </w:tcPr>
          <w:p w14:paraId="363EAA24" w14:textId="7C167987" w:rsidR="00F870CC" w:rsidRPr="00B128E4" w:rsidRDefault="00F870CC" w:rsidP="00641BCC">
            <w:pPr>
              <w:jc w:val="center"/>
              <w:rPr>
                <w:lang w:val="ru-RU"/>
              </w:rPr>
            </w:pPr>
            <w:r w:rsidRPr="00B128E4">
              <w:rPr>
                <w:sz w:val="22"/>
                <w:szCs w:val="22"/>
                <w:lang w:val="sr-Cyrl-CS"/>
              </w:rPr>
              <w:t>20</w:t>
            </w:r>
            <w:r w:rsidR="00D60E8D" w:rsidRPr="00B128E4">
              <w:rPr>
                <w:sz w:val="22"/>
                <w:szCs w:val="22"/>
              </w:rPr>
              <w:t>2</w:t>
            </w:r>
            <w:r w:rsidR="00FD1A40" w:rsidRPr="00B128E4">
              <w:rPr>
                <w:sz w:val="22"/>
                <w:szCs w:val="22"/>
                <w:lang w:val="sr-Cyrl-BA"/>
              </w:rPr>
              <w:t>4</w:t>
            </w:r>
            <w:r w:rsidRPr="00B128E4">
              <w:rPr>
                <w:sz w:val="22"/>
                <w:szCs w:val="22"/>
              </w:rPr>
              <w:t xml:space="preserve">. </w:t>
            </w:r>
            <w:r w:rsidR="00330399" w:rsidRPr="00B128E4">
              <w:rPr>
                <w:sz w:val="22"/>
                <w:szCs w:val="22"/>
                <w:lang w:val="ru-RU"/>
              </w:rPr>
              <w:t>год</w:t>
            </w:r>
            <w:r w:rsidRPr="00B128E4">
              <w:rPr>
                <w:sz w:val="22"/>
                <w:szCs w:val="22"/>
                <w:lang w:val="ru-RU"/>
              </w:rPr>
              <w:t>.</w:t>
            </w:r>
          </w:p>
        </w:tc>
      </w:tr>
      <w:tr w:rsidR="005D6BDC" w:rsidRPr="0029782D" w14:paraId="363EAA2A" w14:textId="77777777" w:rsidTr="00641BCC">
        <w:tc>
          <w:tcPr>
            <w:tcW w:w="630" w:type="dxa"/>
          </w:tcPr>
          <w:p w14:paraId="363EAA26" w14:textId="77777777" w:rsidR="00F870CC" w:rsidRPr="00B128E4" w:rsidRDefault="00F870CC" w:rsidP="00641BCC">
            <w:pPr>
              <w:jc w:val="center"/>
              <w:rPr>
                <w:lang w:val="sr-Cyrl-CS"/>
              </w:rPr>
            </w:pPr>
            <w:r w:rsidRPr="00B128E4">
              <w:rPr>
                <w:sz w:val="22"/>
                <w:szCs w:val="22"/>
                <w:lang w:val="sr-Cyrl-CS"/>
              </w:rPr>
              <w:t>1</w:t>
            </w:r>
          </w:p>
        </w:tc>
        <w:tc>
          <w:tcPr>
            <w:tcW w:w="1630" w:type="dxa"/>
          </w:tcPr>
          <w:p w14:paraId="363EAA27" w14:textId="77777777" w:rsidR="00F870CC" w:rsidRPr="00B128E4" w:rsidRDefault="00F870CC" w:rsidP="00641BCC">
            <w:pPr>
              <w:jc w:val="center"/>
              <w:rPr>
                <w:lang w:val="sr-Cyrl-CS"/>
              </w:rPr>
            </w:pPr>
            <w:r w:rsidRPr="00B128E4">
              <w:rPr>
                <w:sz w:val="22"/>
                <w:szCs w:val="22"/>
                <w:lang w:val="sr-Cyrl-CS"/>
              </w:rPr>
              <w:t>2</w:t>
            </w:r>
          </w:p>
        </w:tc>
        <w:tc>
          <w:tcPr>
            <w:tcW w:w="1018" w:type="dxa"/>
          </w:tcPr>
          <w:p w14:paraId="363EAA28" w14:textId="77777777" w:rsidR="00F870CC" w:rsidRPr="00B128E4" w:rsidRDefault="00F870CC" w:rsidP="00641BCC">
            <w:pPr>
              <w:jc w:val="center"/>
              <w:rPr>
                <w:lang w:val="sr-Cyrl-CS"/>
              </w:rPr>
            </w:pPr>
            <w:r w:rsidRPr="00B128E4">
              <w:rPr>
                <w:sz w:val="22"/>
                <w:szCs w:val="22"/>
                <w:lang w:val="sr-Cyrl-CS"/>
              </w:rPr>
              <w:t>3</w:t>
            </w:r>
          </w:p>
        </w:tc>
        <w:tc>
          <w:tcPr>
            <w:tcW w:w="4068" w:type="dxa"/>
          </w:tcPr>
          <w:p w14:paraId="363EAA29" w14:textId="77777777" w:rsidR="00F870CC" w:rsidRPr="00B128E4" w:rsidRDefault="00F870CC" w:rsidP="00641BCC">
            <w:pPr>
              <w:jc w:val="center"/>
              <w:rPr>
                <w:lang w:val="sr-Cyrl-CS"/>
              </w:rPr>
            </w:pPr>
            <w:r w:rsidRPr="00B128E4">
              <w:rPr>
                <w:sz w:val="22"/>
                <w:szCs w:val="22"/>
                <w:lang w:val="sr-Cyrl-CS"/>
              </w:rPr>
              <w:t>4</w:t>
            </w:r>
          </w:p>
        </w:tc>
      </w:tr>
      <w:tr w:rsidR="005D6BDC" w:rsidRPr="0029782D" w14:paraId="363EAA2F" w14:textId="77777777" w:rsidTr="00641BCC">
        <w:tc>
          <w:tcPr>
            <w:tcW w:w="630" w:type="dxa"/>
          </w:tcPr>
          <w:p w14:paraId="363EAA2B" w14:textId="77777777" w:rsidR="00F870CC" w:rsidRPr="00B128E4" w:rsidRDefault="00F870CC" w:rsidP="00641BCC">
            <w:pPr>
              <w:jc w:val="center"/>
              <w:rPr>
                <w:lang w:val="sr-Cyrl-CS"/>
              </w:rPr>
            </w:pPr>
            <w:r w:rsidRPr="00B128E4">
              <w:rPr>
                <w:sz w:val="22"/>
                <w:szCs w:val="22"/>
                <w:lang w:val="sr-Cyrl-CS"/>
              </w:rPr>
              <w:t>1</w:t>
            </w:r>
          </w:p>
        </w:tc>
        <w:tc>
          <w:tcPr>
            <w:tcW w:w="1630" w:type="dxa"/>
          </w:tcPr>
          <w:p w14:paraId="363EAA2C" w14:textId="2C92F892" w:rsidR="00F870CC" w:rsidRPr="00B128E4" w:rsidRDefault="00330399" w:rsidP="00641BCC">
            <w:pPr>
              <w:rPr>
                <w:lang w:val="sr-Cyrl-CS"/>
              </w:rPr>
            </w:pPr>
            <w:r w:rsidRPr="00B128E4">
              <w:rPr>
                <w:sz w:val="22"/>
                <w:szCs w:val="22"/>
                <w:lang w:val="sr-Cyrl-CS"/>
              </w:rPr>
              <w:t>Обавезе</w:t>
            </w:r>
            <w:r w:rsidR="00F870CC" w:rsidRPr="00B128E4">
              <w:rPr>
                <w:sz w:val="22"/>
                <w:szCs w:val="22"/>
                <w:lang w:val="sr-Cyrl-CS"/>
              </w:rPr>
              <w:t xml:space="preserve"> </w:t>
            </w:r>
            <w:r w:rsidRPr="00B128E4">
              <w:rPr>
                <w:sz w:val="22"/>
                <w:szCs w:val="22"/>
                <w:lang w:val="sr-Cyrl-CS"/>
              </w:rPr>
              <w:t>по</w:t>
            </w:r>
            <w:r w:rsidR="00F870CC" w:rsidRPr="00B128E4">
              <w:rPr>
                <w:sz w:val="22"/>
                <w:szCs w:val="22"/>
                <w:lang w:val="sr-Cyrl-CS"/>
              </w:rPr>
              <w:t xml:space="preserve"> </w:t>
            </w:r>
            <w:r w:rsidRPr="00B128E4">
              <w:rPr>
                <w:sz w:val="22"/>
                <w:szCs w:val="22"/>
                <w:lang w:val="sr-Cyrl-CS"/>
              </w:rPr>
              <w:t>кредитима</w:t>
            </w:r>
          </w:p>
        </w:tc>
        <w:tc>
          <w:tcPr>
            <w:tcW w:w="1018" w:type="dxa"/>
            <w:vAlign w:val="center"/>
          </w:tcPr>
          <w:p w14:paraId="363EAA2D" w14:textId="77777777" w:rsidR="00F870CC" w:rsidRPr="00B128E4" w:rsidRDefault="00F870CC" w:rsidP="00641BCC">
            <w:pPr>
              <w:jc w:val="center"/>
              <w:rPr>
                <w:lang w:val="sr-Cyrl-CS"/>
              </w:rPr>
            </w:pPr>
            <w:r w:rsidRPr="00B128E4">
              <w:rPr>
                <w:sz w:val="22"/>
                <w:szCs w:val="22"/>
                <w:lang w:val="sr-Cyrl-CS"/>
              </w:rPr>
              <w:t>-</w:t>
            </w:r>
          </w:p>
        </w:tc>
        <w:tc>
          <w:tcPr>
            <w:tcW w:w="4068" w:type="dxa"/>
            <w:vAlign w:val="center"/>
          </w:tcPr>
          <w:p w14:paraId="363EAA2E" w14:textId="77777777" w:rsidR="00F870CC" w:rsidRPr="00B128E4" w:rsidRDefault="00F870CC" w:rsidP="00641BCC">
            <w:pPr>
              <w:jc w:val="center"/>
              <w:rPr>
                <w:lang w:val="sr-Cyrl-CS"/>
              </w:rPr>
            </w:pPr>
            <w:r w:rsidRPr="00B128E4">
              <w:rPr>
                <w:sz w:val="22"/>
                <w:szCs w:val="22"/>
                <w:lang w:val="sr-Cyrl-CS"/>
              </w:rPr>
              <w:t>-</w:t>
            </w:r>
          </w:p>
        </w:tc>
      </w:tr>
      <w:tr w:rsidR="005D6BDC" w:rsidRPr="0029782D" w14:paraId="363EAA34" w14:textId="77777777" w:rsidTr="00641BCC">
        <w:tc>
          <w:tcPr>
            <w:tcW w:w="630" w:type="dxa"/>
          </w:tcPr>
          <w:p w14:paraId="363EAA30" w14:textId="77777777" w:rsidR="00F870CC" w:rsidRPr="00B128E4" w:rsidRDefault="00F870CC" w:rsidP="00641BCC">
            <w:pPr>
              <w:jc w:val="center"/>
              <w:rPr>
                <w:lang w:val="sr-Cyrl-CS"/>
              </w:rPr>
            </w:pPr>
            <w:r w:rsidRPr="00B128E4">
              <w:rPr>
                <w:sz w:val="22"/>
                <w:szCs w:val="22"/>
                <w:lang w:val="sr-Cyrl-CS"/>
              </w:rPr>
              <w:t>2</w:t>
            </w:r>
          </w:p>
        </w:tc>
        <w:tc>
          <w:tcPr>
            <w:tcW w:w="1630" w:type="dxa"/>
          </w:tcPr>
          <w:p w14:paraId="363EAA31" w14:textId="58282A55" w:rsidR="00F870CC" w:rsidRPr="00B128E4" w:rsidRDefault="00330399" w:rsidP="003366C7">
            <w:pPr>
              <w:rPr>
                <w:lang w:val="sr-Latn-BA"/>
              </w:rPr>
            </w:pPr>
            <w:r w:rsidRPr="00B128E4">
              <w:rPr>
                <w:sz w:val="22"/>
                <w:szCs w:val="22"/>
                <w:lang w:val="sr-Cyrl-BA"/>
              </w:rPr>
              <w:t>Обавезе</w:t>
            </w:r>
            <w:r w:rsidR="00F870CC" w:rsidRPr="00B128E4">
              <w:rPr>
                <w:sz w:val="22"/>
                <w:szCs w:val="22"/>
                <w:lang w:val="sr-Cyrl-BA"/>
              </w:rPr>
              <w:t xml:space="preserve"> </w:t>
            </w:r>
            <w:r w:rsidRPr="00B128E4">
              <w:rPr>
                <w:sz w:val="22"/>
                <w:szCs w:val="22"/>
                <w:lang w:val="sr-Cyrl-BA"/>
              </w:rPr>
              <w:t>за</w:t>
            </w:r>
            <w:r w:rsidR="00F870CC" w:rsidRPr="00B128E4">
              <w:rPr>
                <w:sz w:val="22"/>
                <w:szCs w:val="22"/>
                <w:lang w:val="sr-Cyrl-BA"/>
              </w:rPr>
              <w:t xml:space="preserve"> </w:t>
            </w:r>
            <w:r w:rsidRPr="00B128E4">
              <w:rPr>
                <w:sz w:val="22"/>
                <w:szCs w:val="22"/>
                <w:lang w:val="sr-Cyrl-BA"/>
              </w:rPr>
              <w:t>накнаде</w:t>
            </w:r>
            <w:r w:rsidR="00F870CC" w:rsidRPr="00B128E4">
              <w:rPr>
                <w:sz w:val="22"/>
                <w:szCs w:val="22"/>
                <w:lang w:val="sr-Cyrl-BA"/>
              </w:rPr>
              <w:t xml:space="preserve"> </w:t>
            </w:r>
            <w:r w:rsidRPr="00B128E4">
              <w:rPr>
                <w:sz w:val="22"/>
                <w:szCs w:val="22"/>
                <w:lang w:val="sr-Cyrl-BA"/>
              </w:rPr>
              <w:t>за</w:t>
            </w:r>
            <w:r w:rsidR="00F870CC" w:rsidRPr="00B128E4">
              <w:rPr>
                <w:sz w:val="22"/>
                <w:szCs w:val="22"/>
                <w:lang w:val="sr-Cyrl-BA"/>
              </w:rPr>
              <w:t xml:space="preserve"> </w:t>
            </w:r>
            <w:r w:rsidRPr="00B128E4">
              <w:rPr>
                <w:sz w:val="22"/>
                <w:szCs w:val="22"/>
                <w:lang w:val="sr-Cyrl-BA"/>
              </w:rPr>
              <w:t>шуме</w:t>
            </w:r>
            <w:r w:rsidR="00F870CC" w:rsidRPr="00B128E4">
              <w:rPr>
                <w:sz w:val="22"/>
                <w:szCs w:val="22"/>
                <w:lang w:val="sr-Cyrl-BA"/>
              </w:rPr>
              <w:t xml:space="preserve">, </w:t>
            </w:r>
            <w:r w:rsidRPr="00B128E4">
              <w:rPr>
                <w:sz w:val="22"/>
                <w:szCs w:val="22"/>
                <w:lang w:val="sr-Cyrl-BA"/>
              </w:rPr>
              <w:t>противпожарну</w:t>
            </w:r>
          </w:p>
        </w:tc>
        <w:tc>
          <w:tcPr>
            <w:tcW w:w="1018" w:type="dxa"/>
            <w:vAlign w:val="center"/>
          </w:tcPr>
          <w:p w14:paraId="363EAA32" w14:textId="14A8EA79" w:rsidR="00F870CC" w:rsidRPr="00B128E4" w:rsidRDefault="00D77E86" w:rsidP="00641BCC">
            <w:pPr>
              <w:jc w:val="center"/>
              <w:rPr>
                <w:lang w:val="sr-Latn-BA"/>
              </w:rPr>
            </w:pPr>
            <w:r w:rsidRPr="00B128E4">
              <w:rPr>
                <w:sz w:val="22"/>
                <w:szCs w:val="22"/>
                <w:lang w:val="sr-Latn-BA"/>
              </w:rPr>
              <w:t>1.812,28</w:t>
            </w:r>
          </w:p>
        </w:tc>
        <w:tc>
          <w:tcPr>
            <w:tcW w:w="4068" w:type="dxa"/>
            <w:vAlign w:val="center"/>
          </w:tcPr>
          <w:p w14:paraId="363EAA33" w14:textId="416E16A3" w:rsidR="00F870CC" w:rsidRPr="00B128E4" w:rsidRDefault="003366C7" w:rsidP="00641BCC">
            <w:pPr>
              <w:jc w:val="center"/>
              <w:rPr>
                <w:lang w:val="sr-Cyrl-BA"/>
              </w:rPr>
            </w:pPr>
            <w:r w:rsidRPr="00B128E4">
              <w:rPr>
                <w:lang w:val="sr-Cyrl-BA"/>
              </w:rPr>
              <w:t>971,37+415,7=1.387,07</w:t>
            </w:r>
          </w:p>
        </w:tc>
      </w:tr>
      <w:tr w:rsidR="005D6BDC" w:rsidRPr="0029782D" w14:paraId="363EAA39" w14:textId="77777777" w:rsidTr="00641BCC">
        <w:tc>
          <w:tcPr>
            <w:tcW w:w="630" w:type="dxa"/>
          </w:tcPr>
          <w:p w14:paraId="363EAA35" w14:textId="77777777" w:rsidR="00F870CC" w:rsidRPr="00B128E4" w:rsidRDefault="00F870CC" w:rsidP="00641BCC">
            <w:pPr>
              <w:jc w:val="center"/>
              <w:rPr>
                <w:lang w:val="sr-Cyrl-CS"/>
              </w:rPr>
            </w:pPr>
            <w:r w:rsidRPr="00B128E4">
              <w:rPr>
                <w:sz w:val="22"/>
                <w:szCs w:val="22"/>
                <w:lang w:val="sr-Cyrl-CS"/>
              </w:rPr>
              <w:t>3</w:t>
            </w:r>
          </w:p>
        </w:tc>
        <w:tc>
          <w:tcPr>
            <w:tcW w:w="1630" w:type="dxa"/>
          </w:tcPr>
          <w:p w14:paraId="363EAA36" w14:textId="37673D90" w:rsidR="00F870CC" w:rsidRPr="00B128E4" w:rsidRDefault="00330399" w:rsidP="003366C7">
            <w:pPr>
              <w:rPr>
                <w:lang w:val="sr-Cyrl-CS"/>
              </w:rPr>
            </w:pPr>
            <w:r w:rsidRPr="00B128E4">
              <w:rPr>
                <w:sz w:val="22"/>
                <w:szCs w:val="22"/>
                <w:lang w:val="sr-Cyrl-CS"/>
              </w:rPr>
              <w:t>Обавезе</w:t>
            </w:r>
            <w:r w:rsidR="00F870CC" w:rsidRPr="00B128E4">
              <w:rPr>
                <w:sz w:val="22"/>
                <w:szCs w:val="22"/>
                <w:lang w:val="sr-Cyrl-CS"/>
              </w:rPr>
              <w:t xml:space="preserve"> </w:t>
            </w:r>
            <w:r w:rsidRPr="00B128E4">
              <w:rPr>
                <w:sz w:val="22"/>
                <w:szCs w:val="22"/>
                <w:lang w:val="sr-Cyrl-CS"/>
              </w:rPr>
              <w:t>за</w:t>
            </w:r>
            <w:r w:rsidR="00F870CC" w:rsidRPr="00B128E4">
              <w:rPr>
                <w:sz w:val="22"/>
                <w:szCs w:val="22"/>
                <w:lang w:val="sr-Cyrl-CS"/>
              </w:rPr>
              <w:t xml:space="preserve"> </w:t>
            </w:r>
            <w:r w:rsidRPr="00B128E4">
              <w:rPr>
                <w:sz w:val="22"/>
                <w:szCs w:val="22"/>
                <w:lang w:val="sr-Cyrl-CS"/>
              </w:rPr>
              <w:t>порез</w:t>
            </w:r>
            <w:r w:rsidR="00F870CC" w:rsidRPr="00B128E4">
              <w:rPr>
                <w:sz w:val="22"/>
                <w:szCs w:val="22"/>
                <w:lang w:val="sr-Cyrl-CS"/>
              </w:rPr>
              <w:t xml:space="preserve"> </w:t>
            </w:r>
            <w:r w:rsidRPr="00B128E4">
              <w:rPr>
                <w:sz w:val="22"/>
                <w:szCs w:val="22"/>
                <w:lang w:val="sr-Cyrl-CS"/>
              </w:rPr>
              <w:t>члановима</w:t>
            </w:r>
            <w:r w:rsidR="00F870CC" w:rsidRPr="00B128E4">
              <w:rPr>
                <w:sz w:val="22"/>
                <w:szCs w:val="22"/>
                <w:lang w:val="sr-Cyrl-CS"/>
              </w:rPr>
              <w:t xml:space="preserve"> </w:t>
            </w:r>
            <w:r w:rsidRPr="00B128E4">
              <w:rPr>
                <w:sz w:val="22"/>
                <w:szCs w:val="22"/>
                <w:lang w:val="sr-Cyrl-CS"/>
              </w:rPr>
              <w:t>управних</w:t>
            </w:r>
            <w:r w:rsidR="00F870CC" w:rsidRPr="00B128E4">
              <w:rPr>
                <w:sz w:val="22"/>
                <w:szCs w:val="22"/>
                <w:lang w:val="sr-Cyrl-CS"/>
              </w:rPr>
              <w:t xml:space="preserve"> </w:t>
            </w:r>
            <w:r w:rsidRPr="00B128E4">
              <w:rPr>
                <w:sz w:val="22"/>
                <w:szCs w:val="22"/>
                <w:lang w:val="sr-Cyrl-CS"/>
              </w:rPr>
              <w:t>одбора</w:t>
            </w:r>
          </w:p>
        </w:tc>
        <w:tc>
          <w:tcPr>
            <w:tcW w:w="1018" w:type="dxa"/>
            <w:vAlign w:val="center"/>
          </w:tcPr>
          <w:p w14:paraId="363EAA37" w14:textId="77777777" w:rsidR="00F870CC" w:rsidRPr="00B128E4" w:rsidRDefault="004B0CBA" w:rsidP="00641BCC">
            <w:pPr>
              <w:rPr>
                <w:lang w:val="sr-Latn-BA"/>
              </w:rPr>
            </w:pPr>
            <w:r w:rsidRPr="00B128E4">
              <w:rPr>
                <w:sz w:val="22"/>
                <w:szCs w:val="22"/>
                <w:lang w:val="sr-Latn-BA"/>
              </w:rPr>
              <w:t>360</w:t>
            </w:r>
            <w:r w:rsidR="00F870CC" w:rsidRPr="00B128E4">
              <w:rPr>
                <w:sz w:val="22"/>
                <w:szCs w:val="22"/>
                <w:lang w:val="sr-Latn-BA"/>
              </w:rPr>
              <w:t>,00</w:t>
            </w:r>
            <w:r w:rsidRPr="00B128E4">
              <w:rPr>
                <w:sz w:val="22"/>
                <w:szCs w:val="22"/>
                <w:lang w:val="sr-Latn-BA"/>
              </w:rPr>
              <w:t>*</w:t>
            </w:r>
          </w:p>
        </w:tc>
        <w:tc>
          <w:tcPr>
            <w:tcW w:w="4068" w:type="dxa"/>
            <w:vAlign w:val="center"/>
          </w:tcPr>
          <w:p w14:paraId="363EAA38" w14:textId="0EB188B2" w:rsidR="00F870CC" w:rsidRPr="00B128E4" w:rsidRDefault="00F870CC" w:rsidP="00641BCC">
            <w:pPr>
              <w:rPr>
                <w:lang w:val="sr-Latn-BA"/>
              </w:rPr>
            </w:pPr>
          </w:p>
        </w:tc>
      </w:tr>
      <w:tr w:rsidR="005D6BDC" w:rsidRPr="0029782D" w14:paraId="363EAA3E" w14:textId="77777777" w:rsidTr="00641BCC">
        <w:tc>
          <w:tcPr>
            <w:tcW w:w="630" w:type="dxa"/>
          </w:tcPr>
          <w:p w14:paraId="363EAA3A" w14:textId="77777777" w:rsidR="00F870CC" w:rsidRPr="00B128E4" w:rsidRDefault="00F870CC" w:rsidP="00641BCC">
            <w:pPr>
              <w:jc w:val="center"/>
              <w:rPr>
                <w:lang w:val="sr-Cyrl-CS"/>
              </w:rPr>
            </w:pPr>
            <w:r w:rsidRPr="00B128E4">
              <w:rPr>
                <w:sz w:val="22"/>
                <w:szCs w:val="22"/>
                <w:lang w:val="sr-Cyrl-CS"/>
              </w:rPr>
              <w:t>4</w:t>
            </w:r>
          </w:p>
        </w:tc>
        <w:tc>
          <w:tcPr>
            <w:tcW w:w="1630" w:type="dxa"/>
          </w:tcPr>
          <w:p w14:paraId="363EAA3B" w14:textId="7F0611B2" w:rsidR="00F870CC" w:rsidRPr="00B128E4" w:rsidRDefault="00330399" w:rsidP="00641BCC">
            <w:pPr>
              <w:rPr>
                <w:lang w:val="sr-Latn-BA"/>
              </w:rPr>
            </w:pPr>
            <w:r w:rsidRPr="00B128E4">
              <w:rPr>
                <w:sz w:val="22"/>
                <w:szCs w:val="22"/>
                <w:lang w:val="sr-Cyrl-CS"/>
              </w:rPr>
              <w:t>Остале</w:t>
            </w:r>
            <w:r w:rsidR="00F870CC" w:rsidRPr="00B128E4">
              <w:rPr>
                <w:sz w:val="22"/>
                <w:szCs w:val="22"/>
                <w:lang w:val="sr-Cyrl-CS"/>
              </w:rPr>
              <w:t xml:space="preserve"> </w:t>
            </w:r>
            <w:r w:rsidRPr="00B128E4">
              <w:rPr>
                <w:sz w:val="22"/>
                <w:szCs w:val="22"/>
                <w:lang w:val="sr-Cyrl-CS"/>
              </w:rPr>
              <w:t>обавезе</w:t>
            </w:r>
            <w:r w:rsidR="00F870CC" w:rsidRPr="00B128E4">
              <w:rPr>
                <w:sz w:val="22"/>
                <w:szCs w:val="22"/>
                <w:lang w:val="sr-Cyrl-CS"/>
              </w:rPr>
              <w:t xml:space="preserve"> </w:t>
            </w:r>
            <w:r w:rsidRPr="00B128E4">
              <w:rPr>
                <w:sz w:val="22"/>
                <w:szCs w:val="22"/>
                <w:lang w:val="sr-Cyrl-CS"/>
              </w:rPr>
              <w:t>добављачи</w:t>
            </w:r>
            <w:r w:rsidR="00F870CC" w:rsidRPr="00B128E4">
              <w:rPr>
                <w:sz w:val="22"/>
                <w:szCs w:val="22"/>
                <w:lang w:val="sr-Latn-BA"/>
              </w:rPr>
              <w:t xml:space="preserve">+ </w:t>
            </w:r>
            <w:r w:rsidRPr="00B128E4">
              <w:rPr>
                <w:sz w:val="22"/>
                <w:szCs w:val="22"/>
                <w:lang w:val="sr-Cyrl-BA"/>
              </w:rPr>
              <w:t>помоћ</w:t>
            </w:r>
            <w:r w:rsidR="00F870CC" w:rsidRPr="00B128E4">
              <w:rPr>
                <w:sz w:val="22"/>
                <w:szCs w:val="22"/>
                <w:lang w:val="sr-Cyrl-BA"/>
              </w:rPr>
              <w:t xml:space="preserve"> </w:t>
            </w:r>
            <w:r w:rsidRPr="00B128E4">
              <w:rPr>
                <w:sz w:val="22"/>
                <w:szCs w:val="22"/>
                <w:lang w:val="sr-Cyrl-BA"/>
              </w:rPr>
              <w:t>за</w:t>
            </w:r>
            <w:r w:rsidR="00F870CC" w:rsidRPr="00B128E4">
              <w:rPr>
                <w:sz w:val="22"/>
                <w:szCs w:val="22"/>
                <w:lang w:val="sr-Cyrl-BA"/>
              </w:rPr>
              <w:t xml:space="preserve"> </w:t>
            </w:r>
            <w:r w:rsidRPr="00B128E4">
              <w:rPr>
                <w:sz w:val="22"/>
                <w:szCs w:val="22"/>
                <w:lang w:val="sr-Cyrl-BA"/>
              </w:rPr>
              <w:t>случај</w:t>
            </w:r>
            <w:r w:rsidR="00F870CC" w:rsidRPr="00B128E4">
              <w:rPr>
                <w:sz w:val="22"/>
                <w:szCs w:val="22"/>
                <w:lang w:val="sr-Cyrl-BA"/>
              </w:rPr>
              <w:t xml:space="preserve"> </w:t>
            </w:r>
            <w:r w:rsidRPr="00B128E4">
              <w:rPr>
                <w:sz w:val="22"/>
                <w:szCs w:val="22"/>
                <w:lang w:val="sr-Cyrl-BA"/>
              </w:rPr>
              <w:t>смрти</w:t>
            </w:r>
            <w:r w:rsidR="00F870CC" w:rsidRPr="00B128E4">
              <w:rPr>
                <w:sz w:val="22"/>
                <w:szCs w:val="22"/>
                <w:lang w:val="sr-Cyrl-BA"/>
              </w:rPr>
              <w:t>+</w:t>
            </w:r>
            <w:r w:rsidRPr="00B128E4">
              <w:rPr>
                <w:sz w:val="22"/>
                <w:szCs w:val="22"/>
                <w:lang w:val="sr-Cyrl-BA"/>
              </w:rPr>
              <w:t>накнада</w:t>
            </w:r>
            <w:r w:rsidR="00F870CC" w:rsidRPr="00B128E4">
              <w:rPr>
                <w:sz w:val="22"/>
                <w:szCs w:val="22"/>
                <w:lang w:val="sr-Cyrl-BA"/>
              </w:rPr>
              <w:t xml:space="preserve"> </w:t>
            </w:r>
            <w:r w:rsidRPr="00B128E4">
              <w:rPr>
                <w:sz w:val="22"/>
                <w:szCs w:val="22"/>
                <w:lang w:val="sr-Cyrl-BA"/>
              </w:rPr>
              <w:t>за</w:t>
            </w:r>
            <w:r w:rsidR="00F870CC" w:rsidRPr="00B128E4">
              <w:rPr>
                <w:sz w:val="22"/>
                <w:szCs w:val="22"/>
                <w:lang w:val="sr-Cyrl-BA"/>
              </w:rPr>
              <w:t xml:space="preserve"> </w:t>
            </w:r>
            <w:r w:rsidRPr="00B128E4">
              <w:rPr>
                <w:sz w:val="22"/>
                <w:szCs w:val="22"/>
                <w:lang w:val="sr-Cyrl-BA"/>
              </w:rPr>
              <w:t>воду</w:t>
            </w:r>
          </w:p>
        </w:tc>
        <w:tc>
          <w:tcPr>
            <w:tcW w:w="1018" w:type="dxa"/>
            <w:vAlign w:val="center"/>
          </w:tcPr>
          <w:p w14:paraId="363EAA3C" w14:textId="4C45DF04" w:rsidR="00F870CC" w:rsidRPr="00B128E4" w:rsidRDefault="00D77E86" w:rsidP="00641BCC">
            <w:pPr>
              <w:rPr>
                <w:lang w:val="sr-Latn-BA"/>
              </w:rPr>
            </w:pPr>
            <w:r w:rsidRPr="00B128E4">
              <w:rPr>
                <w:sz w:val="22"/>
                <w:szCs w:val="22"/>
                <w:lang w:val="sr-Cyrl-BA"/>
              </w:rPr>
              <w:t>21.035,08</w:t>
            </w:r>
          </w:p>
        </w:tc>
        <w:tc>
          <w:tcPr>
            <w:tcW w:w="4068" w:type="dxa"/>
            <w:vAlign w:val="center"/>
          </w:tcPr>
          <w:p w14:paraId="363EAA3D" w14:textId="1261106F" w:rsidR="00F870CC" w:rsidRPr="00B128E4" w:rsidRDefault="003366C7" w:rsidP="00641BCC">
            <w:pPr>
              <w:rPr>
                <w:lang w:val="sr-Cyrl-BA"/>
              </w:rPr>
            </w:pPr>
            <w:r w:rsidRPr="00B128E4">
              <w:rPr>
                <w:lang w:val="sr-Cyrl-BA"/>
              </w:rPr>
              <w:t>14.475,15+396,39+783,95+172,6=15.828,09</w:t>
            </w:r>
          </w:p>
        </w:tc>
      </w:tr>
      <w:tr w:rsidR="00793035" w:rsidRPr="0029782D" w14:paraId="363EAA42" w14:textId="77777777" w:rsidTr="00641BCC">
        <w:tc>
          <w:tcPr>
            <w:tcW w:w="630" w:type="dxa"/>
          </w:tcPr>
          <w:p w14:paraId="363EAA3F" w14:textId="77777777" w:rsidR="00F870CC" w:rsidRPr="00B128E4" w:rsidRDefault="00F870CC" w:rsidP="00641BCC">
            <w:pPr>
              <w:jc w:val="center"/>
              <w:rPr>
                <w:lang w:val="sr-Cyrl-CS"/>
              </w:rPr>
            </w:pPr>
          </w:p>
        </w:tc>
        <w:tc>
          <w:tcPr>
            <w:tcW w:w="2648" w:type="dxa"/>
            <w:gridSpan w:val="2"/>
          </w:tcPr>
          <w:p w14:paraId="363EAA40" w14:textId="4158EC6E" w:rsidR="00F870CC" w:rsidRPr="00B128E4" w:rsidRDefault="00330399" w:rsidP="00641BCC">
            <w:pPr>
              <w:rPr>
                <w:lang w:val="sr-Latn-BA"/>
              </w:rPr>
            </w:pPr>
            <w:r w:rsidRPr="00B128E4">
              <w:rPr>
                <w:sz w:val="22"/>
                <w:szCs w:val="22"/>
                <w:lang w:val="sr-Cyrl-BA"/>
              </w:rPr>
              <w:t>Укупно</w:t>
            </w:r>
            <w:r w:rsidR="00F870CC" w:rsidRPr="00B128E4">
              <w:rPr>
                <w:sz w:val="22"/>
                <w:szCs w:val="22"/>
                <w:lang w:val="sr-Cyrl-BA"/>
              </w:rPr>
              <w:t>:</w:t>
            </w:r>
          </w:p>
        </w:tc>
        <w:tc>
          <w:tcPr>
            <w:tcW w:w="4068" w:type="dxa"/>
            <w:vAlign w:val="center"/>
          </w:tcPr>
          <w:p w14:paraId="363EAA41" w14:textId="6EABCC7F" w:rsidR="00F870CC" w:rsidRPr="00B128E4" w:rsidRDefault="00B128E4" w:rsidP="00641BCC">
            <w:pPr>
              <w:rPr>
                <w:lang w:val="hr-BA"/>
              </w:rPr>
            </w:pPr>
            <w:r w:rsidRPr="00B128E4">
              <w:rPr>
                <w:lang w:val="hr-BA"/>
              </w:rPr>
              <w:t>17.215,16</w:t>
            </w:r>
          </w:p>
        </w:tc>
      </w:tr>
    </w:tbl>
    <w:p w14:paraId="363EAA43" w14:textId="18A267C7" w:rsidR="00F870CC" w:rsidRPr="004B0CBA" w:rsidRDefault="00F870CC" w:rsidP="00F870CC">
      <w:pPr>
        <w:rPr>
          <w:sz w:val="22"/>
          <w:szCs w:val="22"/>
          <w:lang w:val="hr-BA"/>
        </w:rPr>
      </w:pPr>
      <w:r w:rsidRPr="0029782D">
        <w:rPr>
          <w:sz w:val="22"/>
          <w:szCs w:val="22"/>
          <w:lang w:val="sr-Latn-BA"/>
        </w:rPr>
        <w:t xml:space="preserve">* </w:t>
      </w:r>
      <w:r w:rsidR="00330399">
        <w:rPr>
          <w:sz w:val="22"/>
          <w:szCs w:val="22"/>
          <w:lang w:val="sr-Cyrl-CS"/>
        </w:rPr>
        <w:t>Све</w:t>
      </w:r>
      <w:r>
        <w:rPr>
          <w:sz w:val="22"/>
          <w:szCs w:val="22"/>
          <w:lang w:val="sr-Cyrl-CS"/>
        </w:rPr>
        <w:t xml:space="preserve"> </w:t>
      </w:r>
      <w:r w:rsidR="00330399">
        <w:rPr>
          <w:sz w:val="22"/>
          <w:szCs w:val="22"/>
          <w:lang w:val="sr-Cyrl-CS"/>
        </w:rPr>
        <w:t>обавезе</w:t>
      </w:r>
      <w:r>
        <w:rPr>
          <w:sz w:val="22"/>
          <w:szCs w:val="22"/>
          <w:lang w:val="sr-Cyrl-CS"/>
        </w:rPr>
        <w:t xml:space="preserve"> </w:t>
      </w:r>
      <w:r w:rsidR="00330399">
        <w:rPr>
          <w:sz w:val="22"/>
          <w:szCs w:val="22"/>
          <w:lang w:val="sr-Cyrl-CS"/>
        </w:rPr>
        <w:t>по</w:t>
      </w:r>
      <w:r>
        <w:rPr>
          <w:sz w:val="22"/>
          <w:szCs w:val="22"/>
          <w:lang w:val="sr-Cyrl-CS"/>
        </w:rPr>
        <w:t xml:space="preserve"> </w:t>
      </w:r>
      <w:r w:rsidR="00330399">
        <w:rPr>
          <w:sz w:val="22"/>
          <w:szCs w:val="22"/>
          <w:lang w:val="sr-Cyrl-CS"/>
        </w:rPr>
        <w:t>овом</w:t>
      </w:r>
      <w:r>
        <w:rPr>
          <w:sz w:val="22"/>
          <w:szCs w:val="22"/>
          <w:lang w:val="sr-Cyrl-CS"/>
        </w:rPr>
        <w:t xml:space="preserve"> </w:t>
      </w:r>
      <w:r w:rsidR="00330399">
        <w:rPr>
          <w:sz w:val="22"/>
          <w:szCs w:val="22"/>
          <w:lang w:val="sr-Cyrl-CS"/>
        </w:rPr>
        <w:t>основу</w:t>
      </w:r>
      <w:r>
        <w:rPr>
          <w:sz w:val="22"/>
          <w:szCs w:val="22"/>
          <w:lang w:val="sr-Cyrl-CS"/>
        </w:rPr>
        <w:t xml:space="preserve">, </w:t>
      </w:r>
      <w:r w:rsidR="00330399">
        <w:rPr>
          <w:sz w:val="22"/>
          <w:szCs w:val="22"/>
          <w:lang w:val="sr-Cyrl-CS"/>
        </w:rPr>
        <w:t>изузев</w:t>
      </w:r>
      <w:r>
        <w:rPr>
          <w:sz w:val="22"/>
          <w:szCs w:val="22"/>
          <w:lang w:val="sr-Cyrl-CS"/>
        </w:rPr>
        <w:t xml:space="preserve"> </w:t>
      </w:r>
      <w:r w:rsidR="00330399">
        <w:rPr>
          <w:sz w:val="22"/>
          <w:szCs w:val="22"/>
          <w:lang w:val="sr-Cyrl-CS"/>
        </w:rPr>
        <w:t>осталих</w:t>
      </w:r>
      <w:r>
        <w:rPr>
          <w:sz w:val="22"/>
          <w:szCs w:val="22"/>
          <w:lang w:val="sr-Cyrl-CS"/>
        </w:rPr>
        <w:t xml:space="preserve"> </w:t>
      </w:r>
      <w:r w:rsidR="00330399">
        <w:rPr>
          <w:sz w:val="22"/>
          <w:szCs w:val="22"/>
          <w:lang w:val="sr-Cyrl-CS"/>
        </w:rPr>
        <w:t>обавеза</w:t>
      </w:r>
      <w:r>
        <w:rPr>
          <w:sz w:val="22"/>
          <w:szCs w:val="22"/>
          <w:lang w:val="sr-Cyrl-CS"/>
        </w:rPr>
        <w:t xml:space="preserve">, </w:t>
      </w:r>
      <w:r w:rsidR="00330399">
        <w:rPr>
          <w:sz w:val="22"/>
          <w:szCs w:val="22"/>
          <w:lang w:val="sr-Cyrl-CS"/>
        </w:rPr>
        <w:t>настале</w:t>
      </w:r>
      <w:r w:rsidR="004B0CBA">
        <w:rPr>
          <w:sz w:val="22"/>
          <w:szCs w:val="22"/>
          <w:lang w:val="sr-Cyrl-CS"/>
        </w:rPr>
        <w:t xml:space="preserve"> </w:t>
      </w:r>
      <w:r w:rsidR="00330399">
        <w:rPr>
          <w:sz w:val="22"/>
          <w:szCs w:val="22"/>
          <w:lang w:val="sr-Cyrl-CS"/>
        </w:rPr>
        <w:t>пословањем</w:t>
      </w:r>
      <w:r w:rsidR="004B0CBA">
        <w:rPr>
          <w:sz w:val="22"/>
          <w:szCs w:val="22"/>
          <w:lang w:val="sr-Cyrl-CS"/>
        </w:rPr>
        <w:t xml:space="preserve"> </w:t>
      </w:r>
      <w:r w:rsidR="00330399">
        <w:rPr>
          <w:sz w:val="22"/>
          <w:szCs w:val="22"/>
          <w:lang w:val="sr-Cyrl-CS"/>
        </w:rPr>
        <w:t>Установе</w:t>
      </w:r>
      <w:r w:rsidR="004B0CBA">
        <w:rPr>
          <w:sz w:val="22"/>
          <w:szCs w:val="22"/>
          <w:lang w:val="sr-Cyrl-CS"/>
        </w:rPr>
        <w:t xml:space="preserve"> </w:t>
      </w:r>
      <w:r w:rsidR="00330399">
        <w:rPr>
          <w:sz w:val="22"/>
          <w:szCs w:val="22"/>
          <w:lang w:val="sr-Cyrl-CS"/>
        </w:rPr>
        <w:t>у</w:t>
      </w:r>
      <w:r>
        <w:rPr>
          <w:sz w:val="22"/>
          <w:szCs w:val="22"/>
          <w:lang w:val="sr-Cyrl-CS"/>
        </w:rPr>
        <w:t xml:space="preserve"> </w:t>
      </w:r>
      <w:r w:rsidR="00330399">
        <w:rPr>
          <w:sz w:val="22"/>
          <w:szCs w:val="22"/>
          <w:lang w:val="sr-Cyrl-CS"/>
        </w:rPr>
        <w:t>ранијим</w:t>
      </w:r>
      <w:r w:rsidR="004B0CBA">
        <w:rPr>
          <w:sz w:val="22"/>
          <w:szCs w:val="22"/>
          <w:lang w:val="sr-Cyrl-CS"/>
        </w:rPr>
        <w:t xml:space="preserve"> </w:t>
      </w:r>
      <w:r w:rsidR="00330399">
        <w:rPr>
          <w:sz w:val="22"/>
          <w:szCs w:val="22"/>
          <w:lang w:val="hr-BA"/>
        </w:rPr>
        <w:t>периоду</w:t>
      </w:r>
    </w:p>
    <w:p w14:paraId="363EAA44" w14:textId="77777777" w:rsidR="00F870CC" w:rsidRPr="0029782D" w:rsidRDefault="00F870CC" w:rsidP="00F870CC">
      <w:pPr>
        <w:rPr>
          <w:b/>
          <w:sz w:val="22"/>
          <w:szCs w:val="22"/>
          <w:lang w:val="sr-Cyrl-CS"/>
        </w:rPr>
      </w:pPr>
    </w:p>
    <w:p w14:paraId="363EAA48" w14:textId="77777777" w:rsidR="00F870CC" w:rsidRDefault="00F870CC" w:rsidP="00F870CC">
      <w:pPr>
        <w:rPr>
          <w:b/>
          <w:lang w:val="sr-Cyrl-CS"/>
        </w:rPr>
      </w:pPr>
    </w:p>
    <w:p w14:paraId="363EAA49" w14:textId="77777777" w:rsidR="00F870CC" w:rsidRDefault="00F870CC" w:rsidP="00F870CC">
      <w:pPr>
        <w:rPr>
          <w:b/>
          <w:lang w:val="sr-Cyrl-CS"/>
        </w:rPr>
      </w:pPr>
    </w:p>
    <w:p w14:paraId="363EAA4A" w14:textId="5DA7F1FC" w:rsidR="00F870CC" w:rsidRPr="00914B5E" w:rsidRDefault="00F870CC" w:rsidP="00F870CC">
      <w:pPr>
        <w:rPr>
          <w:b/>
          <w:sz w:val="22"/>
          <w:szCs w:val="22"/>
          <w:lang w:val="sr-Latn-BA"/>
        </w:rPr>
      </w:pPr>
      <w:r w:rsidRPr="009033FB">
        <w:rPr>
          <w:b/>
          <w:lang w:val="sr-Cyrl-CS"/>
        </w:rPr>
        <w:t>3.</w:t>
      </w:r>
      <w:r w:rsidR="00330399">
        <w:rPr>
          <w:b/>
          <w:lang w:val="sr-Cyrl-BA"/>
        </w:rPr>
        <w:t>ИНВЕСТИЦИЈЕ</w:t>
      </w:r>
      <w:r>
        <w:rPr>
          <w:b/>
          <w:lang w:val="sr-Cyrl-BA"/>
        </w:rPr>
        <w:t xml:space="preserve"> </w:t>
      </w:r>
      <w:r w:rsidR="00330399">
        <w:rPr>
          <w:b/>
          <w:lang w:val="sr-Cyrl-BA"/>
        </w:rPr>
        <w:t>ПО</w:t>
      </w:r>
      <w:r>
        <w:rPr>
          <w:b/>
          <w:lang w:val="sr-Cyrl-BA"/>
        </w:rPr>
        <w:t xml:space="preserve"> </w:t>
      </w:r>
      <w:r w:rsidR="00330399">
        <w:rPr>
          <w:b/>
          <w:lang w:val="sr-Cyrl-BA"/>
        </w:rPr>
        <w:t>ВРСТАМА</w:t>
      </w:r>
    </w:p>
    <w:p w14:paraId="363EAA4B" w14:textId="31D06F53" w:rsidR="00F870CC" w:rsidRPr="009033FB" w:rsidRDefault="00F870CC" w:rsidP="00F870CC">
      <w:pPr>
        <w:rPr>
          <w:lang w:val="sr-Cyrl-CS"/>
        </w:rPr>
      </w:pPr>
      <w:r w:rsidRPr="009033FB">
        <w:rPr>
          <w:b/>
          <w:lang w:val="sr-Cyrl-CS"/>
        </w:rPr>
        <w:t xml:space="preserve">        (</w:t>
      </w:r>
      <w:r w:rsidR="00330399">
        <w:rPr>
          <w:b/>
          <w:lang w:val="sr-Cyrl-CS"/>
        </w:rPr>
        <w:t>навести</w:t>
      </w:r>
      <w:r>
        <w:rPr>
          <w:b/>
          <w:lang w:val="sr-Cyrl-CS"/>
        </w:rPr>
        <w:t xml:space="preserve"> </w:t>
      </w:r>
      <w:r w:rsidR="00330399">
        <w:rPr>
          <w:b/>
          <w:lang w:val="sr-Cyrl-CS"/>
        </w:rPr>
        <w:t>врсту</w:t>
      </w:r>
      <w:r>
        <w:rPr>
          <w:b/>
          <w:lang w:val="sr-Cyrl-CS"/>
        </w:rPr>
        <w:t xml:space="preserve"> </w:t>
      </w:r>
      <w:r w:rsidR="00330399">
        <w:rPr>
          <w:b/>
          <w:lang w:val="sr-Cyrl-CS"/>
        </w:rPr>
        <w:t>и</w:t>
      </w:r>
      <w:r>
        <w:rPr>
          <w:b/>
          <w:lang w:val="sr-Cyrl-CS"/>
        </w:rPr>
        <w:t xml:space="preserve"> </w:t>
      </w:r>
      <w:r w:rsidR="00330399">
        <w:rPr>
          <w:b/>
          <w:lang w:val="sr-Cyrl-CS"/>
        </w:rPr>
        <w:t>вриједност</w:t>
      </w:r>
      <w:r>
        <w:rPr>
          <w:b/>
          <w:lang w:val="sr-Cyrl-CS"/>
        </w:rPr>
        <w:t xml:space="preserve"> </w:t>
      </w:r>
      <w:r w:rsidR="00330399">
        <w:rPr>
          <w:b/>
          <w:lang w:val="sr-Cyrl-CS"/>
        </w:rPr>
        <w:t>инвестиција</w:t>
      </w:r>
      <w:r w:rsidRPr="009033FB">
        <w:rPr>
          <w:lang w:val="sr-Cyrl-CS"/>
        </w:rPr>
        <w:t>)</w:t>
      </w:r>
    </w:p>
    <w:p w14:paraId="363EAA4C" w14:textId="2863EFBE" w:rsidR="00F870CC" w:rsidRPr="0029782D" w:rsidRDefault="00330399" w:rsidP="00F870CC">
      <w:pPr>
        <w:rPr>
          <w:sz w:val="22"/>
          <w:szCs w:val="22"/>
          <w:lang w:val="sr-Cyrl-CS"/>
        </w:rPr>
      </w:pPr>
      <w:r>
        <w:rPr>
          <w:sz w:val="22"/>
          <w:szCs w:val="22"/>
          <w:lang w:val="sr-Cyrl-CS"/>
        </w:rPr>
        <w:t>Таб</w:t>
      </w:r>
      <w:r w:rsidR="00F870CC" w:rsidRPr="0029782D">
        <w:rPr>
          <w:sz w:val="22"/>
          <w:szCs w:val="22"/>
          <w:lang w:val="sr-Cyrl-CS"/>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3036"/>
        <w:gridCol w:w="1842"/>
        <w:gridCol w:w="1842"/>
        <w:gridCol w:w="1843"/>
      </w:tblGrid>
      <w:tr w:rsidR="00F870CC" w:rsidRPr="0029782D" w14:paraId="363EAA52" w14:textId="77777777" w:rsidTr="00641BCC">
        <w:trPr>
          <w:trHeight w:val="1297"/>
        </w:trPr>
        <w:tc>
          <w:tcPr>
            <w:tcW w:w="648" w:type="dxa"/>
          </w:tcPr>
          <w:p w14:paraId="363EAA4D" w14:textId="23DD16A2" w:rsidR="00F870CC" w:rsidRPr="006E4E83" w:rsidRDefault="00330399" w:rsidP="00641BCC">
            <w:pPr>
              <w:rPr>
                <w:lang w:val="sr-Cyrl-CS"/>
              </w:rPr>
            </w:pPr>
            <w:r w:rsidRPr="006E4E83">
              <w:rPr>
                <w:sz w:val="22"/>
                <w:szCs w:val="22"/>
                <w:lang w:val="sr-Cyrl-CS"/>
              </w:rPr>
              <w:t>Ред</w:t>
            </w:r>
            <w:r w:rsidR="00F870CC" w:rsidRPr="006E4E83">
              <w:rPr>
                <w:sz w:val="22"/>
                <w:szCs w:val="22"/>
                <w:lang w:val="sr-Cyrl-CS"/>
              </w:rPr>
              <w:t>.</w:t>
            </w:r>
            <w:r w:rsidRPr="006E4E83">
              <w:rPr>
                <w:sz w:val="22"/>
                <w:szCs w:val="22"/>
                <w:lang w:val="sr-Cyrl-CS"/>
              </w:rPr>
              <w:t>бр</w:t>
            </w:r>
            <w:r w:rsidR="00F870CC" w:rsidRPr="006E4E83">
              <w:rPr>
                <w:sz w:val="22"/>
                <w:szCs w:val="22"/>
                <w:lang w:val="sr-Cyrl-CS"/>
              </w:rPr>
              <w:t>.</w:t>
            </w:r>
          </w:p>
        </w:tc>
        <w:tc>
          <w:tcPr>
            <w:tcW w:w="3036" w:type="dxa"/>
          </w:tcPr>
          <w:p w14:paraId="363EAA4E" w14:textId="04510842" w:rsidR="00F870CC" w:rsidRPr="006E4E83" w:rsidRDefault="00330399" w:rsidP="00641BCC">
            <w:pPr>
              <w:jc w:val="center"/>
              <w:rPr>
                <w:lang w:val="sr-Cyrl-CS"/>
              </w:rPr>
            </w:pPr>
            <w:r w:rsidRPr="006E4E83">
              <w:rPr>
                <w:sz w:val="22"/>
                <w:szCs w:val="22"/>
                <w:lang w:val="sr-Cyrl-CS"/>
              </w:rPr>
              <w:t>Врсте</w:t>
            </w:r>
            <w:r w:rsidR="00F870CC" w:rsidRPr="006E4E83">
              <w:rPr>
                <w:sz w:val="22"/>
                <w:szCs w:val="22"/>
                <w:lang w:val="sr-Cyrl-CS"/>
              </w:rPr>
              <w:t xml:space="preserve"> </w:t>
            </w:r>
            <w:r w:rsidRPr="006E4E83">
              <w:rPr>
                <w:sz w:val="22"/>
                <w:szCs w:val="22"/>
                <w:lang w:val="sr-Cyrl-CS"/>
              </w:rPr>
              <w:t>инвестиција</w:t>
            </w:r>
          </w:p>
        </w:tc>
        <w:tc>
          <w:tcPr>
            <w:tcW w:w="1842" w:type="dxa"/>
          </w:tcPr>
          <w:p w14:paraId="363EAA4F" w14:textId="00935FB7" w:rsidR="00F870CC" w:rsidRPr="006E4E83" w:rsidRDefault="00153067" w:rsidP="00BA40C9">
            <w:pPr>
              <w:jc w:val="center"/>
              <w:rPr>
                <w:lang w:val="sr-Cyrl-CS"/>
              </w:rPr>
            </w:pPr>
            <w:r w:rsidRPr="006E4E83">
              <w:rPr>
                <w:sz w:val="22"/>
                <w:szCs w:val="22"/>
                <w:lang w:val="sr-Cyrl-CS"/>
              </w:rPr>
              <w:t>202</w:t>
            </w:r>
            <w:r w:rsidR="00E54F9A" w:rsidRPr="006E4E83">
              <w:rPr>
                <w:sz w:val="22"/>
                <w:szCs w:val="22"/>
                <w:lang w:val="sr-Cyrl-BA"/>
              </w:rPr>
              <w:t>3</w:t>
            </w:r>
            <w:r w:rsidR="00F870CC" w:rsidRPr="006E4E83">
              <w:rPr>
                <w:sz w:val="22"/>
                <w:szCs w:val="22"/>
                <w:lang w:val="sr-Cyrl-CS"/>
              </w:rPr>
              <w:t>.</w:t>
            </w:r>
            <w:r w:rsidR="00330399" w:rsidRPr="006E4E83">
              <w:rPr>
                <w:sz w:val="22"/>
                <w:szCs w:val="22"/>
                <w:lang w:val="sr-Cyrl-BA"/>
              </w:rPr>
              <w:t>год</w:t>
            </w:r>
            <w:r w:rsidR="00F870CC" w:rsidRPr="006E4E83">
              <w:rPr>
                <w:sz w:val="22"/>
                <w:szCs w:val="22"/>
                <w:lang w:val="sr-Cyrl-CS"/>
              </w:rPr>
              <w:t>.</w:t>
            </w:r>
          </w:p>
        </w:tc>
        <w:tc>
          <w:tcPr>
            <w:tcW w:w="1842" w:type="dxa"/>
          </w:tcPr>
          <w:p w14:paraId="363EAA50" w14:textId="4E14231C" w:rsidR="00F870CC" w:rsidRPr="006E4E83" w:rsidRDefault="00F870CC" w:rsidP="00D92504">
            <w:pPr>
              <w:jc w:val="center"/>
              <w:rPr>
                <w:lang w:val="sr-Cyrl-CS"/>
              </w:rPr>
            </w:pPr>
            <w:r w:rsidRPr="006E4E83">
              <w:rPr>
                <w:sz w:val="22"/>
                <w:szCs w:val="22"/>
                <w:lang w:val="sr-Cyrl-CS"/>
              </w:rPr>
              <w:t>20</w:t>
            </w:r>
            <w:r w:rsidR="00E54F9A" w:rsidRPr="006E4E83">
              <w:rPr>
                <w:sz w:val="22"/>
                <w:szCs w:val="22"/>
                <w:lang w:val="hr-HR"/>
              </w:rPr>
              <w:t>2</w:t>
            </w:r>
            <w:r w:rsidR="00E54F9A" w:rsidRPr="006E4E83">
              <w:rPr>
                <w:sz w:val="22"/>
                <w:szCs w:val="22"/>
                <w:lang w:val="sr-Cyrl-BA"/>
              </w:rPr>
              <w:t>4</w:t>
            </w:r>
            <w:r w:rsidRPr="006E4E83">
              <w:rPr>
                <w:sz w:val="22"/>
                <w:szCs w:val="22"/>
                <w:lang w:val="sr-Cyrl-CS"/>
              </w:rPr>
              <w:t xml:space="preserve">. </w:t>
            </w:r>
            <w:r w:rsidR="00330399" w:rsidRPr="006E4E83">
              <w:rPr>
                <w:sz w:val="22"/>
                <w:szCs w:val="22"/>
                <w:lang w:val="sr-Cyrl-CS"/>
              </w:rPr>
              <w:t>година</w:t>
            </w:r>
          </w:p>
        </w:tc>
        <w:tc>
          <w:tcPr>
            <w:tcW w:w="1843" w:type="dxa"/>
          </w:tcPr>
          <w:p w14:paraId="363EAA51" w14:textId="7F346AA9" w:rsidR="00F870CC" w:rsidRPr="006E4E83" w:rsidRDefault="00330399" w:rsidP="00574937">
            <w:pPr>
              <w:jc w:val="center"/>
              <w:rPr>
                <w:lang w:val="sr-Cyrl-CS"/>
              </w:rPr>
            </w:pPr>
            <w:r w:rsidRPr="006E4E83">
              <w:rPr>
                <w:sz w:val="22"/>
                <w:szCs w:val="22"/>
                <w:lang w:val="sr-Cyrl-CS"/>
              </w:rPr>
              <w:t>План</w:t>
            </w:r>
            <w:r w:rsidR="00F870CC" w:rsidRPr="006E4E83">
              <w:rPr>
                <w:sz w:val="22"/>
                <w:szCs w:val="22"/>
                <w:lang w:val="sr-Cyrl-CS"/>
              </w:rPr>
              <w:t xml:space="preserve"> 202</w:t>
            </w:r>
            <w:r w:rsidR="00E54F9A" w:rsidRPr="006E4E83">
              <w:rPr>
                <w:sz w:val="22"/>
                <w:szCs w:val="22"/>
                <w:lang w:val="sr-Cyrl-BA"/>
              </w:rPr>
              <w:t>5</w:t>
            </w:r>
            <w:r w:rsidR="00F870CC" w:rsidRPr="006E4E83">
              <w:rPr>
                <w:sz w:val="22"/>
                <w:szCs w:val="22"/>
                <w:lang w:val="sr-Cyrl-CS"/>
              </w:rPr>
              <w:t xml:space="preserve">. </w:t>
            </w:r>
            <w:r w:rsidRPr="006E4E83">
              <w:rPr>
                <w:sz w:val="22"/>
                <w:szCs w:val="22"/>
                <w:lang w:val="sr-Cyrl-CS"/>
              </w:rPr>
              <w:t>год</w:t>
            </w:r>
            <w:r w:rsidR="00F870CC" w:rsidRPr="006E4E83">
              <w:rPr>
                <w:sz w:val="22"/>
                <w:szCs w:val="22"/>
                <w:lang w:val="sr-Cyrl-CS"/>
              </w:rPr>
              <w:t>.</w:t>
            </w:r>
          </w:p>
        </w:tc>
      </w:tr>
      <w:tr w:rsidR="00F870CC" w:rsidRPr="0029782D" w14:paraId="363EAA58" w14:textId="77777777" w:rsidTr="00641BCC">
        <w:tc>
          <w:tcPr>
            <w:tcW w:w="648" w:type="dxa"/>
          </w:tcPr>
          <w:p w14:paraId="363EAA53" w14:textId="77777777" w:rsidR="00F870CC" w:rsidRPr="006E4E83" w:rsidRDefault="00F870CC" w:rsidP="00641BCC">
            <w:pPr>
              <w:jc w:val="center"/>
              <w:rPr>
                <w:lang w:val="sr-Cyrl-CS"/>
              </w:rPr>
            </w:pPr>
            <w:r w:rsidRPr="006E4E83">
              <w:rPr>
                <w:sz w:val="22"/>
                <w:szCs w:val="22"/>
                <w:lang w:val="sr-Cyrl-CS"/>
              </w:rPr>
              <w:t>1.</w:t>
            </w:r>
          </w:p>
        </w:tc>
        <w:tc>
          <w:tcPr>
            <w:tcW w:w="3036" w:type="dxa"/>
            <w:vAlign w:val="center"/>
          </w:tcPr>
          <w:p w14:paraId="363EAA54" w14:textId="6AD9BF02" w:rsidR="00F870CC" w:rsidRPr="006E4E83" w:rsidRDefault="006E4E83" w:rsidP="00DA5FC8">
            <w:pPr>
              <w:jc w:val="center"/>
              <w:rPr>
                <w:lang w:val="sr-Cyrl-BA"/>
              </w:rPr>
            </w:pPr>
            <w:r>
              <w:rPr>
                <w:lang w:val="sr-Cyrl-BA"/>
              </w:rPr>
              <w:t>Улагање у објекат за смјештај</w:t>
            </w:r>
          </w:p>
        </w:tc>
        <w:tc>
          <w:tcPr>
            <w:tcW w:w="1842" w:type="dxa"/>
            <w:vAlign w:val="center"/>
          </w:tcPr>
          <w:p w14:paraId="363EAA55" w14:textId="56050483" w:rsidR="00F870CC" w:rsidRPr="00EE5B7D" w:rsidRDefault="00EE5B7D" w:rsidP="00BA40C9">
            <w:pPr>
              <w:jc w:val="center"/>
              <w:rPr>
                <w:lang w:val="sr-Cyrl-BA"/>
              </w:rPr>
            </w:pPr>
            <w:r>
              <w:rPr>
                <w:lang w:val="sr-Cyrl-BA"/>
              </w:rPr>
              <w:t>1.995,28</w:t>
            </w:r>
          </w:p>
        </w:tc>
        <w:tc>
          <w:tcPr>
            <w:tcW w:w="1842" w:type="dxa"/>
            <w:vAlign w:val="center"/>
          </w:tcPr>
          <w:p w14:paraId="363EAA56" w14:textId="7D9B38FF" w:rsidR="00F870CC" w:rsidRPr="006E4E83" w:rsidRDefault="006E4E83" w:rsidP="00D92504">
            <w:pPr>
              <w:jc w:val="center"/>
              <w:rPr>
                <w:lang w:val="sr-Cyrl-BA"/>
              </w:rPr>
            </w:pPr>
            <w:r>
              <w:rPr>
                <w:lang w:val="sr-Cyrl-BA"/>
              </w:rPr>
              <w:t>3.487,15</w:t>
            </w:r>
          </w:p>
        </w:tc>
        <w:tc>
          <w:tcPr>
            <w:tcW w:w="1843" w:type="dxa"/>
            <w:vAlign w:val="center"/>
          </w:tcPr>
          <w:p w14:paraId="363EAA57" w14:textId="1CB1A29C" w:rsidR="00F870CC" w:rsidRPr="00E26595" w:rsidRDefault="00E26595" w:rsidP="00574937">
            <w:pPr>
              <w:jc w:val="center"/>
              <w:rPr>
                <w:lang w:val="sr-Cyrl-BA"/>
              </w:rPr>
            </w:pPr>
            <w:r>
              <w:rPr>
                <w:lang w:val="sr-Cyrl-BA"/>
              </w:rPr>
              <w:t>5.755,00</w:t>
            </w:r>
          </w:p>
        </w:tc>
      </w:tr>
      <w:tr w:rsidR="00F870CC" w:rsidRPr="0029782D" w14:paraId="363EAA5E" w14:textId="77777777" w:rsidTr="00641BCC">
        <w:tc>
          <w:tcPr>
            <w:tcW w:w="648" w:type="dxa"/>
          </w:tcPr>
          <w:p w14:paraId="363EAA59" w14:textId="77777777" w:rsidR="00F870CC" w:rsidRPr="006E4E83" w:rsidRDefault="00F870CC" w:rsidP="00641BCC">
            <w:pPr>
              <w:jc w:val="center"/>
              <w:rPr>
                <w:lang w:val="sr-Latn-BA"/>
              </w:rPr>
            </w:pPr>
            <w:r w:rsidRPr="006E4E83">
              <w:rPr>
                <w:sz w:val="22"/>
                <w:szCs w:val="22"/>
                <w:lang w:val="sr-Latn-BA"/>
              </w:rPr>
              <w:t>2.</w:t>
            </w:r>
          </w:p>
        </w:tc>
        <w:tc>
          <w:tcPr>
            <w:tcW w:w="3036" w:type="dxa"/>
            <w:vAlign w:val="center"/>
          </w:tcPr>
          <w:p w14:paraId="363EAA5A" w14:textId="0F9519BD" w:rsidR="00F870CC" w:rsidRPr="006E4E83" w:rsidRDefault="006E4E83" w:rsidP="00DA5FC8">
            <w:pPr>
              <w:jc w:val="center"/>
              <w:rPr>
                <w:lang w:val="sr-Cyrl-BA"/>
              </w:rPr>
            </w:pPr>
            <w:r>
              <w:rPr>
                <w:lang w:val="sr-Cyrl-BA"/>
              </w:rPr>
              <w:t>Поправак пећи за гријање</w:t>
            </w:r>
          </w:p>
        </w:tc>
        <w:tc>
          <w:tcPr>
            <w:tcW w:w="1842" w:type="dxa"/>
            <w:vAlign w:val="center"/>
          </w:tcPr>
          <w:p w14:paraId="363EAA5B" w14:textId="24362F85" w:rsidR="00F870CC" w:rsidRPr="00EE5B7D" w:rsidRDefault="00EE5B7D" w:rsidP="00BA40C9">
            <w:pPr>
              <w:jc w:val="center"/>
              <w:rPr>
                <w:lang w:val="sr-Cyrl-BA"/>
              </w:rPr>
            </w:pPr>
            <w:r>
              <w:rPr>
                <w:lang w:val="sr-Cyrl-BA"/>
              </w:rPr>
              <w:t>0,00</w:t>
            </w:r>
          </w:p>
        </w:tc>
        <w:tc>
          <w:tcPr>
            <w:tcW w:w="1842" w:type="dxa"/>
            <w:vAlign w:val="center"/>
          </w:tcPr>
          <w:p w14:paraId="363EAA5C" w14:textId="7593C0AF" w:rsidR="00F870CC" w:rsidRPr="006E4E83" w:rsidRDefault="006E4E83" w:rsidP="00D92504">
            <w:pPr>
              <w:jc w:val="center"/>
              <w:rPr>
                <w:lang w:val="sr-Cyrl-BA"/>
              </w:rPr>
            </w:pPr>
            <w:r>
              <w:rPr>
                <w:sz w:val="22"/>
                <w:szCs w:val="22"/>
                <w:lang w:val="sr-Cyrl-BA"/>
              </w:rPr>
              <w:t>9.755,46</w:t>
            </w:r>
          </w:p>
        </w:tc>
        <w:tc>
          <w:tcPr>
            <w:tcW w:w="1843" w:type="dxa"/>
            <w:vAlign w:val="center"/>
          </w:tcPr>
          <w:p w14:paraId="363EAA5D" w14:textId="40E05440" w:rsidR="00F870CC" w:rsidRPr="00663D23" w:rsidRDefault="00663D23" w:rsidP="00574937">
            <w:pPr>
              <w:jc w:val="center"/>
              <w:rPr>
                <w:lang w:val="sr-Cyrl-BA"/>
              </w:rPr>
            </w:pPr>
            <w:r>
              <w:rPr>
                <w:lang w:val="sr-Cyrl-BA"/>
              </w:rPr>
              <w:t>0,00</w:t>
            </w:r>
          </w:p>
        </w:tc>
      </w:tr>
      <w:tr w:rsidR="00F870CC" w:rsidRPr="0029782D" w14:paraId="363EAA64" w14:textId="77777777" w:rsidTr="00641BCC">
        <w:tc>
          <w:tcPr>
            <w:tcW w:w="648" w:type="dxa"/>
          </w:tcPr>
          <w:p w14:paraId="363EAA5F" w14:textId="77777777" w:rsidR="00F870CC" w:rsidRPr="006E4E83" w:rsidRDefault="00F870CC" w:rsidP="00641BCC">
            <w:pPr>
              <w:jc w:val="center"/>
              <w:rPr>
                <w:lang w:val="sr-Latn-BA"/>
              </w:rPr>
            </w:pPr>
            <w:r w:rsidRPr="006E4E83">
              <w:rPr>
                <w:sz w:val="22"/>
                <w:szCs w:val="22"/>
                <w:lang w:val="sr-Latn-BA"/>
              </w:rPr>
              <w:t>3.</w:t>
            </w:r>
          </w:p>
        </w:tc>
        <w:tc>
          <w:tcPr>
            <w:tcW w:w="3036" w:type="dxa"/>
            <w:vAlign w:val="center"/>
          </w:tcPr>
          <w:p w14:paraId="363EAA60" w14:textId="2D928C67" w:rsidR="00F870CC" w:rsidRPr="00DA5FC8" w:rsidRDefault="006E4E83" w:rsidP="00DA5FC8">
            <w:pPr>
              <w:jc w:val="center"/>
              <w:rPr>
                <w:lang w:val="sr-Cyrl-BA"/>
              </w:rPr>
            </w:pPr>
            <w:r w:rsidRPr="00DA5FC8">
              <w:rPr>
                <w:lang w:val="sr-Cyrl-BA"/>
              </w:rPr>
              <w:t>Набавка агрегата</w:t>
            </w:r>
          </w:p>
        </w:tc>
        <w:tc>
          <w:tcPr>
            <w:tcW w:w="1842" w:type="dxa"/>
            <w:vAlign w:val="center"/>
          </w:tcPr>
          <w:p w14:paraId="363EAA61" w14:textId="64B99139" w:rsidR="00F870CC" w:rsidRPr="00EE5B7D" w:rsidRDefault="00EE5B7D" w:rsidP="00BA40C9">
            <w:pPr>
              <w:jc w:val="center"/>
              <w:rPr>
                <w:lang w:val="sr-Cyrl-BA"/>
              </w:rPr>
            </w:pPr>
            <w:r>
              <w:rPr>
                <w:lang w:val="sr-Cyrl-BA"/>
              </w:rPr>
              <w:t>0,00</w:t>
            </w:r>
          </w:p>
        </w:tc>
        <w:tc>
          <w:tcPr>
            <w:tcW w:w="1842" w:type="dxa"/>
            <w:vAlign w:val="center"/>
          </w:tcPr>
          <w:p w14:paraId="363EAA62" w14:textId="3DE0F00C" w:rsidR="00F870CC" w:rsidRPr="006E4E83" w:rsidRDefault="006E4E83" w:rsidP="00D92504">
            <w:pPr>
              <w:jc w:val="center"/>
              <w:rPr>
                <w:lang w:val="sr-Cyrl-BA"/>
              </w:rPr>
            </w:pPr>
            <w:r>
              <w:rPr>
                <w:lang w:val="sr-Cyrl-BA"/>
              </w:rPr>
              <w:t>10.179,00</w:t>
            </w:r>
          </w:p>
        </w:tc>
        <w:tc>
          <w:tcPr>
            <w:tcW w:w="1843" w:type="dxa"/>
            <w:vAlign w:val="center"/>
          </w:tcPr>
          <w:p w14:paraId="363EAA63" w14:textId="16974098" w:rsidR="00F870CC" w:rsidRPr="00663D23" w:rsidRDefault="00663D23" w:rsidP="00574937">
            <w:pPr>
              <w:jc w:val="center"/>
              <w:rPr>
                <w:lang w:val="sr-Cyrl-BA"/>
              </w:rPr>
            </w:pPr>
            <w:r>
              <w:rPr>
                <w:lang w:val="sr-Cyrl-BA"/>
              </w:rPr>
              <w:t>0,00</w:t>
            </w:r>
          </w:p>
        </w:tc>
      </w:tr>
      <w:tr w:rsidR="006E4E83" w:rsidRPr="0029782D" w14:paraId="10699223" w14:textId="77777777" w:rsidTr="00641BCC">
        <w:tc>
          <w:tcPr>
            <w:tcW w:w="648" w:type="dxa"/>
          </w:tcPr>
          <w:p w14:paraId="6A074044" w14:textId="6F2CB0C3" w:rsidR="006E4E83" w:rsidRPr="006E4E83" w:rsidRDefault="006E4E83" w:rsidP="00641BCC">
            <w:pPr>
              <w:jc w:val="center"/>
              <w:rPr>
                <w:sz w:val="22"/>
                <w:szCs w:val="22"/>
                <w:lang w:val="sr-Cyrl-BA"/>
              </w:rPr>
            </w:pPr>
            <w:r>
              <w:rPr>
                <w:sz w:val="22"/>
                <w:szCs w:val="22"/>
                <w:lang w:val="sr-Cyrl-BA"/>
              </w:rPr>
              <w:t>4.</w:t>
            </w:r>
          </w:p>
        </w:tc>
        <w:tc>
          <w:tcPr>
            <w:tcW w:w="3036" w:type="dxa"/>
            <w:vAlign w:val="center"/>
          </w:tcPr>
          <w:p w14:paraId="33395D33" w14:textId="347B69E2" w:rsidR="006E4E83" w:rsidRPr="00DA5FC8" w:rsidRDefault="006E4E83" w:rsidP="00DA5FC8">
            <w:pPr>
              <w:jc w:val="center"/>
              <w:rPr>
                <w:lang w:val="sr-Cyrl-BA"/>
              </w:rPr>
            </w:pPr>
            <w:r w:rsidRPr="00DA5FC8">
              <w:rPr>
                <w:lang w:val="sr-Cyrl-BA"/>
              </w:rPr>
              <w:t>Набавка веш машине</w:t>
            </w:r>
          </w:p>
        </w:tc>
        <w:tc>
          <w:tcPr>
            <w:tcW w:w="1842" w:type="dxa"/>
            <w:vAlign w:val="center"/>
          </w:tcPr>
          <w:p w14:paraId="3AB947F7" w14:textId="4BE1FC86" w:rsidR="006E4E83" w:rsidRPr="00EE5B7D" w:rsidRDefault="00EE5B7D" w:rsidP="00BA40C9">
            <w:pPr>
              <w:jc w:val="center"/>
              <w:rPr>
                <w:lang w:val="sr-Cyrl-BA"/>
              </w:rPr>
            </w:pPr>
            <w:r>
              <w:rPr>
                <w:lang w:val="sr-Cyrl-BA"/>
              </w:rPr>
              <w:t>0,00</w:t>
            </w:r>
          </w:p>
        </w:tc>
        <w:tc>
          <w:tcPr>
            <w:tcW w:w="1842" w:type="dxa"/>
            <w:vAlign w:val="center"/>
          </w:tcPr>
          <w:p w14:paraId="710AB1C8" w14:textId="329003CF" w:rsidR="006E4E83" w:rsidRPr="006E4E83" w:rsidRDefault="006E4E83" w:rsidP="00D92504">
            <w:pPr>
              <w:jc w:val="center"/>
              <w:rPr>
                <w:lang w:val="sr-Cyrl-BA"/>
              </w:rPr>
            </w:pPr>
            <w:r>
              <w:rPr>
                <w:lang w:val="sr-Cyrl-BA"/>
              </w:rPr>
              <w:t>450,00</w:t>
            </w:r>
          </w:p>
        </w:tc>
        <w:tc>
          <w:tcPr>
            <w:tcW w:w="1843" w:type="dxa"/>
            <w:vAlign w:val="center"/>
          </w:tcPr>
          <w:p w14:paraId="42534ACE" w14:textId="1E0CDD9D" w:rsidR="006E4E83" w:rsidRPr="00663D23" w:rsidRDefault="00663D23" w:rsidP="00574937">
            <w:pPr>
              <w:jc w:val="center"/>
              <w:rPr>
                <w:lang w:val="sr-Cyrl-BA"/>
              </w:rPr>
            </w:pPr>
            <w:r>
              <w:rPr>
                <w:lang w:val="sr-Cyrl-BA"/>
              </w:rPr>
              <w:t>0,00</w:t>
            </w:r>
          </w:p>
        </w:tc>
      </w:tr>
      <w:tr w:rsidR="006E4E83" w:rsidRPr="0029782D" w14:paraId="451AA6C2" w14:textId="77777777" w:rsidTr="00641BCC">
        <w:tc>
          <w:tcPr>
            <w:tcW w:w="648" w:type="dxa"/>
          </w:tcPr>
          <w:p w14:paraId="7C732187" w14:textId="5617FA5C" w:rsidR="006E4E83" w:rsidRPr="006E4E83" w:rsidRDefault="006E4E83" w:rsidP="00641BCC">
            <w:pPr>
              <w:jc w:val="center"/>
              <w:rPr>
                <w:sz w:val="22"/>
                <w:szCs w:val="22"/>
                <w:lang w:val="sr-Cyrl-BA"/>
              </w:rPr>
            </w:pPr>
            <w:r>
              <w:rPr>
                <w:sz w:val="22"/>
                <w:szCs w:val="22"/>
                <w:lang w:val="sr-Cyrl-BA"/>
              </w:rPr>
              <w:t>5.</w:t>
            </w:r>
          </w:p>
        </w:tc>
        <w:tc>
          <w:tcPr>
            <w:tcW w:w="3036" w:type="dxa"/>
            <w:vAlign w:val="center"/>
          </w:tcPr>
          <w:p w14:paraId="67DA3F70" w14:textId="44F892AD" w:rsidR="006E4E83" w:rsidRPr="00DA5FC8" w:rsidRDefault="006E4E83" w:rsidP="00DA5FC8">
            <w:pPr>
              <w:jc w:val="center"/>
              <w:rPr>
                <w:lang w:val="sr-Cyrl-BA"/>
              </w:rPr>
            </w:pPr>
            <w:r w:rsidRPr="00DA5FC8">
              <w:rPr>
                <w:lang w:val="sr-Cyrl-BA"/>
              </w:rPr>
              <w:t>Набавка тв пријемника</w:t>
            </w:r>
          </w:p>
        </w:tc>
        <w:tc>
          <w:tcPr>
            <w:tcW w:w="1842" w:type="dxa"/>
            <w:vAlign w:val="center"/>
          </w:tcPr>
          <w:p w14:paraId="3AC08E38" w14:textId="077E2B19" w:rsidR="006E4E83" w:rsidRPr="00EE5B7D" w:rsidRDefault="00EE5B7D" w:rsidP="00BA40C9">
            <w:pPr>
              <w:jc w:val="center"/>
              <w:rPr>
                <w:lang w:val="sr-Cyrl-BA"/>
              </w:rPr>
            </w:pPr>
            <w:r>
              <w:rPr>
                <w:lang w:val="sr-Cyrl-BA"/>
              </w:rPr>
              <w:t>0,00</w:t>
            </w:r>
          </w:p>
        </w:tc>
        <w:tc>
          <w:tcPr>
            <w:tcW w:w="1842" w:type="dxa"/>
            <w:vAlign w:val="center"/>
          </w:tcPr>
          <w:p w14:paraId="081CCEB7" w14:textId="5DF52BFB" w:rsidR="006E4E83" w:rsidRPr="006E4E83" w:rsidRDefault="006E4E83" w:rsidP="00D92504">
            <w:pPr>
              <w:jc w:val="center"/>
              <w:rPr>
                <w:lang w:val="sr-Cyrl-BA"/>
              </w:rPr>
            </w:pPr>
            <w:r>
              <w:rPr>
                <w:lang w:val="sr-Cyrl-BA"/>
              </w:rPr>
              <w:t>400,50</w:t>
            </w:r>
          </w:p>
        </w:tc>
        <w:tc>
          <w:tcPr>
            <w:tcW w:w="1843" w:type="dxa"/>
            <w:vAlign w:val="center"/>
          </w:tcPr>
          <w:p w14:paraId="54330A30" w14:textId="4EFA5321" w:rsidR="006E4E83" w:rsidRPr="00663D23" w:rsidRDefault="00663D23" w:rsidP="00574937">
            <w:pPr>
              <w:jc w:val="center"/>
              <w:rPr>
                <w:lang w:val="sr-Cyrl-BA"/>
              </w:rPr>
            </w:pPr>
            <w:r>
              <w:rPr>
                <w:lang w:val="sr-Cyrl-BA"/>
              </w:rPr>
              <w:t>0,00</w:t>
            </w:r>
          </w:p>
        </w:tc>
      </w:tr>
      <w:tr w:rsidR="006E4E83" w:rsidRPr="0029782D" w14:paraId="4D7EFDEF" w14:textId="77777777" w:rsidTr="00641BCC">
        <w:tc>
          <w:tcPr>
            <w:tcW w:w="648" w:type="dxa"/>
          </w:tcPr>
          <w:p w14:paraId="4C53C0A2" w14:textId="3C246873" w:rsidR="006E4E83" w:rsidRPr="006E4E83" w:rsidRDefault="006E4E83" w:rsidP="00641BCC">
            <w:pPr>
              <w:jc w:val="center"/>
              <w:rPr>
                <w:sz w:val="22"/>
                <w:szCs w:val="22"/>
                <w:lang w:val="sr-Cyrl-BA"/>
              </w:rPr>
            </w:pPr>
            <w:r>
              <w:rPr>
                <w:sz w:val="22"/>
                <w:szCs w:val="22"/>
                <w:lang w:val="sr-Cyrl-BA"/>
              </w:rPr>
              <w:t>6.</w:t>
            </w:r>
          </w:p>
        </w:tc>
        <w:tc>
          <w:tcPr>
            <w:tcW w:w="3036" w:type="dxa"/>
            <w:vAlign w:val="center"/>
          </w:tcPr>
          <w:p w14:paraId="4411D91F" w14:textId="056E37D0" w:rsidR="006E4E83" w:rsidRPr="00DA5FC8" w:rsidRDefault="006E4E83" w:rsidP="00DA5FC8">
            <w:pPr>
              <w:jc w:val="center"/>
              <w:rPr>
                <w:lang w:val="sr-Cyrl-BA"/>
              </w:rPr>
            </w:pPr>
            <w:r w:rsidRPr="00DA5FC8">
              <w:rPr>
                <w:lang w:val="sr-Cyrl-BA"/>
              </w:rPr>
              <w:t>Набавка опреме за одржавање дворишта (тример, моторна косачица)</w:t>
            </w:r>
          </w:p>
        </w:tc>
        <w:tc>
          <w:tcPr>
            <w:tcW w:w="1842" w:type="dxa"/>
            <w:vAlign w:val="center"/>
          </w:tcPr>
          <w:p w14:paraId="7BC36508" w14:textId="66DCD103" w:rsidR="006E4E83" w:rsidRPr="00EE5B7D" w:rsidRDefault="00EE5B7D" w:rsidP="00BA40C9">
            <w:pPr>
              <w:jc w:val="center"/>
              <w:rPr>
                <w:lang w:val="sr-Cyrl-BA"/>
              </w:rPr>
            </w:pPr>
            <w:r>
              <w:rPr>
                <w:lang w:val="sr-Cyrl-BA"/>
              </w:rPr>
              <w:t>0,00</w:t>
            </w:r>
          </w:p>
        </w:tc>
        <w:tc>
          <w:tcPr>
            <w:tcW w:w="1842" w:type="dxa"/>
            <w:vAlign w:val="center"/>
          </w:tcPr>
          <w:p w14:paraId="1207DDE5" w14:textId="18AA14AB" w:rsidR="006E4E83" w:rsidRPr="006E4E83" w:rsidRDefault="006E4E83" w:rsidP="00D92504">
            <w:pPr>
              <w:jc w:val="center"/>
              <w:rPr>
                <w:lang w:val="sr-Cyrl-BA"/>
              </w:rPr>
            </w:pPr>
            <w:r>
              <w:rPr>
                <w:lang w:val="sr-Cyrl-BA"/>
              </w:rPr>
              <w:t>1.170,00</w:t>
            </w:r>
          </w:p>
        </w:tc>
        <w:tc>
          <w:tcPr>
            <w:tcW w:w="1843" w:type="dxa"/>
            <w:vAlign w:val="center"/>
          </w:tcPr>
          <w:p w14:paraId="0575CFFF" w14:textId="7EC8EC6E" w:rsidR="006E4E83" w:rsidRPr="00663D23" w:rsidRDefault="00663D23" w:rsidP="00574937">
            <w:pPr>
              <w:jc w:val="center"/>
              <w:rPr>
                <w:lang w:val="sr-Cyrl-BA"/>
              </w:rPr>
            </w:pPr>
            <w:r>
              <w:rPr>
                <w:lang w:val="sr-Cyrl-BA"/>
              </w:rPr>
              <w:t>0,00</w:t>
            </w:r>
          </w:p>
          <w:p w14:paraId="52D84294" w14:textId="77777777" w:rsidR="006E4E83" w:rsidRPr="006E4E83" w:rsidRDefault="006E4E83" w:rsidP="00574937">
            <w:pPr>
              <w:jc w:val="center"/>
              <w:rPr>
                <w:lang w:val="sr-Latn-BA"/>
              </w:rPr>
            </w:pPr>
          </w:p>
        </w:tc>
      </w:tr>
      <w:tr w:rsidR="006E4E83" w:rsidRPr="0029782D" w14:paraId="18B32E7D" w14:textId="77777777" w:rsidTr="00641BCC">
        <w:tc>
          <w:tcPr>
            <w:tcW w:w="648" w:type="dxa"/>
          </w:tcPr>
          <w:p w14:paraId="4EBC26D8" w14:textId="1D098E06" w:rsidR="006E4E83" w:rsidRPr="006E4E83" w:rsidRDefault="006E4E83" w:rsidP="00641BCC">
            <w:pPr>
              <w:jc w:val="center"/>
              <w:rPr>
                <w:sz w:val="22"/>
                <w:szCs w:val="22"/>
                <w:lang w:val="sr-Cyrl-BA"/>
              </w:rPr>
            </w:pPr>
            <w:r>
              <w:rPr>
                <w:sz w:val="22"/>
                <w:szCs w:val="22"/>
                <w:lang w:val="sr-Cyrl-BA"/>
              </w:rPr>
              <w:t>7.</w:t>
            </w:r>
          </w:p>
        </w:tc>
        <w:tc>
          <w:tcPr>
            <w:tcW w:w="3036" w:type="dxa"/>
            <w:vAlign w:val="center"/>
          </w:tcPr>
          <w:p w14:paraId="232B10BA" w14:textId="6BD2E2CB" w:rsidR="006E4E83" w:rsidRPr="00DA5FC8" w:rsidRDefault="006E4E83" w:rsidP="00DA5FC8">
            <w:pPr>
              <w:jc w:val="center"/>
              <w:rPr>
                <w:lang w:val="sr-Cyrl-BA"/>
              </w:rPr>
            </w:pPr>
            <w:r w:rsidRPr="00DA5FC8">
              <w:rPr>
                <w:lang w:val="sr-Cyrl-BA"/>
              </w:rPr>
              <w:t>Набавка и уградња видео надзора</w:t>
            </w:r>
          </w:p>
        </w:tc>
        <w:tc>
          <w:tcPr>
            <w:tcW w:w="1842" w:type="dxa"/>
            <w:vAlign w:val="center"/>
          </w:tcPr>
          <w:p w14:paraId="462D6465" w14:textId="6EAEE023" w:rsidR="006E4E83" w:rsidRPr="00EE5B7D" w:rsidRDefault="00EE5B7D" w:rsidP="00BA40C9">
            <w:pPr>
              <w:jc w:val="center"/>
              <w:rPr>
                <w:lang w:val="sr-Cyrl-BA"/>
              </w:rPr>
            </w:pPr>
            <w:r>
              <w:rPr>
                <w:lang w:val="sr-Cyrl-BA"/>
              </w:rPr>
              <w:t>0,00</w:t>
            </w:r>
          </w:p>
        </w:tc>
        <w:tc>
          <w:tcPr>
            <w:tcW w:w="1842" w:type="dxa"/>
            <w:vAlign w:val="center"/>
          </w:tcPr>
          <w:p w14:paraId="567152B4" w14:textId="0D787AF4" w:rsidR="006E4E83" w:rsidRPr="006E4E83" w:rsidRDefault="006E4E83" w:rsidP="00D92504">
            <w:pPr>
              <w:jc w:val="center"/>
              <w:rPr>
                <w:lang w:val="sr-Cyrl-BA"/>
              </w:rPr>
            </w:pPr>
            <w:r>
              <w:rPr>
                <w:lang w:val="sr-Cyrl-BA"/>
              </w:rPr>
              <w:t>826,00</w:t>
            </w:r>
          </w:p>
        </w:tc>
        <w:tc>
          <w:tcPr>
            <w:tcW w:w="1843" w:type="dxa"/>
            <w:vAlign w:val="center"/>
          </w:tcPr>
          <w:p w14:paraId="547E9F54" w14:textId="665AAD55" w:rsidR="006E4E83" w:rsidRPr="00663D23" w:rsidRDefault="00663D23" w:rsidP="00574937">
            <w:pPr>
              <w:jc w:val="center"/>
              <w:rPr>
                <w:lang w:val="sr-Cyrl-BA"/>
              </w:rPr>
            </w:pPr>
            <w:r>
              <w:rPr>
                <w:lang w:val="sr-Cyrl-BA"/>
              </w:rPr>
              <w:t>0,00</w:t>
            </w:r>
          </w:p>
        </w:tc>
      </w:tr>
      <w:tr w:rsidR="006E4E83" w:rsidRPr="0029782D" w14:paraId="2DC6BF28" w14:textId="77777777" w:rsidTr="00641BCC">
        <w:tc>
          <w:tcPr>
            <w:tcW w:w="648" w:type="dxa"/>
          </w:tcPr>
          <w:p w14:paraId="3BA3399E" w14:textId="3FBB965C" w:rsidR="006E4E83" w:rsidRPr="006E4E83" w:rsidRDefault="006E4E83" w:rsidP="00641BCC">
            <w:pPr>
              <w:jc w:val="center"/>
              <w:rPr>
                <w:sz w:val="22"/>
                <w:szCs w:val="22"/>
                <w:lang w:val="sr-Cyrl-BA"/>
              </w:rPr>
            </w:pPr>
            <w:r>
              <w:rPr>
                <w:sz w:val="22"/>
                <w:szCs w:val="22"/>
                <w:lang w:val="sr-Cyrl-BA"/>
              </w:rPr>
              <w:t>8.</w:t>
            </w:r>
          </w:p>
        </w:tc>
        <w:tc>
          <w:tcPr>
            <w:tcW w:w="3036" w:type="dxa"/>
            <w:vAlign w:val="center"/>
          </w:tcPr>
          <w:p w14:paraId="7FE646F3" w14:textId="30914D21" w:rsidR="006E4E83" w:rsidRPr="00336C59" w:rsidRDefault="006E4E83" w:rsidP="00DA5FC8">
            <w:pPr>
              <w:jc w:val="center"/>
              <w:rPr>
                <w:lang w:val="sr-Cyrl-BA"/>
              </w:rPr>
            </w:pPr>
            <w:r w:rsidRPr="00336C59">
              <w:rPr>
                <w:lang w:val="sr-Cyrl-BA"/>
              </w:rPr>
              <w:t>Набавка сухог стерилизатора са опремом</w:t>
            </w:r>
          </w:p>
        </w:tc>
        <w:tc>
          <w:tcPr>
            <w:tcW w:w="1842" w:type="dxa"/>
            <w:vAlign w:val="center"/>
          </w:tcPr>
          <w:p w14:paraId="403CCF57" w14:textId="46A466B6" w:rsidR="006E4E83" w:rsidRPr="00336C59" w:rsidRDefault="00EE5B7D" w:rsidP="00BA40C9">
            <w:pPr>
              <w:jc w:val="center"/>
              <w:rPr>
                <w:lang w:val="sr-Cyrl-BA"/>
              </w:rPr>
            </w:pPr>
            <w:r w:rsidRPr="00336C59">
              <w:rPr>
                <w:lang w:val="sr-Cyrl-BA"/>
              </w:rPr>
              <w:t>0,00</w:t>
            </w:r>
          </w:p>
        </w:tc>
        <w:tc>
          <w:tcPr>
            <w:tcW w:w="1842" w:type="dxa"/>
            <w:vAlign w:val="center"/>
          </w:tcPr>
          <w:p w14:paraId="77EB0834" w14:textId="04D73E8D" w:rsidR="006E4E83" w:rsidRPr="00336C59" w:rsidRDefault="00DA5FC8" w:rsidP="00D92504">
            <w:pPr>
              <w:jc w:val="center"/>
              <w:rPr>
                <w:lang w:val="sr-Cyrl-BA"/>
              </w:rPr>
            </w:pPr>
            <w:r w:rsidRPr="00336C59">
              <w:rPr>
                <w:lang w:val="sr-Cyrl-BA"/>
              </w:rPr>
              <w:t>3.6</w:t>
            </w:r>
            <w:r w:rsidR="006E4E83" w:rsidRPr="00336C59">
              <w:rPr>
                <w:lang w:val="sr-Cyrl-BA"/>
              </w:rPr>
              <w:t>38,70</w:t>
            </w:r>
          </w:p>
        </w:tc>
        <w:tc>
          <w:tcPr>
            <w:tcW w:w="1843" w:type="dxa"/>
            <w:vAlign w:val="center"/>
          </w:tcPr>
          <w:p w14:paraId="0EA6BDA9" w14:textId="2DCD1B96" w:rsidR="006E4E83" w:rsidRPr="00663D23" w:rsidRDefault="00663D23" w:rsidP="00574937">
            <w:pPr>
              <w:jc w:val="center"/>
              <w:rPr>
                <w:lang w:val="sr-Cyrl-BA"/>
              </w:rPr>
            </w:pPr>
            <w:r>
              <w:rPr>
                <w:lang w:val="sr-Cyrl-BA"/>
              </w:rPr>
              <w:t>0,00</w:t>
            </w:r>
          </w:p>
        </w:tc>
      </w:tr>
      <w:tr w:rsidR="002F7654" w:rsidRPr="0029782D" w14:paraId="5F025BDA" w14:textId="77777777" w:rsidTr="00641BCC">
        <w:tc>
          <w:tcPr>
            <w:tcW w:w="648" w:type="dxa"/>
          </w:tcPr>
          <w:p w14:paraId="03072000" w14:textId="32A8DD6B" w:rsidR="002F7654" w:rsidRDefault="002F7654" w:rsidP="00641BCC">
            <w:pPr>
              <w:jc w:val="center"/>
              <w:rPr>
                <w:sz w:val="22"/>
                <w:szCs w:val="22"/>
                <w:lang w:val="sr-Cyrl-BA"/>
              </w:rPr>
            </w:pPr>
            <w:r>
              <w:rPr>
                <w:sz w:val="22"/>
                <w:szCs w:val="22"/>
                <w:lang w:val="sr-Cyrl-BA"/>
              </w:rPr>
              <w:t>9.</w:t>
            </w:r>
          </w:p>
        </w:tc>
        <w:tc>
          <w:tcPr>
            <w:tcW w:w="3036" w:type="dxa"/>
            <w:vAlign w:val="center"/>
          </w:tcPr>
          <w:p w14:paraId="43636323" w14:textId="130F8FFF" w:rsidR="002F7654" w:rsidRPr="00DA5FC8" w:rsidRDefault="002F7654" w:rsidP="00DA5FC8">
            <w:pPr>
              <w:jc w:val="center"/>
              <w:rPr>
                <w:lang w:val="sr-Cyrl-BA"/>
              </w:rPr>
            </w:pPr>
            <w:r w:rsidRPr="00DA5FC8">
              <w:rPr>
                <w:lang w:val="sr-Cyrl-BA"/>
              </w:rPr>
              <w:t>Набавка блендера за кухињу</w:t>
            </w:r>
          </w:p>
        </w:tc>
        <w:tc>
          <w:tcPr>
            <w:tcW w:w="1842" w:type="dxa"/>
            <w:vAlign w:val="center"/>
          </w:tcPr>
          <w:p w14:paraId="56DF05F7" w14:textId="0CC7D329" w:rsidR="002F7654" w:rsidRDefault="002F7654" w:rsidP="00BA40C9">
            <w:pPr>
              <w:jc w:val="center"/>
              <w:rPr>
                <w:lang w:val="sr-Cyrl-BA"/>
              </w:rPr>
            </w:pPr>
            <w:r>
              <w:rPr>
                <w:lang w:val="sr-Cyrl-BA"/>
              </w:rPr>
              <w:t>0,00</w:t>
            </w:r>
          </w:p>
        </w:tc>
        <w:tc>
          <w:tcPr>
            <w:tcW w:w="1842" w:type="dxa"/>
            <w:vAlign w:val="center"/>
          </w:tcPr>
          <w:p w14:paraId="44F4B3D1" w14:textId="735A8082" w:rsidR="002F7654" w:rsidRDefault="002F7654" w:rsidP="00D92504">
            <w:pPr>
              <w:jc w:val="center"/>
              <w:rPr>
                <w:lang w:val="sr-Cyrl-BA"/>
              </w:rPr>
            </w:pPr>
            <w:r>
              <w:rPr>
                <w:lang w:val="sr-Cyrl-BA"/>
              </w:rPr>
              <w:t>280,00</w:t>
            </w:r>
          </w:p>
        </w:tc>
        <w:tc>
          <w:tcPr>
            <w:tcW w:w="1843" w:type="dxa"/>
            <w:vAlign w:val="center"/>
          </w:tcPr>
          <w:p w14:paraId="7AA31FA8" w14:textId="296AAF78" w:rsidR="002F7654" w:rsidRDefault="002F7654" w:rsidP="00574937">
            <w:pPr>
              <w:jc w:val="center"/>
              <w:rPr>
                <w:lang w:val="sr-Cyrl-BA"/>
              </w:rPr>
            </w:pPr>
            <w:r>
              <w:rPr>
                <w:lang w:val="sr-Cyrl-BA"/>
              </w:rPr>
              <w:t>0,00</w:t>
            </w:r>
          </w:p>
        </w:tc>
      </w:tr>
      <w:tr w:rsidR="002F7654" w:rsidRPr="0029782D" w14:paraId="3F04671C" w14:textId="77777777" w:rsidTr="00641BCC">
        <w:tc>
          <w:tcPr>
            <w:tcW w:w="648" w:type="dxa"/>
          </w:tcPr>
          <w:p w14:paraId="2EB3DDCE" w14:textId="045B5E83" w:rsidR="002F7654" w:rsidRDefault="002F7654" w:rsidP="00641BCC">
            <w:pPr>
              <w:jc w:val="center"/>
              <w:rPr>
                <w:sz w:val="22"/>
                <w:szCs w:val="22"/>
                <w:lang w:val="sr-Cyrl-BA"/>
              </w:rPr>
            </w:pPr>
            <w:r>
              <w:rPr>
                <w:sz w:val="22"/>
                <w:szCs w:val="22"/>
                <w:lang w:val="sr-Cyrl-BA"/>
              </w:rPr>
              <w:t>10.</w:t>
            </w:r>
          </w:p>
        </w:tc>
        <w:tc>
          <w:tcPr>
            <w:tcW w:w="3036" w:type="dxa"/>
            <w:vAlign w:val="center"/>
          </w:tcPr>
          <w:p w14:paraId="4550E820" w14:textId="199E6E38" w:rsidR="002F7654" w:rsidRPr="00DA5FC8" w:rsidRDefault="002F7654" w:rsidP="00DA5FC8">
            <w:pPr>
              <w:jc w:val="center"/>
              <w:rPr>
                <w:lang w:val="sr-Cyrl-BA"/>
              </w:rPr>
            </w:pPr>
            <w:r w:rsidRPr="00DA5FC8">
              <w:rPr>
                <w:lang w:val="sr-Cyrl-BA"/>
              </w:rPr>
              <w:t>Набавка мобилног телефона и звучника</w:t>
            </w:r>
          </w:p>
        </w:tc>
        <w:tc>
          <w:tcPr>
            <w:tcW w:w="1842" w:type="dxa"/>
            <w:vAlign w:val="center"/>
          </w:tcPr>
          <w:p w14:paraId="4BE5E79F" w14:textId="247256EF" w:rsidR="002F7654" w:rsidRDefault="002F7654" w:rsidP="00BA40C9">
            <w:pPr>
              <w:jc w:val="center"/>
              <w:rPr>
                <w:lang w:val="sr-Cyrl-BA"/>
              </w:rPr>
            </w:pPr>
            <w:r>
              <w:rPr>
                <w:lang w:val="sr-Cyrl-BA"/>
              </w:rPr>
              <w:t>0,00</w:t>
            </w:r>
          </w:p>
        </w:tc>
        <w:tc>
          <w:tcPr>
            <w:tcW w:w="1842" w:type="dxa"/>
            <w:vAlign w:val="center"/>
          </w:tcPr>
          <w:p w14:paraId="4DF389FD" w14:textId="5913AD46" w:rsidR="002F7654" w:rsidRDefault="002F7654" w:rsidP="00D92504">
            <w:pPr>
              <w:jc w:val="center"/>
              <w:rPr>
                <w:lang w:val="sr-Cyrl-BA"/>
              </w:rPr>
            </w:pPr>
            <w:r>
              <w:rPr>
                <w:lang w:val="sr-Cyrl-BA"/>
              </w:rPr>
              <w:t>537,00</w:t>
            </w:r>
          </w:p>
        </w:tc>
        <w:tc>
          <w:tcPr>
            <w:tcW w:w="1843" w:type="dxa"/>
            <w:vAlign w:val="center"/>
          </w:tcPr>
          <w:p w14:paraId="130196D7" w14:textId="5129694C" w:rsidR="002F7654" w:rsidRDefault="002F7654" w:rsidP="00574937">
            <w:pPr>
              <w:jc w:val="center"/>
              <w:rPr>
                <w:lang w:val="sr-Cyrl-BA"/>
              </w:rPr>
            </w:pPr>
            <w:r>
              <w:rPr>
                <w:lang w:val="sr-Cyrl-BA"/>
              </w:rPr>
              <w:t>0,00</w:t>
            </w:r>
          </w:p>
        </w:tc>
      </w:tr>
      <w:tr w:rsidR="002F7654" w:rsidRPr="0029782D" w14:paraId="431C1AA8" w14:textId="77777777" w:rsidTr="00641BCC">
        <w:tc>
          <w:tcPr>
            <w:tcW w:w="648" w:type="dxa"/>
          </w:tcPr>
          <w:p w14:paraId="7467847F" w14:textId="2F21B672" w:rsidR="002F7654" w:rsidRDefault="002F7654" w:rsidP="00641BCC">
            <w:pPr>
              <w:jc w:val="center"/>
              <w:rPr>
                <w:sz w:val="22"/>
                <w:szCs w:val="22"/>
                <w:lang w:val="sr-Cyrl-BA"/>
              </w:rPr>
            </w:pPr>
            <w:r>
              <w:rPr>
                <w:sz w:val="22"/>
                <w:szCs w:val="22"/>
                <w:lang w:val="sr-Cyrl-BA"/>
              </w:rPr>
              <w:lastRenderedPageBreak/>
              <w:t>11.</w:t>
            </w:r>
          </w:p>
        </w:tc>
        <w:tc>
          <w:tcPr>
            <w:tcW w:w="3036" w:type="dxa"/>
            <w:vAlign w:val="center"/>
          </w:tcPr>
          <w:p w14:paraId="4252ED0E" w14:textId="61867FD4" w:rsidR="002F7654" w:rsidRPr="00DA5FC8" w:rsidRDefault="002F7654" w:rsidP="00641BCC">
            <w:pPr>
              <w:jc w:val="center"/>
              <w:rPr>
                <w:lang w:val="sr-Cyrl-BA"/>
              </w:rPr>
            </w:pPr>
            <w:r w:rsidRPr="00DA5FC8">
              <w:rPr>
                <w:lang w:val="sr-Cyrl-BA"/>
              </w:rPr>
              <w:t>Гуме за санитетско возило</w:t>
            </w:r>
          </w:p>
        </w:tc>
        <w:tc>
          <w:tcPr>
            <w:tcW w:w="1842" w:type="dxa"/>
            <w:vAlign w:val="center"/>
          </w:tcPr>
          <w:p w14:paraId="025D01BD" w14:textId="393C5F59" w:rsidR="002F7654" w:rsidRDefault="002F7654" w:rsidP="00BA40C9">
            <w:pPr>
              <w:jc w:val="center"/>
              <w:rPr>
                <w:lang w:val="sr-Cyrl-BA"/>
              </w:rPr>
            </w:pPr>
            <w:r>
              <w:rPr>
                <w:lang w:val="sr-Cyrl-BA"/>
              </w:rPr>
              <w:t>0,00</w:t>
            </w:r>
          </w:p>
        </w:tc>
        <w:tc>
          <w:tcPr>
            <w:tcW w:w="1842" w:type="dxa"/>
            <w:vAlign w:val="center"/>
          </w:tcPr>
          <w:p w14:paraId="4518665C" w14:textId="0E8FCD6F" w:rsidR="002F7654" w:rsidRDefault="002F7654" w:rsidP="00D92504">
            <w:pPr>
              <w:jc w:val="center"/>
              <w:rPr>
                <w:lang w:val="sr-Cyrl-BA"/>
              </w:rPr>
            </w:pPr>
            <w:r>
              <w:rPr>
                <w:lang w:val="sr-Cyrl-BA"/>
              </w:rPr>
              <w:t>645,70</w:t>
            </w:r>
          </w:p>
        </w:tc>
        <w:tc>
          <w:tcPr>
            <w:tcW w:w="1843" w:type="dxa"/>
            <w:vAlign w:val="center"/>
          </w:tcPr>
          <w:p w14:paraId="541BA1D4" w14:textId="1B5B1FD2" w:rsidR="002F7654" w:rsidRDefault="002F7654" w:rsidP="00574937">
            <w:pPr>
              <w:jc w:val="center"/>
              <w:rPr>
                <w:lang w:val="sr-Cyrl-BA"/>
              </w:rPr>
            </w:pPr>
            <w:r>
              <w:rPr>
                <w:lang w:val="sr-Cyrl-BA"/>
              </w:rPr>
              <w:t>0,00</w:t>
            </w:r>
          </w:p>
        </w:tc>
      </w:tr>
      <w:tr w:rsidR="00E26595" w:rsidRPr="0029782D" w14:paraId="78C8EE5F" w14:textId="77777777" w:rsidTr="00641BCC">
        <w:tc>
          <w:tcPr>
            <w:tcW w:w="648" w:type="dxa"/>
          </w:tcPr>
          <w:p w14:paraId="7545D8AE" w14:textId="0D1D2E6A" w:rsidR="00E26595" w:rsidRDefault="002F7654" w:rsidP="002F7654">
            <w:pPr>
              <w:jc w:val="center"/>
              <w:rPr>
                <w:sz w:val="22"/>
                <w:szCs w:val="22"/>
                <w:lang w:val="sr-Cyrl-BA"/>
              </w:rPr>
            </w:pPr>
            <w:r>
              <w:rPr>
                <w:sz w:val="22"/>
                <w:szCs w:val="22"/>
                <w:lang w:val="sr-Cyrl-BA"/>
              </w:rPr>
              <w:t>12.</w:t>
            </w:r>
          </w:p>
        </w:tc>
        <w:tc>
          <w:tcPr>
            <w:tcW w:w="3036" w:type="dxa"/>
            <w:vAlign w:val="center"/>
          </w:tcPr>
          <w:p w14:paraId="139681E6" w14:textId="03AF29A7" w:rsidR="00E26595" w:rsidRPr="00DA5FC8" w:rsidRDefault="00E26595" w:rsidP="00641BCC">
            <w:pPr>
              <w:jc w:val="center"/>
              <w:rPr>
                <w:lang w:val="sr-Cyrl-BA"/>
              </w:rPr>
            </w:pPr>
            <w:r w:rsidRPr="00DA5FC8">
              <w:rPr>
                <w:lang w:val="sr-Cyrl-BA"/>
              </w:rPr>
              <w:t>Климатизација објекта</w:t>
            </w:r>
          </w:p>
        </w:tc>
        <w:tc>
          <w:tcPr>
            <w:tcW w:w="1842" w:type="dxa"/>
            <w:vAlign w:val="center"/>
          </w:tcPr>
          <w:p w14:paraId="1002239B" w14:textId="53D5A507" w:rsidR="00E26595" w:rsidRPr="00E26595" w:rsidRDefault="00EE5B7D" w:rsidP="00BA40C9">
            <w:pPr>
              <w:jc w:val="center"/>
              <w:rPr>
                <w:lang w:val="sr-Cyrl-BA"/>
              </w:rPr>
            </w:pPr>
            <w:r>
              <w:rPr>
                <w:lang w:val="sr-Cyrl-BA"/>
              </w:rPr>
              <w:t>0,0</w:t>
            </w:r>
            <w:r w:rsidR="00E26595">
              <w:rPr>
                <w:lang w:val="sr-Cyrl-BA"/>
              </w:rPr>
              <w:t>0</w:t>
            </w:r>
          </w:p>
        </w:tc>
        <w:tc>
          <w:tcPr>
            <w:tcW w:w="1842" w:type="dxa"/>
            <w:vAlign w:val="center"/>
          </w:tcPr>
          <w:p w14:paraId="3D1CBCFD" w14:textId="102F776B" w:rsidR="00E26595" w:rsidRDefault="00E26595" w:rsidP="00D92504">
            <w:pPr>
              <w:jc w:val="center"/>
              <w:rPr>
                <w:lang w:val="sr-Cyrl-BA"/>
              </w:rPr>
            </w:pPr>
            <w:r>
              <w:rPr>
                <w:lang w:val="sr-Cyrl-BA"/>
              </w:rPr>
              <w:t>0</w:t>
            </w:r>
          </w:p>
        </w:tc>
        <w:tc>
          <w:tcPr>
            <w:tcW w:w="1843" w:type="dxa"/>
            <w:vAlign w:val="center"/>
          </w:tcPr>
          <w:p w14:paraId="128AFAEC" w14:textId="1102A7BA" w:rsidR="00E26595" w:rsidRDefault="00E26595" w:rsidP="00574937">
            <w:pPr>
              <w:jc w:val="center"/>
              <w:rPr>
                <w:lang w:val="sr-Cyrl-BA"/>
              </w:rPr>
            </w:pPr>
            <w:r>
              <w:rPr>
                <w:lang w:val="sr-Cyrl-BA"/>
              </w:rPr>
              <w:t>50.000,00</w:t>
            </w:r>
          </w:p>
        </w:tc>
      </w:tr>
      <w:tr w:rsidR="00F870CC" w:rsidRPr="0029782D" w14:paraId="363EAA6A" w14:textId="77777777" w:rsidTr="00641BCC">
        <w:tc>
          <w:tcPr>
            <w:tcW w:w="648" w:type="dxa"/>
          </w:tcPr>
          <w:p w14:paraId="363EAA65" w14:textId="77777777" w:rsidR="00F870CC" w:rsidRPr="006E4E83" w:rsidRDefault="00F870CC" w:rsidP="00641BCC">
            <w:pPr>
              <w:jc w:val="center"/>
              <w:rPr>
                <w:lang w:val="sr-Latn-BA"/>
              </w:rPr>
            </w:pPr>
          </w:p>
        </w:tc>
        <w:tc>
          <w:tcPr>
            <w:tcW w:w="3036" w:type="dxa"/>
            <w:vAlign w:val="center"/>
          </w:tcPr>
          <w:p w14:paraId="363EAA66" w14:textId="69A6B0E9" w:rsidR="00F870CC" w:rsidRPr="006E4E83" w:rsidRDefault="00330399" w:rsidP="00641BCC">
            <w:pPr>
              <w:rPr>
                <w:lang w:val="sr-Cyrl-BA"/>
              </w:rPr>
            </w:pPr>
            <w:r w:rsidRPr="006E4E83">
              <w:rPr>
                <w:sz w:val="22"/>
                <w:szCs w:val="22"/>
                <w:lang w:val="sr-Cyrl-BA"/>
              </w:rPr>
              <w:t>Укупно</w:t>
            </w:r>
            <w:r w:rsidR="00F870CC" w:rsidRPr="006E4E83">
              <w:rPr>
                <w:sz w:val="22"/>
                <w:szCs w:val="22"/>
                <w:lang w:val="sr-Cyrl-BA"/>
              </w:rPr>
              <w:t>:</w:t>
            </w:r>
          </w:p>
        </w:tc>
        <w:tc>
          <w:tcPr>
            <w:tcW w:w="1842" w:type="dxa"/>
            <w:vAlign w:val="center"/>
          </w:tcPr>
          <w:p w14:paraId="363EAA67" w14:textId="0E87E854" w:rsidR="00F870CC" w:rsidRPr="006E4E83" w:rsidRDefault="00F870CC" w:rsidP="00BA40C9">
            <w:pPr>
              <w:jc w:val="center"/>
              <w:rPr>
                <w:lang w:val="sr-Latn-BA"/>
              </w:rPr>
            </w:pPr>
          </w:p>
        </w:tc>
        <w:tc>
          <w:tcPr>
            <w:tcW w:w="1842" w:type="dxa"/>
            <w:vAlign w:val="center"/>
          </w:tcPr>
          <w:p w14:paraId="363EAA68" w14:textId="6C3A1A42" w:rsidR="00F870CC" w:rsidRPr="006E4E83" w:rsidRDefault="00586E9E" w:rsidP="00D92504">
            <w:pPr>
              <w:jc w:val="center"/>
              <w:rPr>
                <w:lang w:val="sr-Cyrl-BA"/>
              </w:rPr>
            </w:pPr>
            <w:r w:rsidRPr="00336C59">
              <w:rPr>
                <w:lang w:val="sr-Cyrl-BA"/>
              </w:rPr>
              <w:t>31.369,51</w:t>
            </w:r>
          </w:p>
        </w:tc>
        <w:tc>
          <w:tcPr>
            <w:tcW w:w="1843" w:type="dxa"/>
            <w:vAlign w:val="center"/>
          </w:tcPr>
          <w:p w14:paraId="363EAA69" w14:textId="55769856" w:rsidR="00F870CC" w:rsidRPr="00EE5B7D" w:rsidRDefault="00EE5B7D" w:rsidP="00574937">
            <w:pPr>
              <w:jc w:val="center"/>
              <w:rPr>
                <w:lang w:val="sr-Cyrl-BA"/>
              </w:rPr>
            </w:pPr>
            <w:r>
              <w:rPr>
                <w:lang w:val="sr-Cyrl-BA"/>
              </w:rPr>
              <w:t>55.755,00</w:t>
            </w:r>
          </w:p>
        </w:tc>
      </w:tr>
    </w:tbl>
    <w:p w14:paraId="363EAA6B" w14:textId="77777777" w:rsidR="00F870CC" w:rsidRDefault="00F870CC" w:rsidP="00F870CC">
      <w:pPr>
        <w:rPr>
          <w:b/>
          <w:sz w:val="22"/>
          <w:szCs w:val="22"/>
          <w:lang w:val="sr-Cyrl-CS"/>
        </w:rPr>
      </w:pPr>
    </w:p>
    <w:p w14:paraId="289EA7A9" w14:textId="77777777" w:rsidR="00F249D5" w:rsidRPr="0029782D" w:rsidRDefault="00F249D5" w:rsidP="00F870CC">
      <w:pPr>
        <w:rPr>
          <w:b/>
          <w:sz w:val="22"/>
          <w:szCs w:val="22"/>
          <w:lang w:val="sr-Cyrl-CS"/>
        </w:rPr>
      </w:pPr>
    </w:p>
    <w:p w14:paraId="363EAA6C" w14:textId="77777777" w:rsidR="00F870CC" w:rsidRPr="0029782D" w:rsidRDefault="00F870CC" w:rsidP="00F870CC">
      <w:pPr>
        <w:rPr>
          <w:b/>
          <w:sz w:val="22"/>
          <w:szCs w:val="22"/>
          <w:lang w:val="sr-Cyrl-CS"/>
        </w:rPr>
      </w:pPr>
    </w:p>
    <w:p w14:paraId="363EAA6D" w14:textId="0F552017" w:rsidR="00F870CC" w:rsidRPr="009033FB" w:rsidRDefault="00F870CC" w:rsidP="00F870CC">
      <w:pPr>
        <w:rPr>
          <w:b/>
          <w:lang w:val="sr-Cyrl-CS"/>
        </w:rPr>
      </w:pPr>
      <w:r w:rsidRPr="009033FB">
        <w:rPr>
          <w:b/>
          <w:lang w:val="sr-Cyrl-CS"/>
        </w:rPr>
        <w:t xml:space="preserve">4. </w:t>
      </w:r>
      <w:r w:rsidR="00330399">
        <w:rPr>
          <w:b/>
          <w:lang w:val="sr-Cyrl-CS"/>
        </w:rPr>
        <w:t>СТРУКТУРА</w:t>
      </w:r>
      <w:r>
        <w:rPr>
          <w:b/>
          <w:lang w:val="sr-Cyrl-CS"/>
        </w:rPr>
        <w:t xml:space="preserve"> </w:t>
      </w:r>
      <w:r w:rsidR="00330399">
        <w:rPr>
          <w:b/>
          <w:lang w:val="sr-Cyrl-CS"/>
        </w:rPr>
        <w:t>УКУПНОГ</w:t>
      </w:r>
      <w:r>
        <w:rPr>
          <w:b/>
          <w:lang w:val="sr-Cyrl-CS"/>
        </w:rPr>
        <w:t xml:space="preserve"> </w:t>
      </w:r>
      <w:r w:rsidR="00330399">
        <w:rPr>
          <w:b/>
          <w:lang w:val="sr-Cyrl-CS"/>
        </w:rPr>
        <w:t>ПРИХОДА</w:t>
      </w:r>
    </w:p>
    <w:p w14:paraId="363EAA6E" w14:textId="77777777" w:rsidR="00F870CC" w:rsidRPr="009033FB" w:rsidRDefault="00F870CC" w:rsidP="00F870CC">
      <w:pPr>
        <w:rPr>
          <w:lang w:val="sr-Cyrl-CS"/>
        </w:rPr>
      </w:pPr>
    </w:p>
    <w:p w14:paraId="363EAA6F" w14:textId="17B46952" w:rsidR="00F870CC" w:rsidRPr="0029782D" w:rsidRDefault="00330399" w:rsidP="00F870CC">
      <w:pPr>
        <w:rPr>
          <w:sz w:val="22"/>
          <w:szCs w:val="22"/>
          <w:lang w:val="sr-Cyrl-CS"/>
        </w:rPr>
      </w:pPr>
      <w:r>
        <w:rPr>
          <w:sz w:val="22"/>
          <w:szCs w:val="22"/>
          <w:lang w:val="sr-Cyrl-CS"/>
        </w:rPr>
        <w:t>Таб</w:t>
      </w:r>
      <w:r w:rsidR="00F870CC" w:rsidRPr="0029782D">
        <w:rPr>
          <w:sz w:val="22"/>
          <w:szCs w:val="22"/>
          <w:lang w:val="sr-Cyrl-CS"/>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036"/>
        <w:gridCol w:w="1842"/>
        <w:gridCol w:w="1842"/>
        <w:gridCol w:w="1843"/>
      </w:tblGrid>
      <w:tr w:rsidR="00F870CC" w:rsidRPr="0029782D" w14:paraId="363EAA77" w14:textId="77777777" w:rsidTr="00641BCC">
        <w:tc>
          <w:tcPr>
            <w:tcW w:w="648" w:type="dxa"/>
          </w:tcPr>
          <w:p w14:paraId="363EAA70" w14:textId="635270C5" w:rsidR="00F870CC" w:rsidRPr="0029782D" w:rsidRDefault="00330399" w:rsidP="00641BCC">
            <w:pPr>
              <w:rPr>
                <w:lang w:val="sr-Cyrl-CS"/>
              </w:rPr>
            </w:pPr>
            <w:r>
              <w:rPr>
                <w:sz w:val="22"/>
                <w:szCs w:val="22"/>
                <w:lang w:val="sr-Cyrl-CS"/>
              </w:rPr>
              <w:t>Ред</w:t>
            </w:r>
            <w:r w:rsidR="00F870CC" w:rsidRPr="0029782D">
              <w:rPr>
                <w:sz w:val="22"/>
                <w:szCs w:val="22"/>
                <w:lang w:val="sr-Cyrl-CS"/>
              </w:rPr>
              <w:t xml:space="preserve">. </w:t>
            </w:r>
            <w:r>
              <w:rPr>
                <w:sz w:val="22"/>
                <w:szCs w:val="22"/>
                <w:lang w:val="sr-Cyrl-CS"/>
              </w:rPr>
              <w:t>Бр</w:t>
            </w:r>
            <w:r w:rsidR="00F870CC">
              <w:rPr>
                <w:sz w:val="22"/>
                <w:szCs w:val="22"/>
                <w:lang w:val="sr-Cyrl-CS"/>
              </w:rPr>
              <w:t>.</w:t>
            </w:r>
          </w:p>
        </w:tc>
        <w:tc>
          <w:tcPr>
            <w:tcW w:w="3036" w:type="dxa"/>
          </w:tcPr>
          <w:p w14:paraId="363EAA71" w14:textId="5C5709E9" w:rsidR="00F870CC" w:rsidRPr="0029782D" w:rsidRDefault="00330399" w:rsidP="00641BCC">
            <w:pPr>
              <w:jc w:val="center"/>
              <w:rPr>
                <w:lang w:val="sr-Cyrl-CS"/>
              </w:rPr>
            </w:pPr>
            <w:r>
              <w:rPr>
                <w:sz w:val="22"/>
                <w:szCs w:val="22"/>
                <w:lang w:val="sr-Cyrl-CS"/>
              </w:rPr>
              <w:t>Структура</w:t>
            </w:r>
            <w:r w:rsidR="00F870CC">
              <w:rPr>
                <w:sz w:val="22"/>
                <w:szCs w:val="22"/>
                <w:lang w:val="sr-Cyrl-CS"/>
              </w:rPr>
              <w:t xml:space="preserve"> </w:t>
            </w:r>
            <w:r>
              <w:rPr>
                <w:sz w:val="22"/>
                <w:szCs w:val="22"/>
                <w:lang w:val="sr-Cyrl-CS"/>
              </w:rPr>
              <w:t>укупног</w:t>
            </w:r>
            <w:r w:rsidR="00F870CC">
              <w:rPr>
                <w:sz w:val="22"/>
                <w:szCs w:val="22"/>
                <w:lang w:val="sr-Cyrl-CS"/>
              </w:rPr>
              <w:t xml:space="preserve"> </w:t>
            </w:r>
            <w:r>
              <w:rPr>
                <w:sz w:val="22"/>
                <w:szCs w:val="22"/>
                <w:lang w:val="sr-Cyrl-CS"/>
              </w:rPr>
              <w:t>прихода</w:t>
            </w:r>
          </w:p>
        </w:tc>
        <w:tc>
          <w:tcPr>
            <w:tcW w:w="1842" w:type="dxa"/>
          </w:tcPr>
          <w:p w14:paraId="363EAA72" w14:textId="02DC4F5D" w:rsidR="00F870CC" w:rsidRDefault="001029A7" w:rsidP="00641BCC">
            <w:pPr>
              <w:rPr>
                <w:lang w:val="sr-Cyrl-CS"/>
              </w:rPr>
            </w:pPr>
            <w:r>
              <w:rPr>
                <w:sz w:val="22"/>
                <w:szCs w:val="22"/>
                <w:lang w:val="sr-Cyrl-CS"/>
              </w:rPr>
              <w:t>202</w:t>
            </w:r>
            <w:r w:rsidR="00FD1A40">
              <w:rPr>
                <w:sz w:val="22"/>
                <w:szCs w:val="22"/>
                <w:lang w:val="sr-Cyrl-BA"/>
              </w:rPr>
              <w:t>3</w:t>
            </w:r>
            <w:r w:rsidR="00F870CC" w:rsidRPr="0029782D">
              <w:rPr>
                <w:sz w:val="22"/>
                <w:szCs w:val="22"/>
                <w:lang w:val="sr-Cyrl-CS"/>
              </w:rPr>
              <w:t>.</w:t>
            </w:r>
            <w:r w:rsidR="00330399">
              <w:rPr>
                <w:sz w:val="22"/>
                <w:szCs w:val="22"/>
                <w:lang w:val="sr-Cyrl-BA"/>
              </w:rPr>
              <w:t>год</w:t>
            </w:r>
            <w:r w:rsidR="00F870CC" w:rsidRPr="0029782D">
              <w:rPr>
                <w:sz w:val="22"/>
                <w:szCs w:val="22"/>
                <w:lang w:val="sr-Cyrl-CS"/>
              </w:rPr>
              <w:t>.</w:t>
            </w:r>
          </w:p>
          <w:p w14:paraId="363EAA73" w14:textId="103B55CB" w:rsidR="00F870CC" w:rsidRPr="0029782D" w:rsidRDefault="00330399" w:rsidP="00641BCC">
            <w:pPr>
              <w:rPr>
                <w:lang w:val="sr-Cyrl-CS"/>
              </w:rPr>
            </w:pPr>
            <w:r>
              <w:rPr>
                <w:sz w:val="22"/>
                <w:szCs w:val="22"/>
                <w:lang w:val="sr-Cyrl-CS"/>
              </w:rPr>
              <w:t>процентуално</w:t>
            </w:r>
            <w:r w:rsidR="00F870CC">
              <w:rPr>
                <w:sz w:val="22"/>
                <w:szCs w:val="22"/>
                <w:lang w:val="sr-Cyrl-CS"/>
              </w:rPr>
              <w:t xml:space="preserve">  </w:t>
            </w:r>
            <w:r>
              <w:rPr>
                <w:sz w:val="22"/>
                <w:szCs w:val="22"/>
                <w:lang w:val="sr-Cyrl-CS"/>
              </w:rPr>
              <w:t>учешће</w:t>
            </w:r>
            <w:r w:rsidR="00F870CC">
              <w:rPr>
                <w:sz w:val="22"/>
                <w:szCs w:val="22"/>
                <w:lang w:val="sr-Cyrl-CS"/>
              </w:rPr>
              <w:t xml:space="preserve"> </w:t>
            </w:r>
            <w:r>
              <w:rPr>
                <w:sz w:val="22"/>
                <w:szCs w:val="22"/>
                <w:lang w:val="sr-Cyrl-CS"/>
              </w:rPr>
              <w:t>у</w:t>
            </w:r>
            <w:r w:rsidR="00F870CC">
              <w:rPr>
                <w:sz w:val="22"/>
                <w:szCs w:val="22"/>
                <w:lang w:val="sr-Cyrl-CS"/>
              </w:rPr>
              <w:t xml:space="preserve"> </w:t>
            </w:r>
            <w:r>
              <w:rPr>
                <w:sz w:val="22"/>
                <w:szCs w:val="22"/>
                <w:lang w:val="sr-Cyrl-CS"/>
              </w:rPr>
              <w:t>укупном</w:t>
            </w:r>
            <w:r w:rsidR="00F870CC">
              <w:rPr>
                <w:sz w:val="22"/>
                <w:szCs w:val="22"/>
                <w:lang w:val="sr-Cyrl-CS"/>
              </w:rPr>
              <w:t xml:space="preserve"> </w:t>
            </w:r>
            <w:r>
              <w:rPr>
                <w:sz w:val="22"/>
                <w:szCs w:val="22"/>
                <w:lang w:val="sr-Cyrl-CS"/>
              </w:rPr>
              <w:t>приходу</w:t>
            </w:r>
          </w:p>
        </w:tc>
        <w:tc>
          <w:tcPr>
            <w:tcW w:w="1842" w:type="dxa"/>
          </w:tcPr>
          <w:p w14:paraId="363EAA74" w14:textId="3F2ECF69" w:rsidR="00F870CC" w:rsidRDefault="00F870CC" w:rsidP="00641BCC">
            <w:pPr>
              <w:rPr>
                <w:lang w:val="sr-Cyrl-CS"/>
              </w:rPr>
            </w:pPr>
            <w:r w:rsidRPr="0029782D">
              <w:rPr>
                <w:sz w:val="22"/>
                <w:szCs w:val="22"/>
                <w:lang w:val="sr-Cyrl-CS"/>
              </w:rPr>
              <w:t>20</w:t>
            </w:r>
            <w:r w:rsidRPr="0029782D">
              <w:rPr>
                <w:sz w:val="22"/>
                <w:szCs w:val="22"/>
              </w:rPr>
              <w:t>2</w:t>
            </w:r>
            <w:r w:rsidR="00FD1A40">
              <w:rPr>
                <w:sz w:val="22"/>
                <w:szCs w:val="22"/>
                <w:lang w:val="sr-Cyrl-BA"/>
              </w:rPr>
              <w:t>4</w:t>
            </w:r>
            <w:r w:rsidRPr="0029782D">
              <w:rPr>
                <w:sz w:val="22"/>
                <w:szCs w:val="22"/>
                <w:lang w:val="sr-Cyrl-CS"/>
              </w:rPr>
              <w:t xml:space="preserve">. </w:t>
            </w:r>
            <w:r>
              <w:rPr>
                <w:sz w:val="22"/>
                <w:szCs w:val="22"/>
                <w:lang w:val="sr-Cyrl-CS"/>
              </w:rPr>
              <w:t xml:space="preserve"> </w:t>
            </w:r>
            <w:r w:rsidR="00330399">
              <w:rPr>
                <w:sz w:val="22"/>
                <w:szCs w:val="22"/>
                <w:lang w:val="sr-Cyrl-CS"/>
              </w:rPr>
              <w:t>год</w:t>
            </w:r>
            <w:r>
              <w:rPr>
                <w:sz w:val="22"/>
                <w:szCs w:val="22"/>
                <w:lang w:val="sr-Cyrl-CS"/>
              </w:rPr>
              <w:t>.</w:t>
            </w:r>
          </w:p>
          <w:p w14:paraId="363EAA75" w14:textId="58CCEF93" w:rsidR="00F870CC" w:rsidRPr="0029782D" w:rsidRDefault="00330399" w:rsidP="00641BCC">
            <w:pPr>
              <w:rPr>
                <w:lang w:val="sr-Cyrl-CS"/>
              </w:rPr>
            </w:pPr>
            <w:r>
              <w:rPr>
                <w:sz w:val="22"/>
                <w:szCs w:val="22"/>
                <w:lang w:val="sr-Cyrl-CS"/>
              </w:rPr>
              <w:t>процентуално</w:t>
            </w:r>
            <w:r w:rsidR="00F870CC">
              <w:rPr>
                <w:sz w:val="22"/>
                <w:szCs w:val="22"/>
                <w:lang w:val="sr-Cyrl-CS"/>
              </w:rPr>
              <w:t xml:space="preserve"> </w:t>
            </w:r>
            <w:r>
              <w:rPr>
                <w:sz w:val="22"/>
                <w:szCs w:val="22"/>
                <w:lang w:val="sr-Cyrl-CS"/>
              </w:rPr>
              <w:t>учешће</w:t>
            </w:r>
            <w:r w:rsidR="00F870CC">
              <w:rPr>
                <w:sz w:val="22"/>
                <w:szCs w:val="22"/>
                <w:lang w:val="sr-Cyrl-CS"/>
              </w:rPr>
              <w:t xml:space="preserve"> </w:t>
            </w:r>
            <w:r>
              <w:rPr>
                <w:sz w:val="22"/>
                <w:szCs w:val="22"/>
                <w:lang w:val="sr-Cyrl-CS"/>
              </w:rPr>
              <w:t>у</w:t>
            </w:r>
            <w:r w:rsidR="00F870CC">
              <w:rPr>
                <w:sz w:val="22"/>
                <w:szCs w:val="22"/>
                <w:lang w:val="sr-Cyrl-CS"/>
              </w:rPr>
              <w:t xml:space="preserve"> </w:t>
            </w:r>
            <w:r>
              <w:rPr>
                <w:sz w:val="22"/>
                <w:szCs w:val="22"/>
                <w:lang w:val="sr-Cyrl-CS"/>
              </w:rPr>
              <w:t>укупном</w:t>
            </w:r>
            <w:r w:rsidR="00F870CC">
              <w:rPr>
                <w:sz w:val="22"/>
                <w:szCs w:val="22"/>
                <w:lang w:val="sr-Cyrl-CS"/>
              </w:rPr>
              <w:t xml:space="preserve"> </w:t>
            </w:r>
            <w:r>
              <w:rPr>
                <w:sz w:val="22"/>
                <w:szCs w:val="22"/>
                <w:lang w:val="sr-Cyrl-CS"/>
              </w:rPr>
              <w:t>приходу</w:t>
            </w:r>
            <w:r w:rsidR="00F870CC">
              <w:rPr>
                <w:sz w:val="22"/>
                <w:szCs w:val="22"/>
                <w:lang w:val="sr-Cyrl-CS"/>
              </w:rPr>
              <w:t xml:space="preserve"> </w:t>
            </w:r>
          </w:p>
        </w:tc>
        <w:tc>
          <w:tcPr>
            <w:tcW w:w="1843" w:type="dxa"/>
          </w:tcPr>
          <w:p w14:paraId="363EAA76" w14:textId="087CA586" w:rsidR="00F870CC" w:rsidRPr="00581C1F" w:rsidRDefault="00330399" w:rsidP="00641BCC">
            <w:pPr>
              <w:rPr>
                <w:lang w:val="sr-Cyrl-CS"/>
              </w:rPr>
            </w:pPr>
            <w:r w:rsidRPr="00581C1F">
              <w:rPr>
                <w:sz w:val="22"/>
                <w:szCs w:val="22"/>
                <w:lang w:val="sr-Cyrl-CS"/>
              </w:rPr>
              <w:t>План</w:t>
            </w:r>
            <w:r w:rsidR="00FD1A40" w:rsidRPr="00581C1F">
              <w:rPr>
                <w:sz w:val="22"/>
                <w:szCs w:val="22"/>
                <w:lang w:val="sr-Cyrl-CS"/>
              </w:rPr>
              <w:t xml:space="preserve"> 2025</w:t>
            </w:r>
            <w:r w:rsidR="00F870CC" w:rsidRPr="00581C1F">
              <w:rPr>
                <w:sz w:val="22"/>
                <w:szCs w:val="22"/>
                <w:lang w:val="sr-Cyrl-CS"/>
              </w:rPr>
              <w:t xml:space="preserve">. </w:t>
            </w:r>
            <w:r w:rsidRPr="00581C1F">
              <w:rPr>
                <w:sz w:val="22"/>
                <w:szCs w:val="22"/>
                <w:lang w:val="sr-Cyrl-CS"/>
              </w:rPr>
              <w:t>год</w:t>
            </w:r>
            <w:r w:rsidR="00F870CC" w:rsidRPr="00581C1F">
              <w:rPr>
                <w:sz w:val="22"/>
                <w:szCs w:val="22"/>
                <w:lang w:val="sr-Cyrl-CS"/>
              </w:rPr>
              <w:t xml:space="preserve">. </w:t>
            </w:r>
            <w:r w:rsidRPr="00581C1F">
              <w:rPr>
                <w:sz w:val="22"/>
                <w:szCs w:val="22"/>
                <w:lang w:val="sr-Cyrl-CS"/>
              </w:rPr>
              <w:t>Процентуално</w:t>
            </w:r>
            <w:r w:rsidR="00F870CC" w:rsidRPr="00581C1F">
              <w:rPr>
                <w:sz w:val="22"/>
                <w:szCs w:val="22"/>
                <w:lang w:val="sr-Cyrl-CS"/>
              </w:rPr>
              <w:t xml:space="preserve"> </w:t>
            </w:r>
            <w:r w:rsidRPr="00581C1F">
              <w:rPr>
                <w:sz w:val="22"/>
                <w:szCs w:val="22"/>
                <w:lang w:val="sr-Cyrl-CS"/>
              </w:rPr>
              <w:t>учешће</w:t>
            </w:r>
            <w:r w:rsidR="00F870CC" w:rsidRPr="00581C1F">
              <w:rPr>
                <w:sz w:val="22"/>
                <w:szCs w:val="22"/>
                <w:lang w:val="sr-Cyrl-CS"/>
              </w:rPr>
              <w:t xml:space="preserve"> </w:t>
            </w:r>
            <w:r w:rsidRPr="00581C1F">
              <w:rPr>
                <w:sz w:val="22"/>
                <w:szCs w:val="22"/>
                <w:lang w:val="sr-Cyrl-CS"/>
              </w:rPr>
              <w:t>у</w:t>
            </w:r>
            <w:r w:rsidR="00F870CC" w:rsidRPr="00581C1F">
              <w:rPr>
                <w:sz w:val="22"/>
                <w:szCs w:val="22"/>
                <w:lang w:val="sr-Cyrl-CS"/>
              </w:rPr>
              <w:t xml:space="preserve"> </w:t>
            </w:r>
            <w:r w:rsidRPr="00581C1F">
              <w:rPr>
                <w:sz w:val="22"/>
                <w:szCs w:val="22"/>
                <w:lang w:val="sr-Cyrl-CS"/>
              </w:rPr>
              <w:t>укупном</w:t>
            </w:r>
            <w:r w:rsidR="00F870CC" w:rsidRPr="00581C1F">
              <w:rPr>
                <w:sz w:val="22"/>
                <w:szCs w:val="22"/>
                <w:lang w:val="sr-Cyrl-CS"/>
              </w:rPr>
              <w:t xml:space="preserve"> </w:t>
            </w:r>
            <w:r w:rsidRPr="00581C1F">
              <w:rPr>
                <w:sz w:val="22"/>
                <w:szCs w:val="22"/>
                <w:lang w:val="sr-Cyrl-CS"/>
              </w:rPr>
              <w:t>приходу</w:t>
            </w:r>
          </w:p>
        </w:tc>
      </w:tr>
      <w:tr w:rsidR="00F870CC" w:rsidRPr="0029782D" w14:paraId="363EAA7D" w14:textId="77777777" w:rsidTr="00641BCC">
        <w:tc>
          <w:tcPr>
            <w:tcW w:w="648" w:type="dxa"/>
          </w:tcPr>
          <w:p w14:paraId="363EAA78" w14:textId="77777777" w:rsidR="00F870CC" w:rsidRPr="0029782D" w:rsidRDefault="00F870CC" w:rsidP="00641BCC">
            <w:pPr>
              <w:jc w:val="center"/>
              <w:rPr>
                <w:lang w:val="sr-Cyrl-CS"/>
              </w:rPr>
            </w:pPr>
            <w:r w:rsidRPr="0029782D">
              <w:rPr>
                <w:sz w:val="22"/>
                <w:szCs w:val="22"/>
                <w:lang w:val="sr-Cyrl-CS"/>
              </w:rPr>
              <w:t>1.</w:t>
            </w:r>
          </w:p>
        </w:tc>
        <w:tc>
          <w:tcPr>
            <w:tcW w:w="3036" w:type="dxa"/>
          </w:tcPr>
          <w:p w14:paraId="363EAA79" w14:textId="2C3DEEB6" w:rsidR="00F870CC" w:rsidRPr="0029782D" w:rsidRDefault="00330399" w:rsidP="00641BCC">
            <w:pPr>
              <w:jc w:val="center"/>
              <w:rPr>
                <w:lang w:val="sr-Cyrl-CS"/>
              </w:rPr>
            </w:pPr>
            <w:r>
              <w:rPr>
                <w:sz w:val="22"/>
                <w:szCs w:val="22"/>
                <w:lang w:val="sr-Cyrl-CS"/>
              </w:rPr>
              <w:t>Приходи</w:t>
            </w:r>
            <w:r w:rsidR="00F870CC">
              <w:rPr>
                <w:sz w:val="22"/>
                <w:szCs w:val="22"/>
                <w:lang w:val="sr-Cyrl-CS"/>
              </w:rPr>
              <w:t xml:space="preserve"> </w:t>
            </w:r>
            <w:r>
              <w:rPr>
                <w:sz w:val="22"/>
                <w:szCs w:val="22"/>
                <w:lang w:val="sr-Cyrl-CS"/>
              </w:rPr>
              <w:t>по</w:t>
            </w:r>
            <w:r w:rsidR="00F870CC">
              <w:rPr>
                <w:sz w:val="22"/>
                <w:szCs w:val="22"/>
                <w:lang w:val="sr-Cyrl-CS"/>
              </w:rPr>
              <w:t xml:space="preserve"> </w:t>
            </w:r>
            <w:r>
              <w:rPr>
                <w:sz w:val="22"/>
                <w:szCs w:val="22"/>
                <w:lang w:val="sr-Cyrl-CS"/>
              </w:rPr>
              <w:t>основу</w:t>
            </w:r>
            <w:r w:rsidR="00F870CC">
              <w:rPr>
                <w:sz w:val="22"/>
                <w:szCs w:val="22"/>
                <w:lang w:val="sr-Cyrl-CS"/>
              </w:rPr>
              <w:t xml:space="preserve"> </w:t>
            </w:r>
            <w:r>
              <w:rPr>
                <w:sz w:val="22"/>
                <w:szCs w:val="22"/>
                <w:lang w:val="sr-Cyrl-CS"/>
              </w:rPr>
              <w:t>редовне</w:t>
            </w:r>
            <w:r w:rsidR="00F870CC">
              <w:rPr>
                <w:sz w:val="22"/>
                <w:szCs w:val="22"/>
                <w:lang w:val="sr-Cyrl-CS"/>
              </w:rPr>
              <w:t xml:space="preserve"> </w:t>
            </w:r>
            <w:r>
              <w:rPr>
                <w:sz w:val="22"/>
                <w:szCs w:val="22"/>
                <w:lang w:val="sr-Cyrl-CS"/>
              </w:rPr>
              <w:t>дјелатности</w:t>
            </w:r>
          </w:p>
        </w:tc>
        <w:tc>
          <w:tcPr>
            <w:tcW w:w="1842" w:type="dxa"/>
            <w:vAlign w:val="center"/>
          </w:tcPr>
          <w:p w14:paraId="363EAA7A" w14:textId="480476A2" w:rsidR="00F870CC" w:rsidRPr="00590B86" w:rsidRDefault="00590B86" w:rsidP="00641BCC">
            <w:pPr>
              <w:jc w:val="center"/>
              <w:rPr>
                <w:color w:val="000000" w:themeColor="text1"/>
                <w:lang w:val="sr-Cyrl-BA"/>
              </w:rPr>
            </w:pPr>
            <w:r>
              <w:rPr>
                <w:color w:val="000000" w:themeColor="text1"/>
                <w:sz w:val="22"/>
                <w:szCs w:val="22"/>
                <w:lang w:val="sr-Cyrl-BA"/>
              </w:rPr>
              <w:t>87</w:t>
            </w:r>
          </w:p>
        </w:tc>
        <w:tc>
          <w:tcPr>
            <w:tcW w:w="1842" w:type="dxa"/>
            <w:vAlign w:val="center"/>
          </w:tcPr>
          <w:p w14:paraId="363EAA7B" w14:textId="59AF6B5E" w:rsidR="00F870CC" w:rsidRPr="00581C1F" w:rsidRDefault="00590B86" w:rsidP="00FE2EC8">
            <w:pPr>
              <w:rPr>
                <w:lang w:val="sr-Cyrl-BA"/>
              </w:rPr>
            </w:pPr>
            <w:r w:rsidRPr="00581C1F">
              <w:rPr>
                <w:sz w:val="22"/>
                <w:szCs w:val="22"/>
                <w:lang w:val="hr-BA"/>
              </w:rPr>
              <w:t xml:space="preserve">             </w:t>
            </w:r>
            <w:r w:rsidRPr="00581C1F">
              <w:rPr>
                <w:sz w:val="22"/>
                <w:szCs w:val="22"/>
                <w:lang w:val="sr-Cyrl-BA"/>
              </w:rPr>
              <w:t>91</w:t>
            </w:r>
          </w:p>
        </w:tc>
        <w:tc>
          <w:tcPr>
            <w:tcW w:w="1843" w:type="dxa"/>
            <w:vAlign w:val="center"/>
          </w:tcPr>
          <w:p w14:paraId="363EAA7C" w14:textId="24D71928" w:rsidR="00F870CC" w:rsidRPr="00581C1F" w:rsidRDefault="00581C1F" w:rsidP="00581C1F">
            <w:pPr>
              <w:jc w:val="center"/>
              <w:rPr>
                <w:lang w:val="sr-Cyrl-BA"/>
              </w:rPr>
            </w:pPr>
            <w:r w:rsidRPr="00581C1F">
              <w:rPr>
                <w:lang w:val="sr-Cyrl-BA"/>
              </w:rPr>
              <w:t>92,90</w:t>
            </w:r>
          </w:p>
        </w:tc>
      </w:tr>
      <w:tr w:rsidR="00F870CC" w:rsidRPr="0029782D" w14:paraId="363EAA83" w14:textId="77777777" w:rsidTr="00641BCC">
        <w:trPr>
          <w:trHeight w:val="192"/>
        </w:trPr>
        <w:tc>
          <w:tcPr>
            <w:tcW w:w="648" w:type="dxa"/>
          </w:tcPr>
          <w:p w14:paraId="363EAA7E" w14:textId="77777777" w:rsidR="00F870CC" w:rsidRPr="0029782D" w:rsidRDefault="00F870CC" w:rsidP="00641BCC">
            <w:pPr>
              <w:jc w:val="center"/>
              <w:rPr>
                <w:lang w:val="sr-Cyrl-CS"/>
              </w:rPr>
            </w:pPr>
            <w:r w:rsidRPr="0029782D">
              <w:rPr>
                <w:sz w:val="22"/>
                <w:szCs w:val="22"/>
                <w:lang w:val="sr-Cyrl-CS"/>
              </w:rPr>
              <w:t>2.</w:t>
            </w:r>
          </w:p>
        </w:tc>
        <w:tc>
          <w:tcPr>
            <w:tcW w:w="3036" w:type="dxa"/>
          </w:tcPr>
          <w:p w14:paraId="363EAA7F" w14:textId="1A63DC9F" w:rsidR="00F870CC" w:rsidRPr="0029782D" w:rsidRDefault="00330399" w:rsidP="00641BCC">
            <w:pPr>
              <w:jc w:val="center"/>
              <w:rPr>
                <w:lang w:val="sr-Cyrl-CS"/>
              </w:rPr>
            </w:pPr>
            <w:r>
              <w:rPr>
                <w:sz w:val="22"/>
                <w:szCs w:val="22"/>
                <w:lang w:val="sr-Cyrl-CS"/>
              </w:rPr>
              <w:t>Приходи</w:t>
            </w:r>
            <w:r w:rsidR="00F870CC">
              <w:rPr>
                <w:sz w:val="22"/>
                <w:szCs w:val="22"/>
                <w:lang w:val="sr-Cyrl-CS"/>
              </w:rPr>
              <w:t xml:space="preserve"> </w:t>
            </w:r>
            <w:r>
              <w:rPr>
                <w:sz w:val="22"/>
                <w:szCs w:val="22"/>
                <w:lang w:val="sr-Cyrl-CS"/>
              </w:rPr>
              <w:t>из</w:t>
            </w:r>
            <w:r w:rsidR="00F870CC">
              <w:rPr>
                <w:sz w:val="22"/>
                <w:szCs w:val="22"/>
                <w:lang w:val="sr-Cyrl-CS"/>
              </w:rPr>
              <w:t xml:space="preserve"> </w:t>
            </w:r>
            <w:r w:rsidR="00581C1F">
              <w:rPr>
                <w:sz w:val="22"/>
                <w:szCs w:val="22"/>
                <w:lang w:val="sr-Cyrl-CS"/>
              </w:rPr>
              <w:t>градског</w:t>
            </w:r>
            <w:r w:rsidR="00F870CC">
              <w:rPr>
                <w:sz w:val="22"/>
                <w:szCs w:val="22"/>
                <w:lang w:val="sr-Cyrl-CS"/>
              </w:rPr>
              <w:t xml:space="preserve"> </w:t>
            </w:r>
            <w:r>
              <w:rPr>
                <w:sz w:val="22"/>
                <w:szCs w:val="22"/>
                <w:lang w:val="sr-Cyrl-CS"/>
              </w:rPr>
              <w:t>буџета</w:t>
            </w:r>
          </w:p>
        </w:tc>
        <w:tc>
          <w:tcPr>
            <w:tcW w:w="1842" w:type="dxa"/>
            <w:vAlign w:val="center"/>
          </w:tcPr>
          <w:p w14:paraId="363EAA80" w14:textId="305CD266" w:rsidR="00F870CC" w:rsidRPr="00590B86" w:rsidRDefault="00590B86" w:rsidP="00641BCC">
            <w:pPr>
              <w:jc w:val="center"/>
              <w:rPr>
                <w:color w:val="000000" w:themeColor="text1"/>
                <w:lang w:val="sr-Cyrl-BA"/>
              </w:rPr>
            </w:pPr>
            <w:r>
              <w:rPr>
                <w:color w:val="000000" w:themeColor="text1"/>
                <w:lang w:val="sr-Cyrl-BA"/>
              </w:rPr>
              <w:t>2,8</w:t>
            </w:r>
          </w:p>
        </w:tc>
        <w:tc>
          <w:tcPr>
            <w:tcW w:w="1842" w:type="dxa"/>
            <w:vAlign w:val="center"/>
          </w:tcPr>
          <w:p w14:paraId="363EAA81" w14:textId="7A092665" w:rsidR="00F870CC" w:rsidRPr="00581C1F" w:rsidRDefault="00590B86" w:rsidP="00641BCC">
            <w:pPr>
              <w:jc w:val="center"/>
              <w:rPr>
                <w:lang w:val="sr-Cyrl-BA"/>
              </w:rPr>
            </w:pPr>
            <w:r w:rsidRPr="00581C1F">
              <w:rPr>
                <w:sz w:val="22"/>
                <w:szCs w:val="22"/>
                <w:lang w:val="sr-Cyrl-BA"/>
              </w:rPr>
              <w:t>0</w:t>
            </w:r>
          </w:p>
        </w:tc>
        <w:tc>
          <w:tcPr>
            <w:tcW w:w="1843" w:type="dxa"/>
            <w:vAlign w:val="center"/>
          </w:tcPr>
          <w:p w14:paraId="363EAA82" w14:textId="45A78884" w:rsidR="00F870CC" w:rsidRPr="00581C1F" w:rsidRDefault="00581C1F" w:rsidP="00581C1F">
            <w:pPr>
              <w:jc w:val="center"/>
              <w:rPr>
                <w:lang w:val="sr-Cyrl-BA"/>
              </w:rPr>
            </w:pPr>
            <w:r w:rsidRPr="00581C1F">
              <w:rPr>
                <w:lang w:val="sr-Cyrl-BA"/>
              </w:rPr>
              <w:t>3,55</w:t>
            </w:r>
          </w:p>
        </w:tc>
      </w:tr>
      <w:tr w:rsidR="00F870CC" w:rsidRPr="0029782D" w14:paraId="363EAA89" w14:textId="77777777" w:rsidTr="00641BCC">
        <w:tc>
          <w:tcPr>
            <w:tcW w:w="648" w:type="dxa"/>
          </w:tcPr>
          <w:p w14:paraId="363EAA84" w14:textId="77777777" w:rsidR="00F870CC" w:rsidRPr="0029782D" w:rsidRDefault="00F870CC" w:rsidP="00641BCC">
            <w:pPr>
              <w:jc w:val="center"/>
              <w:rPr>
                <w:lang w:val="sr-Cyrl-CS"/>
              </w:rPr>
            </w:pPr>
          </w:p>
        </w:tc>
        <w:tc>
          <w:tcPr>
            <w:tcW w:w="3036" w:type="dxa"/>
          </w:tcPr>
          <w:p w14:paraId="363EAA85" w14:textId="56445C1F" w:rsidR="00F870CC" w:rsidRPr="0029782D" w:rsidRDefault="00330399" w:rsidP="00641BCC">
            <w:pPr>
              <w:jc w:val="center"/>
              <w:rPr>
                <w:lang w:val="sr-Cyrl-CS"/>
              </w:rPr>
            </w:pPr>
            <w:r>
              <w:rPr>
                <w:sz w:val="22"/>
                <w:szCs w:val="22"/>
                <w:lang w:val="sr-Cyrl-CS"/>
              </w:rPr>
              <w:t>Приходи</w:t>
            </w:r>
            <w:r w:rsidR="00F870CC">
              <w:rPr>
                <w:sz w:val="22"/>
                <w:szCs w:val="22"/>
                <w:lang w:val="sr-Cyrl-CS"/>
              </w:rPr>
              <w:t xml:space="preserve"> </w:t>
            </w:r>
            <w:r>
              <w:rPr>
                <w:sz w:val="22"/>
                <w:szCs w:val="22"/>
                <w:lang w:val="sr-Cyrl-CS"/>
              </w:rPr>
              <w:t>из</w:t>
            </w:r>
            <w:r w:rsidR="00F870CC">
              <w:rPr>
                <w:sz w:val="22"/>
                <w:szCs w:val="22"/>
                <w:lang w:val="sr-Cyrl-CS"/>
              </w:rPr>
              <w:t xml:space="preserve"> </w:t>
            </w:r>
            <w:r>
              <w:rPr>
                <w:sz w:val="22"/>
                <w:szCs w:val="22"/>
                <w:lang w:val="sr-Cyrl-CS"/>
              </w:rPr>
              <w:t>републичког</w:t>
            </w:r>
            <w:r w:rsidR="00F870CC">
              <w:rPr>
                <w:sz w:val="22"/>
                <w:szCs w:val="22"/>
                <w:lang w:val="sr-Cyrl-CS"/>
              </w:rPr>
              <w:t xml:space="preserve"> </w:t>
            </w:r>
            <w:r>
              <w:rPr>
                <w:sz w:val="22"/>
                <w:szCs w:val="22"/>
                <w:lang w:val="sr-Cyrl-CS"/>
              </w:rPr>
              <w:t>буџета</w:t>
            </w:r>
          </w:p>
        </w:tc>
        <w:tc>
          <w:tcPr>
            <w:tcW w:w="1842" w:type="dxa"/>
            <w:vAlign w:val="center"/>
          </w:tcPr>
          <w:p w14:paraId="363EAA86" w14:textId="4A2133FB" w:rsidR="00F870CC" w:rsidRPr="00590B86" w:rsidRDefault="00590B86" w:rsidP="00641BCC">
            <w:pPr>
              <w:jc w:val="center"/>
              <w:rPr>
                <w:color w:val="000000" w:themeColor="text1"/>
                <w:lang w:val="sr-Cyrl-BA"/>
              </w:rPr>
            </w:pPr>
            <w:r>
              <w:rPr>
                <w:color w:val="000000" w:themeColor="text1"/>
                <w:sz w:val="22"/>
                <w:szCs w:val="22"/>
                <w:lang w:val="sr-Cyrl-BA"/>
              </w:rPr>
              <w:t>4,7</w:t>
            </w:r>
          </w:p>
        </w:tc>
        <w:tc>
          <w:tcPr>
            <w:tcW w:w="1842" w:type="dxa"/>
            <w:vAlign w:val="center"/>
          </w:tcPr>
          <w:p w14:paraId="363EAA87" w14:textId="4F9FABBD" w:rsidR="00F870CC" w:rsidRPr="00581C1F" w:rsidRDefault="00590B86" w:rsidP="00641BCC">
            <w:pPr>
              <w:jc w:val="center"/>
              <w:rPr>
                <w:lang w:val="sr-Cyrl-BA"/>
              </w:rPr>
            </w:pPr>
            <w:r w:rsidRPr="00581C1F">
              <w:rPr>
                <w:sz w:val="22"/>
                <w:szCs w:val="22"/>
                <w:lang w:val="sr-Cyrl-BA"/>
              </w:rPr>
              <w:t>0,72</w:t>
            </w:r>
          </w:p>
        </w:tc>
        <w:tc>
          <w:tcPr>
            <w:tcW w:w="1843" w:type="dxa"/>
            <w:vAlign w:val="center"/>
          </w:tcPr>
          <w:p w14:paraId="363EAA88" w14:textId="041386DF" w:rsidR="00F870CC" w:rsidRPr="00581C1F" w:rsidRDefault="00581C1F" w:rsidP="00581C1F">
            <w:pPr>
              <w:jc w:val="center"/>
              <w:rPr>
                <w:lang w:val="sr-Cyrl-BA"/>
              </w:rPr>
            </w:pPr>
            <w:r w:rsidRPr="00581C1F">
              <w:rPr>
                <w:lang w:val="sr-Cyrl-BA"/>
              </w:rPr>
              <w:t>0</w:t>
            </w:r>
          </w:p>
        </w:tc>
      </w:tr>
      <w:tr w:rsidR="00F870CC" w:rsidRPr="0029782D" w14:paraId="363EAA8F" w14:textId="77777777" w:rsidTr="00641BCC">
        <w:tc>
          <w:tcPr>
            <w:tcW w:w="648" w:type="dxa"/>
          </w:tcPr>
          <w:p w14:paraId="363EAA8A" w14:textId="77777777" w:rsidR="00F870CC" w:rsidRPr="0029782D" w:rsidRDefault="00F870CC" w:rsidP="00641BCC">
            <w:pPr>
              <w:jc w:val="center"/>
              <w:rPr>
                <w:lang w:val="sr-Cyrl-CS"/>
              </w:rPr>
            </w:pPr>
            <w:r w:rsidRPr="0029782D">
              <w:rPr>
                <w:sz w:val="22"/>
                <w:szCs w:val="22"/>
                <w:lang w:val="sr-Cyrl-CS"/>
              </w:rPr>
              <w:t>3.</w:t>
            </w:r>
          </w:p>
        </w:tc>
        <w:tc>
          <w:tcPr>
            <w:tcW w:w="3036" w:type="dxa"/>
          </w:tcPr>
          <w:p w14:paraId="363EAA8B" w14:textId="607C5A83" w:rsidR="00F870CC" w:rsidRPr="0029782D" w:rsidRDefault="00330399" w:rsidP="00641BCC">
            <w:pPr>
              <w:jc w:val="center"/>
              <w:rPr>
                <w:lang w:val="sr-Cyrl-CS"/>
              </w:rPr>
            </w:pPr>
            <w:r>
              <w:rPr>
                <w:sz w:val="22"/>
                <w:szCs w:val="22"/>
                <w:lang w:val="sr-Cyrl-CS"/>
              </w:rPr>
              <w:t>Приходи</w:t>
            </w:r>
            <w:r w:rsidR="00F870CC">
              <w:rPr>
                <w:sz w:val="22"/>
                <w:szCs w:val="22"/>
                <w:lang w:val="sr-Cyrl-CS"/>
              </w:rPr>
              <w:t xml:space="preserve"> </w:t>
            </w:r>
            <w:r>
              <w:rPr>
                <w:sz w:val="22"/>
                <w:szCs w:val="22"/>
                <w:lang w:val="sr-Cyrl-CS"/>
              </w:rPr>
              <w:t>по</w:t>
            </w:r>
            <w:r w:rsidR="00F870CC">
              <w:rPr>
                <w:sz w:val="22"/>
                <w:szCs w:val="22"/>
                <w:lang w:val="sr-Cyrl-CS"/>
              </w:rPr>
              <w:t xml:space="preserve"> </w:t>
            </w:r>
            <w:r>
              <w:rPr>
                <w:sz w:val="22"/>
                <w:szCs w:val="22"/>
                <w:lang w:val="sr-Cyrl-CS"/>
              </w:rPr>
              <w:t>осталим</w:t>
            </w:r>
            <w:r w:rsidR="00F870CC">
              <w:rPr>
                <w:sz w:val="22"/>
                <w:szCs w:val="22"/>
                <w:lang w:val="sr-Cyrl-CS"/>
              </w:rPr>
              <w:t xml:space="preserve"> </w:t>
            </w:r>
            <w:r>
              <w:rPr>
                <w:sz w:val="22"/>
                <w:szCs w:val="22"/>
                <w:lang w:val="sr-Cyrl-CS"/>
              </w:rPr>
              <w:t>изворима</w:t>
            </w:r>
            <w:r w:rsidR="00F870CC">
              <w:rPr>
                <w:sz w:val="22"/>
                <w:szCs w:val="22"/>
                <w:lang w:val="sr-Cyrl-CS"/>
              </w:rPr>
              <w:t xml:space="preserve"> (</w:t>
            </w:r>
            <w:r>
              <w:rPr>
                <w:sz w:val="22"/>
                <w:szCs w:val="22"/>
                <w:lang w:val="sr-Cyrl-CS"/>
              </w:rPr>
              <w:t>донације</w:t>
            </w:r>
            <w:r w:rsidR="00F870CC">
              <w:rPr>
                <w:sz w:val="22"/>
                <w:szCs w:val="22"/>
                <w:lang w:val="sr-Cyrl-CS"/>
              </w:rPr>
              <w:t xml:space="preserve">, </w:t>
            </w:r>
            <w:r>
              <w:rPr>
                <w:sz w:val="22"/>
                <w:szCs w:val="22"/>
                <w:lang w:val="sr-Cyrl-CS"/>
              </w:rPr>
              <w:t>продаја</w:t>
            </w:r>
            <w:r w:rsidR="00F870CC">
              <w:rPr>
                <w:sz w:val="22"/>
                <w:szCs w:val="22"/>
                <w:lang w:val="sr-Cyrl-CS"/>
              </w:rPr>
              <w:t xml:space="preserve"> </w:t>
            </w:r>
            <w:r>
              <w:rPr>
                <w:sz w:val="22"/>
                <w:szCs w:val="22"/>
                <w:lang w:val="sr-Cyrl-CS"/>
              </w:rPr>
              <w:t>основних</w:t>
            </w:r>
            <w:r w:rsidR="00F870CC">
              <w:rPr>
                <w:sz w:val="22"/>
                <w:szCs w:val="22"/>
                <w:lang w:val="sr-Cyrl-CS"/>
              </w:rPr>
              <w:t xml:space="preserve"> </w:t>
            </w:r>
            <w:r>
              <w:rPr>
                <w:sz w:val="22"/>
                <w:szCs w:val="22"/>
                <w:lang w:val="sr-Cyrl-CS"/>
              </w:rPr>
              <w:t>средстава</w:t>
            </w:r>
            <w:r w:rsidR="006A0952">
              <w:rPr>
                <w:sz w:val="22"/>
                <w:szCs w:val="22"/>
                <w:lang w:val="sr-Cyrl-CS"/>
              </w:rPr>
              <w:t xml:space="preserve">, </w:t>
            </w:r>
            <w:r>
              <w:rPr>
                <w:sz w:val="22"/>
                <w:szCs w:val="22"/>
                <w:lang w:val="sr-Cyrl-CS"/>
              </w:rPr>
              <w:t>реализација</w:t>
            </w:r>
            <w:r w:rsidR="006A0952">
              <w:rPr>
                <w:sz w:val="22"/>
                <w:szCs w:val="22"/>
                <w:lang w:val="sr-Cyrl-CS"/>
              </w:rPr>
              <w:t xml:space="preserve"> </w:t>
            </w:r>
            <w:r>
              <w:rPr>
                <w:sz w:val="22"/>
                <w:szCs w:val="22"/>
                <w:lang w:val="sr-Cyrl-CS"/>
              </w:rPr>
              <w:t>пројеката</w:t>
            </w:r>
            <w:r w:rsidR="006A0952">
              <w:rPr>
                <w:sz w:val="22"/>
                <w:szCs w:val="22"/>
                <w:lang w:val="sr-Latn-BA"/>
              </w:rPr>
              <w:t>,</w:t>
            </w:r>
            <w:r>
              <w:rPr>
                <w:sz w:val="22"/>
                <w:szCs w:val="22"/>
                <w:lang w:val="sr-Latn-BA"/>
              </w:rPr>
              <w:t>рефундације</w:t>
            </w:r>
            <w:r w:rsidR="00F870CC" w:rsidRPr="0029782D">
              <w:rPr>
                <w:sz w:val="22"/>
                <w:szCs w:val="22"/>
                <w:lang w:val="sr-Cyrl-CS"/>
              </w:rPr>
              <w:t>)</w:t>
            </w:r>
          </w:p>
        </w:tc>
        <w:tc>
          <w:tcPr>
            <w:tcW w:w="1842" w:type="dxa"/>
            <w:vAlign w:val="center"/>
          </w:tcPr>
          <w:p w14:paraId="363EAA8C" w14:textId="3D0CAE8A" w:rsidR="00F870CC" w:rsidRPr="00590B86" w:rsidRDefault="00590B86" w:rsidP="00641BCC">
            <w:pPr>
              <w:jc w:val="center"/>
              <w:rPr>
                <w:color w:val="000000" w:themeColor="text1"/>
                <w:lang w:val="sr-Cyrl-BA"/>
              </w:rPr>
            </w:pPr>
            <w:r>
              <w:rPr>
                <w:color w:val="000000" w:themeColor="text1"/>
                <w:sz w:val="22"/>
                <w:szCs w:val="22"/>
                <w:lang w:val="sr-Cyrl-BA"/>
              </w:rPr>
              <w:t>5,5</w:t>
            </w:r>
          </w:p>
        </w:tc>
        <w:tc>
          <w:tcPr>
            <w:tcW w:w="1842" w:type="dxa"/>
            <w:vAlign w:val="center"/>
          </w:tcPr>
          <w:p w14:paraId="363EAA8D" w14:textId="5FF63267" w:rsidR="00F870CC" w:rsidRPr="00581C1F" w:rsidRDefault="00590B86" w:rsidP="00641BCC">
            <w:pPr>
              <w:jc w:val="center"/>
              <w:rPr>
                <w:lang w:val="sr-Cyrl-BA"/>
              </w:rPr>
            </w:pPr>
            <w:r w:rsidRPr="00581C1F">
              <w:rPr>
                <w:sz w:val="22"/>
                <w:szCs w:val="22"/>
                <w:lang w:val="sr-Cyrl-BA"/>
              </w:rPr>
              <w:t>8,20</w:t>
            </w:r>
          </w:p>
        </w:tc>
        <w:tc>
          <w:tcPr>
            <w:tcW w:w="1843" w:type="dxa"/>
            <w:vAlign w:val="center"/>
          </w:tcPr>
          <w:p w14:paraId="363EAA8E" w14:textId="4E52391F" w:rsidR="00F870CC" w:rsidRPr="00581C1F" w:rsidRDefault="00581C1F" w:rsidP="00581C1F">
            <w:pPr>
              <w:jc w:val="center"/>
              <w:rPr>
                <w:lang w:val="sr-Cyrl-BA"/>
              </w:rPr>
            </w:pPr>
            <w:r w:rsidRPr="00581C1F">
              <w:rPr>
                <w:lang w:val="sr-Cyrl-BA"/>
              </w:rPr>
              <w:t>3,55</w:t>
            </w:r>
          </w:p>
        </w:tc>
      </w:tr>
      <w:tr w:rsidR="00590B86" w:rsidRPr="0029782D" w14:paraId="0C96A8E8" w14:textId="77777777" w:rsidTr="00641BCC">
        <w:tc>
          <w:tcPr>
            <w:tcW w:w="648" w:type="dxa"/>
          </w:tcPr>
          <w:p w14:paraId="2075BA60" w14:textId="7A10D668" w:rsidR="00590B86" w:rsidRPr="0029782D" w:rsidRDefault="00590B86" w:rsidP="00641BCC">
            <w:pPr>
              <w:jc w:val="center"/>
              <w:rPr>
                <w:sz w:val="22"/>
                <w:szCs w:val="22"/>
                <w:lang w:val="sr-Cyrl-CS"/>
              </w:rPr>
            </w:pPr>
            <w:r>
              <w:rPr>
                <w:sz w:val="22"/>
                <w:szCs w:val="22"/>
                <w:lang w:val="sr-Cyrl-CS"/>
              </w:rPr>
              <w:t>4.</w:t>
            </w:r>
          </w:p>
        </w:tc>
        <w:tc>
          <w:tcPr>
            <w:tcW w:w="3036" w:type="dxa"/>
          </w:tcPr>
          <w:p w14:paraId="5F7BA713" w14:textId="7847F663" w:rsidR="00590B86" w:rsidRDefault="00590B86" w:rsidP="00641BCC">
            <w:pPr>
              <w:jc w:val="center"/>
              <w:rPr>
                <w:sz w:val="22"/>
                <w:szCs w:val="22"/>
                <w:lang w:val="sr-Cyrl-CS"/>
              </w:rPr>
            </w:pPr>
            <w:r>
              <w:rPr>
                <w:sz w:val="22"/>
                <w:szCs w:val="22"/>
                <w:lang w:val="sr-Cyrl-CS"/>
              </w:rPr>
              <w:t>Приход од Дома здравља Дервента</w:t>
            </w:r>
          </w:p>
        </w:tc>
        <w:tc>
          <w:tcPr>
            <w:tcW w:w="1842" w:type="dxa"/>
            <w:vAlign w:val="center"/>
          </w:tcPr>
          <w:p w14:paraId="25C57891" w14:textId="7BC41944" w:rsidR="00590B86" w:rsidRDefault="00590B86" w:rsidP="00641BCC">
            <w:pPr>
              <w:jc w:val="center"/>
              <w:rPr>
                <w:color w:val="000000" w:themeColor="text1"/>
                <w:sz w:val="22"/>
                <w:szCs w:val="22"/>
                <w:lang w:val="sr-Cyrl-BA"/>
              </w:rPr>
            </w:pPr>
            <w:r>
              <w:rPr>
                <w:color w:val="000000" w:themeColor="text1"/>
                <w:sz w:val="22"/>
                <w:szCs w:val="22"/>
                <w:lang w:val="sr-Cyrl-BA"/>
              </w:rPr>
              <w:t>0</w:t>
            </w:r>
          </w:p>
        </w:tc>
        <w:tc>
          <w:tcPr>
            <w:tcW w:w="1842" w:type="dxa"/>
            <w:vAlign w:val="center"/>
          </w:tcPr>
          <w:p w14:paraId="23AF2566" w14:textId="53CD2404" w:rsidR="00590B86" w:rsidRPr="00581C1F" w:rsidRDefault="00590B86" w:rsidP="00641BCC">
            <w:pPr>
              <w:jc w:val="center"/>
              <w:rPr>
                <w:sz w:val="22"/>
                <w:szCs w:val="22"/>
                <w:lang w:val="sr-Cyrl-BA"/>
              </w:rPr>
            </w:pPr>
            <w:r w:rsidRPr="00581C1F">
              <w:rPr>
                <w:sz w:val="22"/>
                <w:szCs w:val="22"/>
                <w:lang w:val="sr-Cyrl-BA"/>
              </w:rPr>
              <w:t>0,08</w:t>
            </w:r>
          </w:p>
        </w:tc>
        <w:tc>
          <w:tcPr>
            <w:tcW w:w="1843" w:type="dxa"/>
            <w:vAlign w:val="center"/>
          </w:tcPr>
          <w:p w14:paraId="113A81EA" w14:textId="7FEB87BD" w:rsidR="00590B86" w:rsidRPr="00581C1F" w:rsidRDefault="00590B86" w:rsidP="00581C1F">
            <w:pPr>
              <w:jc w:val="center"/>
              <w:rPr>
                <w:lang w:val="sr-Cyrl-BA"/>
              </w:rPr>
            </w:pPr>
            <w:r w:rsidRPr="00581C1F">
              <w:rPr>
                <w:lang w:val="sr-Cyrl-BA"/>
              </w:rPr>
              <w:t>0</w:t>
            </w:r>
          </w:p>
        </w:tc>
      </w:tr>
      <w:tr w:rsidR="00F870CC" w:rsidRPr="0029782D" w14:paraId="363EAA95" w14:textId="77777777" w:rsidTr="00641BCC">
        <w:tc>
          <w:tcPr>
            <w:tcW w:w="648" w:type="dxa"/>
          </w:tcPr>
          <w:p w14:paraId="363EAA90" w14:textId="70C34A0E" w:rsidR="00F870CC" w:rsidRPr="0029782D" w:rsidRDefault="00590B86" w:rsidP="00641BCC">
            <w:pPr>
              <w:jc w:val="center"/>
              <w:rPr>
                <w:lang w:val="sr-Cyrl-CS"/>
              </w:rPr>
            </w:pPr>
            <w:r>
              <w:rPr>
                <w:sz w:val="22"/>
                <w:szCs w:val="22"/>
                <w:lang w:val="sr-Cyrl-CS"/>
              </w:rPr>
              <w:t>5.</w:t>
            </w:r>
          </w:p>
        </w:tc>
        <w:tc>
          <w:tcPr>
            <w:tcW w:w="3036" w:type="dxa"/>
          </w:tcPr>
          <w:p w14:paraId="363EAA91" w14:textId="190F61C4" w:rsidR="00F870CC" w:rsidRPr="0029782D" w:rsidRDefault="00330399" w:rsidP="00641BCC">
            <w:pPr>
              <w:jc w:val="center"/>
              <w:rPr>
                <w:b/>
                <w:lang w:val="sr-Cyrl-CS"/>
              </w:rPr>
            </w:pPr>
            <w:r>
              <w:rPr>
                <w:b/>
                <w:sz w:val="22"/>
                <w:szCs w:val="22"/>
                <w:lang w:val="sr-Cyrl-CS"/>
              </w:rPr>
              <w:t>УКУПНО</w:t>
            </w:r>
            <w:r w:rsidR="00F870CC">
              <w:rPr>
                <w:b/>
                <w:sz w:val="22"/>
                <w:szCs w:val="22"/>
                <w:lang w:val="sr-Cyrl-CS"/>
              </w:rPr>
              <w:t xml:space="preserve"> </w:t>
            </w:r>
            <w:r>
              <w:rPr>
                <w:b/>
                <w:sz w:val="22"/>
                <w:szCs w:val="22"/>
                <w:lang w:val="sr-Cyrl-CS"/>
              </w:rPr>
              <w:t>ОСТВАРЕНИ</w:t>
            </w:r>
            <w:r w:rsidR="00F870CC">
              <w:rPr>
                <w:b/>
                <w:sz w:val="22"/>
                <w:szCs w:val="22"/>
                <w:lang w:val="sr-Cyrl-CS"/>
              </w:rPr>
              <w:t xml:space="preserve"> </w:t>
            </w:r>
            <w:r>
              <w:rPr>
                <w:b/>
                <w:sz w:val="22"/>
                <w:szCs w:val="22"/>
                <w:lang w:val="sr-Cyrl-CS"/>
              </w:rPr>
              <w:t>ПРИХОД</w:t>
            </w:r>
          </w:p>
        </w:tc>
        <w:tc>
          <w:tcPr>
            <w:tcW w:w="1842" w:type="dxa"/>
            <w:vAlign w:val="center"/>
          </w:tcPr>
          <w:p w14:paraId="363EAA92" w14:textId="77777777" w:rsidR="00F870CC" w:rsidRPr="00980178" w:rsidRDefault="00F870CC" w:rsidP="00641BCC">
            <w:pPr>
              <w:jc w:val="center"/>
              <w:rPr>
                <w:color w:val="000000" w:themeColor="text1"/>
                <w:lang w:val="hr-HR"/>
              </w:rPr>
            </w:pPr>
            <w:r w:rsidRPr="00980178">
              <w:rPr>
                <w:color w:val="000000" w:themeColor="text1"/>
                <w:sz w:val="22"/>
                <w:szCs w:val="22"/>
                <w:lang w:val="hr-HR"/>
              </w:rPr>
              <w:t>100,00</w:t>
            </w:r>
          </w:p>
        </w:tc>
        <w:tc>
          <w:tcPr>
            <w:tcW w:w="1842" w:type="dxa"/>
            <w:vAlign w:val="center"/>
          </w:tcPr>
          <w:p w14:paraId="363EAA93" w14:textId="77777777" w:rsidR="00F870CC" w:rsidRPr="00581C1F" w:rsidRDefault="00F870CC" w:rsidP="00641BCC">
            <w:pPr>
              <w:jc w:val="center"/>
              <w:rPr>
                <w:lang w:val="hr-HR"/>
              </w:rPr>
            </w:pPr>
            <w:r w:rsidRPr="00581C1F">
              <w:rPr>
                <w:sz w:val="22"/>
                <w:szCs w:val="22"/>
                <w:lang w:val="hr-HR"/>
              </w:rPr>
              <w:t>100,00</w:t>
            </w:r>
          </w:p>
        </w:tc>
        <w:tc>
          <w:tcPr>
            <w:tcW w:w="1843" w:type="dxa"/>
            <w:vAlign w:val="center"/>
          </w:tcPr>
          <w:p w14:paraId="363EAA94" w14:textId="44D3AAD4" w:rsidR="00F870CC" w:rsidRPr="00581C1F" w:rsidRDefault="00581C1F" w:rsidP="00641BCC">
            <w:pPr>
              <w:jc w:val="center"/>
              <w:rPr>
                <w:lang w:val="sr-Cyrl-BA"/>
              </w:rPr>
            </w:pPr>
            <w:r w:rsidRPr="00581C1F">
              <w:rPr>
                <w:lang w:val="sr-Cyrl-BA"/>
              </w:rPr>
              <w:t>100,00</w:t>
            </w:r>
          </w:p>
        </w:tc>
      </w:tr>
    </w:tbl>
    <w:p w14:paraId="363EAA96" w14:textId="77777777" w:rsidR="00F870CC" w:rsidRDefault="00F870CC" w:rsidP="00F870CC">
      <w:pPr>
        <w:rPr>
          <w:b/>
          <w:sz w:val="22"/>
          <w:szCs w:val="22"/>
          <w:lang w:val="sr-Cyrl-CS"/>
        </w:rPr>
      </w:pPr>
    </w:p>
    <w:p w14:paraId="363EAA97" w14:textId="77777777" w:rsidR="00F870CC" w:rsidRDefault="00F870CC" w:rsidP="00F870CC">
      <w:pPr>
        <w:rPr>
          <w:b/>
          <w:sz w:val="22"/>
          <w:szCs w:val="22"/>
          <w:lang w:val="sr-Cyrl-CS"/>
        </w:rPr>
      </w:pPr>
    </w:p>
    <w:p w14:paraId="363EAA98" w14:textId="0B169EC8" w:rsidR="00F870CC" w:rsidRPr="009033FB" w:rsidRDefault="00F870CC" w:rsidP="00F870CC">
      <w:pPr>
        <w:rPr>
          <w:lang w:val="sr-Cyrl-CS"/>
        </w:rPr>
      </w:pPr>
      <w:r w:rsidRPr="009033FB">
        <w:rPr>
          <w:b/>
          <w:lang w:val="sr-Cyrl-CS"/>
        </w:rPr>
        <w:t xml:space="preserve">5. </w:t>
      </w:r>
      <w:r w:rsidR="00330399">
        <w:rPr>
          <w:b/>
          <w:lang w:val="sr-Cyrl-CS"/>
        </w:rPr>
        <w:t>ТРОШКОВИ</w:t>
      </w:r>
      <w:r>
        <w:rPr>
          <w:b/>
          <w:lang w:val="sr-Cyrl-CS"/>
        </w:rPr>
        <w:t xml:space="preserve"> </w:t>
      </w:r>
      <w:r w:rsidR="00330399">
        <w:rPr>
          <w:b/>
          <w:lang w:val="sr-Cyrl-CS"/>
        </w:rPr>
        <w:t>УПРАВЉАЧКИХ</w:t>
      </w:r>
      <w:r>
        <w:rPr>
          <w:b/>
          <w:lang w:val="sr-Cyrl-CS"/>
        </w:rPr>
        <w:t xml:space="preserve"> </w:t>
      </w:r>
      <w:r w:rsidR="00330399">
        <w:rPr>
          <w:b/>
          <w:lang w:val="sr-Cyrl-CS"/>
        </w:rPr>
        <w:t>СТРУКТУРА</w:t>
      </w:r>
    </w:p>
    <w:p w14:paraId="363EAA99" w14:textId="552FB9AA" w:rsidR="00F870CC" w:rsidRPr="0029782D" w:rsidRDefault="00330399" w:rsidP="00F870CC">
      <w:pPr>
        <w:rPr>
          <w:sz w:val="22"/>
          <w:szCs w:val="22"/>
          <w:lang w:val="sr-Cyrl-CS"/>
        </w:rPr>
      </w:pPr>
      <w:r>
        <w:rPr>
          <w:sz w:val="22"/>
          <w:szCs w:val="22"/>
          <w:lang w:val="sr-Cyrl-CS"/>
        </w:rPr>
        <w:t>Таб</w:t>
      </w:r>
      <w:r w:rsidR="00F870CC" w:rsidRPr="0029782D">
        <w:rPr>
          <w:sz w:val="22"/>
          <w:szCs w:val="22"/>
          <w:lang w:val="sr-Cyrl-CS"/>
        </w:rPr>
        <w:t>.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036"/>
        <w:gridCol w:w="1842"/>
        <w:gridCol w:w="1842"/>
        <w:gridCol w:w="1843"/>
      </w:tblGrid>
      <w:tr w:rsidR="00DD5E09" w:rsidRPr="0029782D" w14:paraId="363EAA9F" w14:textId="77777777" w:rsidTr="00641BCC">
        <w:tc>
          <w:tcPr>
            <w:tcW w:w="648" w:type="dxa"/>
          </w:tcPr>
          <w:p w14:paraId="363EAA9A" w14:textId="06FAA6C2" w:rsidR="00F870CC" w:rsidRPr="00477705" w:rsidRDefault="00330399" w:rsidP="00641BCC">
            <w:pPr>
              <w:rPr>
                <w:lang w:val="sr-Cyrl-CS"/>
              </w:rPr>
            </w:pPr>
            <w:r w:rsidRPr="00477705">
              <w:rPr>
                <w:sz w:val="22"/>
                <w:szCs w:val="22"/>
                <w:lang w:val="sr-Cyrl-CS"/>
              </w:rPr>
              <w:t>Ред</w:t>
            </w:r>
            <w:r w:rsidR="00F870CC" w:rsidRPr="00477705">
              <w:rPr>
                <w:sz w:val="22"/>
                <w:szCs w:val="22"/>
                <w:lang w:val="sr-Cyrl-CS"/>
              </w:rPr>
              <w:t xml:space="preserve">. </w:t>
            </w:r>
            <w:r w:rsidRPr="00477705">
              <w:rPr>
                <w:sz w:val="22"/>
                <w:szCs w:val="22"/>
                <w:lang w:val="sr-Cyrl-CS"/>
              </w:rPr>
              <w:t>бр</w:t>
            </w:r>
            <w:r w:rsidR="00F870CC" w:rsidRPr="00477705">
              <w:rPr>
                <w:sz w:val="22"/>
                <w:szCs w:val="22"/>
                <w:lang w:val="sr-Cyrl-CS"/>
              </w:rPr>
              <w:t>.</w:t>
            </w:r>
          </w:p>
        </w:tc>
        <w:tc>
          <w:tcPr>
            <w:tcW w:w="3036" w:type="dxa"/>
          </w:tcPr>
          <w:p w14:paraId="363EAA9B" w14:textId="01EF7C38" w:rsidR="00F870CC" w:rsidRPr="00477705" w:rsidRDefault="00330399" w:rsidP="00641BCC">
            <w:pPr>
              <w:rPr>
                <w:lang w:val="sr-Cyrl-CS"/>
              </w:rPr>
            </w:pPr>
            <w:r w:rsidRPr="00477705">
              <w:rPr>
                <w:sz w:val="22"/>
                <w:szCs w:val="22"/>
                <w:lang w:val="sr-Cyrl-CS"/>
              </w:rPr>
              <w:t>Врсте</w:t>
            </w:r>
            <w:r w:rsidR="00F870CC" w:rsidRPr="00477705">
              <w:rPr>
                <w:sz w:val="22"/>
                <w:szCs w:val="22"/>
                <w:lang w:val="sr-Cyrl-CS"/>
              </w:rPr>
              <w:t xml:space="preserve"> </w:t>
            </w:r>
            <w:r w:rsidRPr="00477705">
              <w:rPr>
                <w:sz w:val="22"/>
                <w:szCs w:val="22"/>
                <w:lang w:val="sr-Cyrl-CS"/>
              </w:rPr>
              <w:t>трошкова</w:t>
            </w:r>
          </w:p>
        </w:tc>
        <w:tc>
          <w:tcPr>
            <w:tcW w:w="1842" w:type="dxa"/>
          </w:tcPr>
          <w:p w14:paraId="363EAA9C" w14:textId="20DDE83C" w:rsidR="00F870CC" w:rsidRPr="00477705" w:rsidRDefault="006A0952" w:rsidP="00641BCC">
            <w:pPr>
              <w:jc w:val="center"/>
              <w:rPr>
                <w:lang w:val="sr-Cyrl-CS"/>
              </w:rPr>
            </w:pPr>
            <w:r w:rsidRPr="00477705">
              <w:rPr>
                <w:sz w:val="22"/>
                <w:szCs w:val="22"/>
                <w:lang w:val="sr-Cyrl-CS"/>
              </w:rPr>
              <w:t>202</w:t>
            </w:r>
            <w:r w:rsidR="00FD1A40" w:rsidRPr="00477705">
              <w:rPr>
                <w:sz w:val="22"/>
                <w:szCs w:val="22"/>
                <w:lang w:val="sr-Cyrl-BA"/>
              </w:rPr>
              <w:t>3</w:t>
            </w:r>
            <w:r w:rsidR="00F870CC" w:rsidRPr="00477705">
              <w:rPr>
                <w:sz w:val="22"/>
                <w:szCs w:val="22"/>
                <w:lang w:val="sr-Cyrl-CS"/>
              </w:rPr>
              <w:t>.</w:t>
            </w:r>
            <w:r w:rsidR="00330399" w:rsidRPr="00477705">
              <w:rPr>
                <w:sz w:val="22"/>
                <w:szCs w:val="22"/>
                <w:lang w:val="sr-Cyrl-BA"/>
              </w:rPr>
              <w:t>год</w:t>
            </w:r>
            <w:r w:rsidR="00F870CC" w:rsidRPr="00477705">
              <w:rPr>
                <w:sz w:val="22"/>
                <w:szCs w:val="22"/>
                <w:lang w:val="sr-Cyrl-CS"/>
              </w:rPr>
              <w:t>.</w:t>
            </w:r>
          </w:p>
        </w:tc>
        <w:tc>
          <w:tcPr>
            <w:tcW w:w="1842" w:type="dxa"/>
          </w:tcPr>
          <w:p w14:paraId="363EAA9D" w14:textId="6A1446CC" w:rsidR="00F870CC" w:rsidRPr="00477705" w:rsidRDefault="00F870CC" w:rsidP="00FD1A40">
            <w:pPr>
              <w:jc w:val="center"/>
              <w:rPr>
                <w:lang w:val="sr-Cyrl-CS"/>
              </w:rPr>
            </w:pPr>
            <w:r w:rsidRPr="00477705">
              <w:rPr>
                <w:sz w:val="22"/>
                <w:szCs w:val="22"/>
                <w:lang w:val="sr-Cyrl-CS"/>
              </w:rPr>
              <w:t>20</w:t>
            </w:r>
            <w:r w:rsidR="006A0952" w:rsidRPr="00477705">
              <w:rPr>
                <w:sz w:val="22"/>
                <w:szCs w:val="22"/>
                <w:lang w:val="hr-HR"/>
              </w:rPr>
              <w:t>2</w:t>
            </w:r>
            <w:r w:rsidR="00FD1A40" w:rsidRPr="00477705">
              <w:rPr>
                <w:sz w:val="22"/>
                <w:szCs w:val="22"/>
                <w:lang w:val="sr-Cyrl-BA"/>
              </w:rPr>
              <w:t>4</w:t>
            </w:r>
            <w:r w:rsidRPr="00477705">
              <w:rPr>
                <w:sz w:val="22"/>
                <w:szCs w:val="22"/>
                <w:lang w:val="sr-Cyrl-CS"/>
              </w:rPr>
              <w:t xml:space="preserve">. </w:t>
            </w:r>
            <w:r w:rsidR="00330399" w:rsidRPr="00477705">
              <w:rPr>
                <w:sz w:val="22"/>
                <w:szCs w:val="22"/>
                <w:lang w:val="sr-Cyrl-CS"/>
              </w:rPr>
              <w:t>год</w:t>
            </w:r>
            <w:r w:rsidRPr="00477705">
              <w:rPr>
                <w:sz w:val="22"/>
                <w:szCs w:val="22"/>
                <w:lang w:val="sr-Cyrl-CS"/>
              </w:rPr>
              <w:t>.</w:t>
            </w:r>
          </w:p>
        </w:tc>
        <w:tc>
          <w:tcPr>
            <w:tcW w:w="1843" w:type="dxa"/>
          </w:tcPr>
          <w:p w14:paraId="363EAA9E" w14:textId="6D994A13" w:rsidR="00F870CC" w:rsidRPr="00477705" w:rsidRDefault="00330399" w:rsidP="00641BCC">
            <w:pPr>
              <w:jc w:val="center"/>
              <w:rPr>
                <w:lang w:val="sr-Cyrl-CS"/>
              </w:rPr>
            </w:pPr>
            <w:r w:rsidRPr="00477705">
              <w:rPr>
                <w:sz w:val="22"/>
                <w:szCs w:val="22"/>
                <w:lang w:val="sr-Cyrl-CS"/>
              </w:rPr>
              <w:t>План</w:t>
            </w:r>
            <w:r w:rsidR="00F870CC" w:rsidRPr="00477705">
              <w:rPr>
                <w:sz w:val="22"/>
                <w:szCs w:val="22"/>
                <w:lang w:val="sr-Cyrl-CS"/>
              </w:rPr>
              <w:t xml:space="preserve"> 202</w:t>
            </w:r>
            <w:r w:rsidR="00FD1A40" w:rsidRPr="00477705">
              <w:rPr>
                <w:sz w:val="22"/>
                <w:szCs w:val="22"/>
                <w:lang w:val="sr-Cyrl-BA"/>
              </w:rPr>
              <w:t>5</w:t>
            </w:r>
            <w:r w:rsidR="00F870CC" w:rsidRPr="00477705">
              <w:rPr>
                <w:sz w:val="22"/>
                <w:szCs w:val="22"/>
                <w:lang w:val="sr-Cyrl-CS"/>
              </w:rPr>
              <w:t xml:space="preserve">. </w:t>
            </w:r>
            <w:r w:rsidRPr="00477705">
              <w:rPr>
                <w:sz w:val="22"/>
                <w:szCs w:val="22"/>
                <w:lang w:val="sr-Cyrl-CS"/>
              </w:rPr>
              <w:t>год</w:t>
            </w:r>
            <w:r w:rsidR="00F870CC" w:rsidRPr="00477705">
              <w:rPr>
                <w:sz w:val="22"/>
                <w:szCs w:val="22"/>
                <w:lang w:val="sr-Cyrl-CS"/>
              </w:rPr>
              <w:t>.</w:t>
            </w:r>
          </w:p>
        </w:tc>
      </w:tr>
      <w:tr w:rsidR="00DD5E09" w:rsidRPr="0029782D" w14:paraId="363EAAA5" w14:textId="77777777" w:rsidTr="00641BCC">
        <w:tc>
          <w:tcPr>
            <w:tcW w:w="648" w:type="dxa"/>
          </w:tcPr>
          <w:p w14:paraId="363EAAA0" w14:textId="77777777" w:rsidR="00F870CC" w:rsidRPr="00477705" w:rsidRDefault="00F870CC" w:rsidP="00641BCC">
            <w:pPr>
              <w:jc w:val="center"/>
              <w:rPr>
                <w:lang w:val="sr-Cyrl-CS"/>
              </w:rPr>
            </w:pPr>
            <w:r w:rsidRPr="00477705">
              <w:rPr>
                <w:sz w:val="22"/>
                <w:szCs w:val="22"/>
                <w:lang w:val="sr-Cyrl-CS"/>
              </w:rPr>
              <w:t>1.</w:t>
            </w:r>
          </w:p>
        </w:tc>
        <w:tc>
          <w:tcPr>
            <w:tcW w:w="3036" w:type="dxa"/>
          </w:tcPr>
          <w:p w14:paraId="363EAAA1" w14:textId="6969D142" w:rsidR="00F870CC" w:rsidRPr="00477705" w:rsidRDefault="00330399" w:rsidP="00641BCC">
            <w:pPr>
              <w:rPr>
                <w:lang w:val="sr-Cyrl-CS"/>
              </w:rPr>
            </w:pPr>
            <w:r w:rsidRPr="00477705">
              <w:rPr>
                <w:sz w:val="22"/>
                <w:szCs w:val="22"/>
                <w:lang w:val="sr-Cyrl-CS"/>
              </w:rPr>
              <w:t>Накнаде</w:t>
            </w:r>
            <w:r w:rsidR="00F870CC" w:rsidRPr="00477705">
              <w:rPr>
                <w:sz w:val="22"/>
                <w:szCs w:val="22"/>
                <w:lang w:val="sr-Cyrl-CS"/>
              </w:rPr>
              <w:t xml:space="preserve"> </w:t>
            </w:r>
            <w:r w:rsidRPr="00477705">
              <w:rPr>
                <w:sz w:val="22"/>
                <w:szCs w:val="22"/>
                <w:lang w:val="sr-Cyrl-CS"/>
              </w:rPr>
              <w:t>за</w:t>
            </w:r>
            <w:r w:rsidR="00F870CC" w:rsidRPr="00477705">
              <w:rPr>
                <w:sz w:val="22"/>
                <w:szCs w:val="22"/>
                <w:lang w:val="sr-Cyrl-CS"/>
              </w:rPr>
              <w:t xml:space="preserve"> </w:t>
            </w:r>
            <w:r w:rsidRPr="00477705">
              <w:rPr>
                <w:sz w:val="22"/>
                <w:szCs w:val="22"/>
                <w:lang w:val="sr-Cyrl-CS"/>
              </w:rPr>
              <w:t>рад</w:t>
            </w:r>
          </w:p>
        </w:tc>
        <w:tc>
          <w:tcPr>
            <w:tcW w:w="1842" w:type="dxa"/>
            <w:vAlign w:val="center"/>
          </w:tcPr>
          <w:p w14:paraId="363EAAA2" w14:textId="77777777" w:rsidR="00F870CC" w:rsidRPr="00477705" w:rsidRDefault="00F870CC" w:rsidP="00641BCC">
            <w:pPr>
              <w:jc w:val="center"/>
              <w:rPr>
                <w:lang w:val="sr-Latn-BA"/>
              </w:rPr>
            </w:pPr>
            <w:r w:rsidRPr="00477705">
              <w:rPr>
                <w:sz w:val="22"/>
                <w:szCs w:val="22"/>
                <w:lang w:val="sr-Latn-BA"/>
              </w:rPr>
              <w:t>0,00</w:t>
            </w:r>
          </w:p>
        </w:tc>
        <w:tc>
          <w:tcPr>
            <w:tcW w:w="1842" w:type="dxa"/>
            <w:vAlign w:val="center"/>
          </w:tcPr>
          <w:p w14:paraId="363EAAA3" w14:textId="77777777" w:rsidR="00F870CC" w:rsidRPr="00477705" w:rsidRDefault="00F870CC" w:rsidP="00641BCC">
            <w:pPr>
              <w:jc w:val="center"/>
              <w:rPr>
                <w:lang w:val="hr-HR"/>
              </w:rPr>
            </w:pPr>
            <w:r w:rsidRPr="00477705">
              <w:rPr>
                <w:sz w:val="22"/>
                <w:szCs w:val="22"/>
                <w:lang w:val="hr-HR"/>
              </w:rPr>
              <w:t>0,00</w:t>
            </w:r>
          </w:p>
        </w:tc>
        <w:tc>
          <w:tcPr>
            <w:tcW w:w="1843" w:type="dxa"/>
            <w:vAlign w:val="center"/>
          </w:tcPr>
          <w:p w14:paraId="363EAAA4" w14:textId="77777777" w:rsidR="00F870CC" w:rsidRPr="00477705" w:rsidRDefault="00F870CC" w:rsidP="00641BCC">
            <w:pPr>
              <w:jc w:val="center"/>
              <w:rPr>
                <w:lang w:val="hr-HR"/>
              </w:rPr>
            </w:pPr>
            <w:r w:rsidRPr="00477705">
              <w:rPr>
                <w:sz w:val="22"/>
                <w:szCs w:val="22"/>
                <w:lang w:val="hr-HR"/>
              </w:rPr>
              <w:t>0,00</w:t>
            </w:r>
          </w:p>
        </w:tc>
      </w:tr>
      <w:tr w:rsidR="00DD5E09" w:rsidRPr="0029782D" w14:paraId="363EAAAB" w14:textId="77777777" w:rsidTr="00641BCC">
        <w:trPr>
          <w:trHeight w:val="192"/>
        </w:trPr>
        <w:tc>
          <w:tcPr>
            <w:tcW w:w="648" w:type="dxa"/>
          </w:tcPr>
          <w:p w14:paraId="363EAAA6" w14:textId="77777777" w:rsidR="00F870CC" w:rsidRPr="00477705" w:rsidRDefault="00F870CC" w:rsidP="00641BCC">
            <w:pPr>
              <w:jc w:val="center"/>
              <w:rPr>
                <w:lang w:val="sr-Cyrl-CS"/>
              </w:rPr>
            </w:pPr>
            <w:r w:rsidRPr="00477705">
              <w:rPr>
                <w:sz w:val="22"/>
                <w:szCs w:val="22"/>
                <w:lang w:val="sr-Cyrl-CS"/>
              </w:rPr>
              <w:t>1.1.</w:t>
            </w:r>
          </w:p>
        </w:tc>
        <w:tc>
          <w:tcPr>
            <w:tcW w:w="3036" w:type="dxa"/>
          </w:tcPr>
          <w:p w14:paraId="363EAAA7" w14:textId="6CF80E5E" w:rsidR="00F870CC" w:rsidRPr="00477705" w:rsidRDefault="00330399" w:rsidP="00641BCC">
            <w:pPr>
              <w:rPr>
                <w:lang w:val="sr-Latn-BA"/>
              </w:rPr>
            </w:pPr>
            <w:r w:rsidRPr="00477705">
              <w:rPr>
                <w:sz w:val="22"/>
                <w:szCs w:val="22"/>
                <w:lang w:val="sr-Cyrl-CS"/>
              </w:rPr>
              <w:t>Управни</w:t>
            </w:r>
            <w:r w:rsidR="006A0952" w:rsidRPr="00477705">
              <w:rPr>
                <w:sz w:val="22"/>
                <w:szCs w:val="22"/>
                <w:lang w:val="sr-Cyrl-CS"/>
              </w:rPr>
              <w:t xml:space="preserve"> </w:t>
            </w:r>
            <w:r w:rsidRPr="00477705">
              <w:rPr>
                <w:sz w:val="22"/>
                <w:szCs w:val="22"/>
                <w:lang w:val="sr-Cyrl-CS"/>
              </w:rPr>
              <w:t>одбор</w:t>
            </w:r>
            <w:r w:rsidR="006A0952" w:rsidRPr="00477705">
              <w:rPr>
                <w:sz w:val="22"/>
                <w:szCs w:val="22"/>
                <w:lang w:val="sr-Cyrl-CS"/>
              </w:rPr>
              <w:t xml:space="preserve"> (</w:t>
            </w:r>
            <w:r w:rsidRPr="00477705">
              <w:rPr>
                <w:sz w:val="22"/>
                <w:szCs w:val="22"/>
                <w:lang w:val="sr-Latn-BA"/>
              </w:rPr>
              <w:t>бруто</w:t>
            </w:r>
            <w:r w:rsidR="00F870CC" w:rsidRPr="00477705">
              <w:rPr>
                <w:sz w:val="22"/>
                <w:szCs w:val="22"/>
                <w:lang w:val="sr-Cyrl-CS"/>
              </w:rPr>
              <w:t>)</w:t>
            </w:r>
          </w:p>
        </w:tc>
        <w:tc>
          <w:tcPr>
            <w:tcW w:w="1842" w:type="dxa"/>
            <w:vAlign w:val="center"/>
          </w:tcPr>
          <w:p w14:paraId="363EAAA8" w14:textId="027BF7BD" w:rsidR="00F870CC" w:rsidRPr="00477705" w:rsidRDefault="00477705" w:rsidP="00641BCC">
            <w:pPr>
              <w:jc w:val="center"/>
              <w:rPr>
                <w:lang w:val="sr-Cyrl-BA"/>
              </w:rPr>
            </w:pPr>
            <w:r w:rsidRPr="00477705">
              <w:rPr>
                <w:sz w:val="22"/>
                <w:szCs w:val="22"/>
                <w:lang w:val="sr-Cyrl-BA"/>
              </w:rPr>
              <w:t>8.995,68</w:t>
            </w:r>
          </w:p>
        </w:tc>
        <w:tc>
          <w:tcPr>
            <w:tcW w:w="1842" w:type="dxa"/>
            <w:vAlign w:val="center"/>
          </w:tcPr>
          <w:p w14:paraId="363EAAA9" w14:textId="2C784EB7" w:rsidR="00F870CC" w:rsidRPr="00477705" w:rsidRDefault="00477705" w:rsidP="00641BCC">
            <w:pPr>
              <w:jc w:val="center"/>
              <w:rPr>
                <w:lang w:val="sr-Cyrl-BA"/>
              </w:rPr>
            </w:pPr>
            <w:r w:rsidRPr="00477705">
              <w:rPr>
                <w:lang w:val="sr-Cyrl-BA"/>
              </w:rPr>
              <w:t>9.031,85</w:t>
            </w:r>
          </w:p>
        </w:tc>
        <w:tc>
          <w:tcPr>
            <w:tcW w:w="1843" w:type="dxa"/>
            <w:vAlign w:val="center"/>
          </w:tcPr>
          <w:p w14:paraId="363EAAAA" w14:textId="3904B8C8" w:rsidR="00F870CC" w:rsidRPr="00477705" w:rsidRDefault="00477705" w:rsidP="00641BCC">
            <w:pPr>
              <w:jc w:val="center"/>
              <w:rPr>
                <w:lang w:val="sr-Cyrl-BA"/>
              </w:rPr>
            </w:pPr>
            <w:r w:rsidRPr="00477705">
              <w:rPr>
                <w:lang w:val="sr-Cyrl-BA"/>
              </w:rPr>
              <w:t>9.031,85</w:t>
            </w:r>
          </w:p>
        </w:tc>
      </w:tr>
      <w:tr w:rsidR="00DD5E09" w:rsidRPr="0029782D" w14:paraId="363EAAB1" w14:textId="77777777" w:rsidTr="00641BCC">
        <w:trPr>
          <w:trHeight w:val="192"/>
        </w:trPr>
        <w:tc>
          <w:tcPr>
            <w:tcW w:w="648" w:type="dxa"/>
          </w:tcPr>
          <w:p w14:paraId="363EAAAC" w14:textId="77777777" w:rsidR="00F870CC" w:rsidRPr="00477705" w:rsidRDefault="00F870CC" w:rsidP="00641BCC">
            <w:pPr>
              <w:jc w:val="center"/>
              <w:rPr>
                <w:lang w:val="sr-Cyrl-CS"/>
              </w:rPr>
            </w:pPr>
            <w:r w:rsidRPr="00477705">
              <w:rPr>
                <w:sz w:val="22"/>
                <w:szCs w:val="22"/>
                <w:lang w:val="sr-Cyrl-CS"/>
              </w:rPr>
              <w:t>2.</w:t>
            </w:r>
          </w:p>
        </w:tc>
        <w:tc>
          <w:tcPr>
            <w:tcW w:w="3036" w:type="dxa"/>
          </w:tcPr>
          <w:p w14:paraId="363EAAAD" w14:textId="2B55E70B" w:rsidR="00F870CC" w:rsidRPr="00477705" w:rsidRDefault="00330399" w:rsidP="00641BCC">
            <w:pPr>
              <w:rPr>
                <w:lang w:val="sr-Latn-BA"/>
              </w:rPr>
            </w:pPr>
            <w:r w:rsidRPr="00477705">
              <w:rPr>
                <w:sz w:val="22"/>
                <w:szCs w:val="22"/>
                <w:lang w:val="sr-Cyrl-CS"/>
              </w:rPr>
              <w:t>Доприноси</w:t>
            </w:r>
            <w:r w:rsidR="00F870CC" w:rsidRPr="00477705">
              <w:rPr>
                <w:sz w:val="22"/>
                <w:szCs w:val="22"/>
                <w:lang w:val="sr-Cyrl-CS"/>
              </w:rPr>
              <w:t xml:space="preserve"> + </w:t>
            </w:r>
            <w:r w:rsidRPr="00477705">
              <w:rPr>
                <w:sz w:val="22"/>
                <w:szCs w:val="22"/>
                <w:lang w:val="sr-Cyrl-CS"/>
              </w:rPr>
              <w:t>порез</w:t>
            </w:r>
          </w:p>
        </w:tc>
        <w:tc>
          <w:tcPr>
            <w:tcW w:w="1842" w:type="dxa"/>
            <w:vAlign w:val="center"/>
          </w:tcPr>
          <w:p w14:paraId="363EAAAE" w14:textId="526894C9" w:rsidR="00F870CC" w:rsidRPr="00477705" w:rsidRDefault="00477705" w:rsidP="00641BCC">
            <w:pPr>
              <w:jc w:val="center"/>
              <w:rPr>
                <w:lang w:val="sr-Cyrl-BA"/>
              </w:rPr>
            </w:pPr>
            <w:r w:rsidRPr="00477705">
              <w:rPr>
                <w:sz w:val="22"/>
                <w:szCs w:val="22"/>
                <w:lang w:val="sr-Cyrl-BA"/>
              </w:rPr>
              <w:t>2.953,68</w:t>
            </w:r>
          </w:p>
        </w:tc>
        <w:tc>
          <w:tcPr>
            <w:tcW w:w="1842" w:type="dxa"/>
            <w:vAlign w:val="center"/>
          </w:tcPr>
          <w:p w14:paraId="363EAAAF" w14:textId="38F23136" w:rsidR="00F870CC" w:rsidRPr="00477705" w:rsidRDefault="00477705" w:rsidP="00641BCC">
            <w:pPr>
              <w:jc w:val="center"/>
              <w:rPr>
                <w:lang w:val="sr-Cyrl-BA"/>
              </w:rPr>
            </w:pPr>
            <w:r w:rsidRPr="00477705">
              <w:rPr>
                <w:lang w:val="sr-Cyrl-BA"/>
              </w:rPr>
              <w:t>3.631,85</w:t>
            </w:r>
          </w:p>
        </w:tc>
        <w:tc>
          <w:tcPr>
            <w:tcW w:w="1843" w:type="dxa"/>
            <w:vAlign w:val="center"/>
          </w:tcPr>
          <w:p w14:paraId="363EAAB0" w14:textId="7444FF21" w:rsidR="00F870CC" w:rsidRPr="00477705" w:rsidRDefault="00477705" w:rsidP="00641BCC">
            <w:pPr>
              <w:jc w:val="center"/>
              <w:rPr>
                <w:lang w:val="sr-Cyrl-CS"/>
              </w:rPr>
            </w:pPr>
            <w:r w:rsidRPr="00477705">
              <w:rPr>
                <w:lang w:val="sr-Cyrl-CS"/>
              </w:rPr>
              <w:t>3.631,85</w:t>
            </w:r>
          </w:p>
        </w:tc>
      </w:tr>
      <w:tr w:rsidR="00DD5E09" w:rsidRPr="0029782D" w14:paraId="363EAAB7" w14:textId="77777777" w:rsidTr="00641BCC">
        <w:tc>
          <w:tcPr>
            <w:tcW w:w="648" w:type="dxa"/>
          </w:tcPr>
          <w:p w14:paraId="363EAAB2" w14:textId="77777777" w:rsidR="00F870CC" w:rsidRPr="00477705" w:rsidRDefault="00F870CC" w:rsidP="00641BCC">
            <w:pPr>
              <w:jc w:val="center"/>
              <w:rPr>
                <w:lang w:val="sr-Cyrl-CS"/>
              </w:rPr>
            </w:pPr>
            <w:r w:rsidRPr="00477705">
              <w:rPr>
                <w:sz w:val="22"/>
                <w:szCs w:val="22"/>
                <w:lang w:val="sr-Cyrl-CS"/>
              </w:rPr>
              <w:t>3.</w:t>
            </w:r>
          </w:p>
        </w:tc>
        <w:tc>
          <w:tcPr>
            <w:tcW w:w="3036" w:type="dxa"/>
          </w:tcPr>
          <w:p w14:paraId="363EAAB3" w14:textId="2593FD74" w:rsidR="00F870CC" w:rsidRPr="00477705" w:rsidRDefault="00330399" w:rsidP="00641BCC">
            <w:pPr>
              <w:rPr>
                <w:lang w:val="sr-Cyrl-CS"/>
              </w:rPr>
            </w:pPr>
            <w:r w:rsidRPr="00477705">
              <w:rPr>
                <w:sz w:val="22"/>
                <w:szCs w:val="22"/>
                <w:lang w:val="sr-Cyrl-CS"/>
              </w:rPr>
              <w:t>Остали</w:t>
            </w:r>
            <w:r w:rsidR="00F870CC" w:rsidRPr="00477705">
              <w:rPr>
                <w:sz w:val="22"/>
                <w:szCs w:val="22"/>
                <w:lang w:val="sr-Cyrl-CS"/>
              </w:rPr>
              <w:t xml:space="preserve"> </w:t>
            </w:r>
            <w:r w:rsidRPr="00477705">
              <w:rPr>
                <w:sz w:val="22"/>
                <w:szCs w:val="22"/>
                <w:lang w:val="sr-Cyrl-CS"/>
              </w:rPr>
              <w:t>трошкови</w:t>
            </w:r>
          </w:p>
        </w:tc>
        <w:tc>
          <w:tcPr>
            <w:tcW w:w="1842" w:type="dxa"/>
            <w:vAlign w:val="center"/>
          </w:tcPr>
          <w:p w14:paraId="363EAAB4" w14:textId="10CB667C" w:rsidR="00F870CC" w:rsidRPr="00477705" w:rsidRDefault="006A0952" w:rsidP="00641BCC">
            <w:pPr>
              <w:jc w:val="center"/>
              <w:rPr>
                <w:lang w:val="hr-HR"/>
              </w:rPr>
            </w:pPr>
            <w:r w:rsidRPr="00477705">
              <w:rPr>
                <w:sz w:val="22"/>
                <w:szCs w:val="22"/>
                <w:lang w:val="hr-HR"/>
              </w:rPr>
              <w:t>1.339,11</w:t>
            </w:r>
          </w:p>
        </w:tc>
        <w:tc>
          <w:tcPr>
            <w:tcW w:w="1842" w:type="dxa"/>
            <w:vAlign w:val="center"/>
          </w:tcPr>
          <w:p w14:paraId="363EAAB5" w14:textId="263D9223" w:rsidR="00F870CC" w:rsidRPr="00477705" w:rsidRDefault="00477705" w:rsidP="00641BCC">
            <w:pPr>
              <w:jc w:val="center"/>
              <w:rPr>
                <w:lang w:val="sr-Cyrl-BA"/>
              </w:rPr>
            </w:pPr>
            <w:r w:rsidRPr="00477705">
              <w:rPr>
                <w:lang w:val="sr-Cyrl-BA"/>
              </w:rPr>
              <w:t>0,00</w:t>
            </w:r>
          </w:p>
        </w:tc>
        <w:tc>
          <w:tcPr>
            <w:tcW w:w="1843" w:type="dxa"/>
            <w:vAlign w:val="center"/>
          </w:tcPr>
          <w:p w14:paraId="363EAAB6" w14:textId="77777777" w:rsidR="00F870CC" w:rsidRPr="00477705" w:rsidRDefault="002A6FCA" w:rsidP="00641BCC">
            <w:pPr>
              <w:jc w:val="center"/>
              <w:rPr>
                <w:lang w:val="hr-HR"/>
              </w:rPr>
            </w:pPr>
            <w:r w:rsidRPr="00477705">
              <w:rPr>
                <w:sz w:val="22"/>
                <w:szCs w:val="22"/>
                <w:lang w:val="hr-HR"/>
              </w:rPr>
              <w:t>0.00</w:t>
            </w:r>
          </w:p>
        </w:tc>
      </w:tr>
    </w:tbl>
    <w:p w14:paraId="363EAABF" w14:textId="77777777" w:rsidR="00F870CC" w:rsidRDefault="00F870CC" w:rsidP="00F870CC">
      <w:pPr>
        <w:jc w:val="both"/>
        <w:rPr>
          <w:b/>
          <w:lang w:val="sr-Cyrl-CS"/>
        </w:rPr>
      </w:pPr>
    </w:p>
    <w:p w14:paraId="363EAAC0" w14:textId="77777777" w:rsidR="00F870CC" w:rsidRDefault="00F870CC" w:rsidP="00F870CC">
      <w:pPr>
        <w:jc w:val="both"/>
        <w:rPr>
          <w:b/>
          <w:lang w:val="sr-Cyrl-CS"/>
        </w:rPr>
      </w:pPr>
    </w:p>
    <w:p w14:paraId="363EAAC1" w14:textId="0A747A13" w:rsidR="00F870CC" w:rsidRPr="009033FB" w:rsidRDefault="00F870CC" w:rsidP="00F870CC">
      <w:pPr>
        <w:jc w:val="both"/>
        <w:rPr>
          <w:b/>
          <w:lang w:val="sr-Cyrl-CS"/>
        </w:rPr>
      </w:pPr>
      <w:r w:rsidRPr="009033FB">
        <w:rPr>
          <w:b/>
          <w:lang w:val="sr-Cyrl-CS"/>
        </w:rPr>
        <w:t>6.</w:t>
      </w:r>
      <w:r w:rsidR="00330399">
        <w:rPr>
          <w:b/>
          <w:lang w:val="sr-Cyrl-BA"/>
        </w:rPr>
        <w:t>КВАЛИФИКАЦИОНА</w:t>
      </w:r>
      <w:r>
        <w:rPr>
          <w:b/>
          <w:lang w:val="sr-Cyrl-BA"/>
        </w:rPr>
        <w:t xml:space="preserve"> </w:t>
      </w:r>
      <w:r w:rsidR="00330399">
        <w:rPr>
          <w:b/>
          <w:lang w:val="sr-Cyrl-BA"/>
        </w:rPr>
        <w:t>СТРУКТУРА</w:t>
      </w:r>
      <w:r>
        <w:rPr>
          <w:b/>
          <w:lang w:val="sr-Cyrl-BA"/>
        </w:rPr>
        <w:t xml:space="preserve"> </w:t>
      </w:r>
      <w:r w:rsidR="00330399">
        <w:rPr>
          <w:b/>
          <w:lang w:val="sr-Cyrl-BA"/>
        </w:rPr>
        <w:t>ЗАПОСЛЕНИХ</w:t>
      </w:r>
    </w:p>
    <w:p w14:paraId="363EAAC2" w14:textId="2B8BDDBE" w:rsidR="00F870CC" w:rsidRPr="0029782D" w:rsidRDefault="00330399" w:rsidP="00F870CC">
      <w:pPr>
        <w:rPr>
          <w:sz w:val="22"/>
          <w:szCs w:val="22"/>
          <w:lang w:val="sr-Cyrl-CS"/>
        </w:rPr>
      </w:pPr>
      <w:r>
        <w:rPr>
          <w:sz w:val="22"/>
          <w:szCs w:val="22"/>
          <w:lang w:val="sr-Cyrl-CS"/>
        </w:rPr>
        <w:t>Таб</w:t>
      </w:r>
      <w:r w:rsidR="00F870CC" w:rsidRPr="0029782D">
        <w:rPr>
          <w:sz w:val="22"/>
          <w:szCs w:val="22"/>
          <w:lang w:val="sr-Cyrl-CS"/>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395"/>
        <w:gridCol w:w="1417"/>
        <w:gridCol w:w="1418"/>
        <w:gridCol w:w="1382"/>
      </w:tblGrid>
      <w:tr w:rsidR="00F870CC" w:rsidRPr="0029782D" w14:paraId="363EAACA" w14:textId="77777777" w:rsidTr="00641BCC">
        <w:tc>
          <w:tcPr>
            <w:tcW w:w="675" w:type="dxa"/>
          </w:tcPr>
          <w:p w14:paraId="363EAAC3" w14:textId="179751CA" w:rsidR="00F870CC" w:rsidRPr="00663D23" w:rsidRDefault="00330399" w:rsidP="00641BCC">
            <w:pPr>
              <w:rPr>
                <w:sz w:val="22"/>
                <w:szCs w:val="22"/>
                <w:lang w:val="sr-Cyrl-CS"/>
              </w:rPr>
            </w:pPr>
            <w:r w:rsidRPr="00663D23">
              <w:rPr>
                <w:sz w:val="22"/>
                <w:szCs w:val="22"/>
                <w:lang w:val="sr-Cyrl-CS"/>
              </w:rPr>
              <w:t>Ред</w:t>
            </w:r>
            <w:r w:rsidR="00F870CC" w:rsidRPr="00663D23">
              <w:rPr>
                <w:sz w:val="22"/>
                <w:szCs w:val="22"/>
                <w:lang w:val="sr-Cyrl-CS"/>
              </w:rPr>
              <w:t>.</w:t>
            </w:r>
            <w:r w:rsidRPr="00663D23">
              <w:rPr>
                <w:sz w:val="22"/>
                <w:szCs w:val="22"/>
                <w:lang w:val="sr-Cyrl-CS"/>
              </w:rPr>
              <w:t>бр</w:t>
            </w:r>
            <w:r w:rsidR="00F870CC" w:rsidRPr="00663D23">
              <w:rPr>
                <w:sz w:val="22"/>
                <w:szCs w:val="22"/>
                <w:lang w:val="sr-Cyrl-CS"/>
              </w:rPr>
              <w:t>.</w:t>
            </w:r>
          </w:p>
        </w:tc>
        <w:tc>
          <w:tcPr>
            <w:tcW w:w="4395" w:type="dxa"/>
          </w:tcPr>
          <w:p w14:paraId="363EAAC4" w14:textId="1542DCD7" w:rsidR="00F870CC" w:rsidRPr="00663D23" w:rsidRDefault="00330399" w:rsidP="00641BCC">
            <w:pPr>
              <w:rPr>
                <w:b/>
                <w:sz w:val="22"/>
                <w:szCs w:val="22"/>
                <w:lang w:val="sr-Cyrl-CS"/>
              </w:rPr>
            </w:pPr>
            <w:r w:rsidRPr="00663D23">
              <w:rPr>
                <w:b/>
                <w:sz w:val="22"/>
                <w:szCs w:val="22"/>
                <w:lang w:val="sr-Cyrl-CS"/>
              </w:rPr>
              <w:t>СТЕПЕН</w:t>
            </w:r>
            <w:r w:rsidR="00F870CC" w:rsidRPr="00663D23">
              <w:rPr>
                <w:b/>
                <w:sz w:val="22"/>
                <w:szCs w:val="22"/>
                <w:lang w:val="sr-Cyrl-CS"/>
              </w:rPr>
              <w:t xml:space="preserve"> </w:t>
            </w:r>
            <w:r w:rsidRPr="00663D23">
              <w:rPr>
                <w:b/>
                <w:sz w:val="22"/>
                <w:szCs w:val="22"/>
                <w:lang w:val="sr-Cyrl-CS"/>
              </w:rPr>
              <w:t>СТРУЧНЕ</w:t>
            </w:r>
            <w:r w:rsidR="00F870CC" w:rsidRPr="00663D23">
              <w:rPr>
                <w:b/>
                <w:sz w:val="22"/>
                <w:szCs w:val="22"/>
                <w:lang w:val="sr-Cyrl-CS"/>
              </w:rPr>
              <w:t xml:space="preserve"> </w:t>
            </w:r>
            <w:r w:rsidRPr="00663D23">
              <w:rPr>
                <w:b/>
                <w:sz w:val="22"/>
                <w:szCs w:val="22"/>
                <w:lang w:val="sr-Cyrl-CS"/>
              </w:rPr>
              <w:t>СПРЕМЕ</w:t>
            </w:r>
          </w:p>
        </w:tc>
        <w:tc>
          <w:tcPr>
            <w:tcW w:w="1417" w:type="dxa"/>
          </w:tcPr>
          <w:p w14:paraId="363EAAC5" w14:textId="39B8048A" w:rsidR="00F870CC" w:rsidRPr="00663D23" w:rsidRDefault="00955147" w:rsidP="00FA78ED">
            <w:pPr>
              <w:jc w:val="center"/>
              <w:rPr>
                <w:sz w:val="22"/>
                <w:szCs w:val="22"/>
              </w:rPr>
            </w:pPr>
            <w:r w:rsidRPr="00663D23">
              <w:rPr>
                <w:sz w:val="22"/>
                <w:szCs w:val="22"/>
                <w:lang w:val="sr-Cyrl-CS"/>
              </w:rPr>
              <w:t>202</w:t>
            </w:r>
            <w:r w:rsidR="00FD1A40" w:rsidRPr="00663D23">
              <w:rPr>
                <w:sz w:val="22"/>
                <w:szCs w:val="22"/>
                <w:lang w:val="sr-Cyrl-BA"/>
              </w:rPr>
              <w:t>3</w:t>
            </w:r>
            <w:r w:rsidR="00F870CC" w:rsidRPr="00663D23">
              <w:rPr>
                <w:sz w:val="22"/>
                <w:szCs w:val="22"/>
                <w:lang w:val="sr-Cyrl-CS"/>
              </w:rPr>
              <w:t>.</w:t>
            </w:r>
          </w:p>
          <w:p w14:paraId="363EAAC6" w14:textId="669B3C94" w:rsidR="00F870CC" w:rsidRPr="00663D23" w:rsidRDefault="00330399" w:rsidP="00FA78ED">
            <w:pPr>
              <w:jc w:val="center"/>
              <w:rPr>
                <w:color w:val="FF0000"/>
                <w:sz w:val="22"/>
                <w:szCs w:val="22"/>
                <w:lang w:val="sr-Latn-BA"/>
              </w:rPr>
            </w:pPr>
            <w:r w:rsidRPr="00663D23">
              <w:rPr>
                <w:sz w:val="22"/>
                <w:szCs w:val="22"/>
                <w:lang w:val="sr-Cyrl-CS"/>
              </w:rPr>
              <w:t>Година</w:t>
            </w:r>
          </w:p>
        </w:tc>
        <w:tc>
          <w:tcPr>
            <w:tcW w:w="1418" w:type="dxa"/>
          </w:tcPr>
          <w:p w14:paraId="363EAAC7" w14:textId="1607D198" w:rsidR="00F870CC" w:rsidRPr="00663D23" w:rsidRDefault="00F870CC" w:rsidP="00FA78ED">
            <w:pPr>
              <w:jc w:val="center"/>
              <w:rPr>
                <w:sz w:val="22"/>
                <w:szCs w:val="22"/>
                <w:lang w:val="sr-Latn-BA"/>
              </w:rPr>
            </w:pPr>
            <w:r w:rsidRPr="00663D23">
              <w:rPr>
                <w:sz w:val="22"/>
                <w:szCs w:val="22"/>
                <w:lang w:val="sr-Cyrl-CS"/>
              </w:rPr>
              <w:t>20</w:t>
            </w:r>
            <w:r w:rsidR="00955147" w:rsidRPr="00663D23">
              <w:rPr>
                <w:sz w:val="22"/>
                <w:szCs w:val="22"/>
                <w:lang w:val="hr-HR"/>
              </w:rPr>
              <w:t>2</w:t>
            </w:r>
            <w:r w:rsidR="00FD1A40" w:rsidRPr="00663D23">
              <w:rPr>
                <w:sz w:val="22"/>
                <w:szCs w:val="22"/>
                <w:lang w:val="sr-Cyrl-BA"/>
              </w:rPr>
              <w:t>4</w:t>
            </w:r>
            <w:r w:rsidRPr="00663D23">
              <w:rPr>
                <w:sz w:val="22"/>
                <w:szCs w:val="22"/>
                <w:lang w:val="sr-Cyrl-CS"/>
              </w:rPr>
              <w:t>.</w:t>
            </w:r>
            <w:r w:rsidRPr="00663D23">
              <w:rPr>
                <w:sz w:val="22"/>
                <w:szCs w:val="22"/>
                <w:lang w:val="sr-Latn-BA"/>
              </w:rPr>
              <w:t xml:space="preserve"> (1-</w:t>
            </w:r>
            <w:r w:rsidRPr="00663D23">
              <w:rPr>
                <w:sz w:val="22"/>
                <w:szCs w:val="22"/>
                <w:lang w:val="sr-Cyrl-BA"/>
              </w:rPr>
              <w:t>12</w:t>
            </w:r>
            <w:r w:rsidRPr="00663D23">
              <w:rPr>
                <w:sz w:val="22"/>
                <w:szCs w:val="22"/>
                <w:lang w:val="sr-Latn-BA"/>
              </w:rPr>
              <w:t>)</w:t>
            </w:r>
          </w:p>
          <w:p w14:paraId="363EAAC8" w14:textId="1A3DC5AA" w:rsidR="00F870CC" w:rsidRPr="00663D23" w:rsidRDefault="00330399" w:rsidP="00FA78ED">
            <w:pPr>
              <w:jc w:val="center"/>
              <w:rPr>
                <w:sz w:val="22"/>
                <w:szCs w:val="22"/>
                <w:lang w:val="sr-Cyrl-CS"/>
              </w:rPr>
            </w:pPr>
            <w:r w:rsidRPr="00663D23">
              <w:rPr>
                <w:sz w:val="22"/>
                <w:szCs w:val="22"/>
                <w:lang w:val="sr-Cyrl-CS"/>
              </w:rPr>
              <w:t>Година</w:t>
            </w:r>
          </w:p>
        </w:tc>
        <w:tc>
          <w:tcPr>
            <w:tcW w:w="1382" w:type="dxa"/>
          </w:tcPr>
          <w:p w14:paraId="363EAAC9" w14:textId="3B4F0C92" w:rsidR="00F870CC" w:rsidRPr="00663D23" w:rsidRDefault="00330399" w:rsidP="00652D60">
            <w:pPr>
              <w:jc w:val="center"/>
              <w:rPr>
                <w:sz w:val="22"/>
                <w:szCs w:val="22"/>
                <w:lang w:val="sr-Cyrl-CS"/>
              </w:rPr>
            </w:pPr>
            <w:r w:rsidRPr="00663D23">
              <w:rPr>
                <w:sz w:val="22"/>
                <w:szCs w:val="22"/>
                <w:lang w:val="sr-Cyrl-CS"/>
              </w:rPr>
              <w:t>План</w:t>
            </w:r>
            <w:r w:rsidR="00F870CC" w:rsidRPr="00663D23">
              <w:rPr>
                <w:sz w:val="22"/>
                <w:szCs w:val="22"/>
                <w:lang w:val="sr-Cyrl-CS"/>
              </w:rPr>
              <w:t xml:space="preserve"> </w:t>
            </w:r>
            <w:r w:rsidRPr="00663D23">
              <w:rPr>
                <w:sz w:val="22"/>
                <w:szCs w:val="22"/>
                <w:lang w:val="sr-Cyrl-CS"/>
              </w:rPr>
              <w:t>за</w:t>
            </w:r>
            <w:r w:rsidR="00F870CC" w:rsidRPr="00663D23">
              <w:rPr>
                <w:sz w:val="22"/>
                <w:szCs w:val="22"/>
                <w:lang w:val="sr-Cyrl-CS"/>
              </w:rPr>
              <w:t xml:space="preserve"> 20</w:t>
            </w:r>
            <w:r w:rsidR="00955147" w:rsidRPr="00663D23">
              <w:rPr>
                <w:sz w:val="22"/>
                <w:szCs w:val="22"/>
              </w:rPr>
              <w:t>2</w:t>
            </w:r>
            <w:r w:rsidR="00FD1A40" w:rsidRPr="00663D23">
              <w:rPr>
                <w:sz w:val="22"/>
                <w:szCs w:val="22"/>
                <w:lang w:val="sr-Cyrl-BA"/>
              </w:rPr>
              <w:t>5</w:t>
            </w:r>
            <w:r w:rsidR="00F870CC" w:rsidRPr="00663D23">
              <w:rPr>
                <w:sz w:val="22"/>
                <w:szCs w:val="22"/>
                <w:lang w:val="sr-Cyrl-CS"/>
              </w:rPr>
              <w:t>.</w:t>
            </w:r>
            <w:r w:rsidRPr="00663D23">
              <w:rPr>
                <w:sz w:val="22"/>
                <w:szCs w:val="22"/>
                <w:lang w:val="sr-Cyrl-CS"/>
              </w:rPr>
              <w:t>годину</w:t>
            </w:r>
          </w:p>
        </w:tc>
      </w:tr>
      <w:tr w:rsidR="00F870CC" w:rsidRPr="0029782D" w14:paraId="363EAAD0" w14:textId="77777777" w:rsidTr="00641BCC">
        <w:tc>
          <w:tcPr>
            <w:tcW w:w="675" w:type="dxa"/>
          </w:tcPr>
          <w:p w14:paraId="363EAACB" w14:textId="77777777" w:rsidR="00F870CC" w:rsidRPr="00663D23" w:rsidRDefault="00F870CC" w:rsidP="00641BCC">
            <w:pPr>
              <w:rPr>
                <w:sz w:val="22"/>
                <w:szCs w:val="22"/>
                <w:lang w:val="sr-Cyrl-CS"/>
              </w:rPr>
            </w:pPr>
            <w:r w:rsidRPr="00663D23">
              <w:rPr>
                <w:sz w:val="22"/>
                <w:szCs w:val="22"/>
                <w:lang w:val="sr-Cyrl-CS"/>
              </w:rPr>
              <w:t>1.</w:t>
            </w:r>
          </w:p>
        </w:tc>
        <w:tc>
          <w:tcPr>
            <w:tcW w:w="4395" w:type="dxa"/>
          </w:tcPr>
          <w:p w14:paraId="363EAACC" w14:textId="736F9674" w:rsidR="00F870CC" w:rsidRPr="00663D23" w:rsidRDefault="00330399" w:rsidP="00641BCC">
            <w:pPr>
              <w:rPr>
                <w:sz w:val="22"/>
                <w:szCs w:val="22"/>
                <w:lang w:val="sr-Cyrl-CS"/>
              </w:rPr>
            </w:pPr>
            <w:r w:rsidRPr="00663D23">
              <w:rPr>
                <w:sz w:val="22"/>
                <w:szCs w:val="22"/>
                <w:lang w:val="sr-Cyrl-CS"/>
              </w:rPr>
              <w:t>Висока</w:t>
            </w:r>
            <w:r w:rsidR="00F870CC" w:rsidRPr="00663D23">
              <w:rPr>
                <w:sz w:val="22"/>
                <w:szCs w:val="22"/>
                <w:lang w:val="sr-Cyrl-CS"/>
              </w:rPr>
              <w:t xml:space="preserve"> </w:t>
            </w:r>
            <w:r w:rsidRPr="00663D23">
              <w:rPr>
                <w:sz w:val="22"/>
                <w:szCs w:val="22"/>
                <w:lang w:val="sr-Cyrl-CS"/>
              </w:rPr>
              <w:t>стручна</w:t>
            </w:r>
            <w:r w:rsidR="00F870CC" w:rsidRPr="00663D23">
              <w:rPr>
                <w:sz w:val="22"/>
                <w:szCs w:val="22"/>
                <w:lang w:val="sr-Cyrl-CS"/>
              </w:rPr>
              <w:t xml:space="preserve"> </w:t>
            </w:r>
            <w:r w:rsidRPr="00663D23">
              <w:rPr>
                <w:sz w:val="22"/>
                <w:szCs w:val="22"/>
                <w:lang w:val="sr-Cyrl-CS"/>
              </w:rPr>
              <w:t>спрема</w:t>
            </w:r>
          </w:p>
        </w:tc>
        <w:tc>
          <w:tcPr>
            <w:tcW w:w="1417" w:type="dxa"/>
          </w:tcPr>
          <w:p w14:paraId="363EAACD" w14:textId="1EAD8E43" w:rsidR="00F870CC" w:rsidRPr="00663D23" w:rsidRDefault="00663D23" w:rsidP="00FA78ED">
            <w:pPr>
              <w:jc w:val="center"/>
              <w:rPr>
                <w:sz w:val="22"/>
                <w:szCs w:val="22"/>
                <w:lang w:val="sr-Cyrl-BA"/>
              </w:rPr>
            </w:pPr>
            <w:r>
              <w:rPr>
                <w:sz w:val="22"/>
                <w:szCs w:val="22"/>
                <w:lang w:val="sr-Cyrl-BA"/>
              </w:rPr>
              <w:t>7</w:t>
            </w:r>
          </w:p>
        </w:tc>
        <w:tc>
          <w:tcPr>
            <w:tcW w:w="1418" w:type="dxa"/>
          </w:tcPr>
          <w:p w14:paraId="363EAACE" w14:textId="1E9BEB71" w:rsidR="00F870CC" w:rsidRPr="00FA78ED" w:rsidRDefault="00FA78ED" w:rsidP="00FA78ED">
            <w:pPr>
              <w:jc w:val="center"/>
              <w:rPr>
                <w:color w:val="FF0000"/>
                <w:sz w:val="22"/>
                <w:szCs w:val="22"/>
                <w:lang w:val="sr-Cyrl-BA"/>
              </w:rPr>
            </w:pPr>
            <w:r w:rsidRPr="00FA78ED">
              <w:rPr>
                <w:sz w:val="22"/>
                <w:szCs w:val="22"/>
                <w:lang w:val="sr-Cyrl-BA"/>
              </w:rPr>
              <w:t>7</w:t>
            </w:r>
          </w:p>
        </w:tc>
        <w:tc>
          <w:tcPr>
            <w:tcW w:w="1382" w:type="dxa"/>
          </w:tcPr>
          <w:p w14:paraId="363EAACF" w14:textId="4B40C916" w:rsidR="00F870CC" w:rsidRPr="00581C1F" w:rsidRDefault="00581C1F" w:rsidP="00652D60">
            <w:pPr>
              <w:jc w:val="center"/>
              <w:rPr>
                <w:sz w:val="22"/>
                <w:szCs w:val="22"/>
                <w:lang w:val="sr-Cyrl-BA"/>
              </w:rPr>
            </w:pPr>
            <w:r>
              <w:rPr>
                <w:sz w:val="22"/>
                <w:szCs w:val="22"/>
                <w:lang w:val="sr-Cyrl-BA"/>
              </w:rPr>
              <w:t>7</w:t>
            </w:r>
          </w:p>
        </w:tc>
      </w:tr>
      <w:tr w:rsidR="00F870CC" w:rsidRPr="0029782D" w14:paraId="363EAAD6" w14:textId="77777777" w:rsidTr="00641BCC">
        <w:trPr>
          <w:trHeight w:val="192"/>
        </w:trPr>
        <w:tc>
          <w:tcPr>
            <w:tcW w:w="675" w:type="dxa"/>
          </w:tcPr>
          <w:p w14:paraId="363EAAD1" w14:textId="77777777" w:rsidR="00F870CC" w:rsidRPr="00663D23" w:rsidRDefault="00F870CC" w:rsidP="00641BCC">
            <w:pPr>
              <w:rPr>
                <w:sz w:val="22"/>
                <w:szCs w:val="22"/>
                <w:lang w:val="sr-Cyrl-CS"/>
              </w:rPr>
            </w:pPr>
            <w:r w:rsidRPr="00663D23">
              <w:rPr>
                <w:sz w:val="22"/>
                <w:szCs w:val="22"/>
                <w:lang w:val="sr-Cyrl-CS"/>
              </w:rPr>
              <w:t>2.</w:t>
            </w:r>
          </w:p>
        </w:tc>
        <w:tc>
          <w:tcPr>
            <w:tcW w:w="4395" w:type="dxa"/>
          </w:tcPr>
          <w:p w14:paraId="363EAAD2" w14:textId="0B2E117E" w:rsidR="00F870CC" w:rsidRPr="00663D23" w:rsidRDefault="00330399" w:rsidP="00641BCC">
            <w:pPr>
              <w:rPr>
                <w:sz w:val="22"/>
                <w:szCs w:val="22"/>
                <w:lang w:val="sr-Cyrl-CS"/>
              </w:rPr>
            </w:pPr>
            <w:r w:rsidRPr="00663D23">
              <w:rPr>
                <w:sz w:val="22"/>
                <w:szCs w:val="22"/>
                <w:lang w:val="sr-Cyrl-CS"/>
              </w:rPr>
              <w:t>Виша</w:t>
            </w:r>
            <w:r w:rsidR="00F870CC" w:rsidRPr="00663D23">
              <w:rPr>
                <w:sz w:val="22"/>
                <w:szCs w:val="22"/>
                <w:lang w:val="sr-Cyrl-CS"/>
              </w:rPr>
              <w:t xml:space="preserve"> </w:t>
            </w:r>
            <w:r w:rsidRPr="00663D23">
              <w:rPr>
                <w:sz w:val="22"/>
                <w:szCs w:val="22"/>
                <w:lang w:val="sr-Cyrl-CS"/>
              </w:rPr>
              <w:t>школска</w:t>
            </w:r>
            <w:r w:rsidR="00F870CC" w:rsidRPr="00663D23">
              <w:rPr>
                <w:sz w:val="22"/>
                <w:szCs w:val="22"/>
                <w:lang w:val="sr-Cyrl-CS"/>
              </w:rPr>
              <w:t xml:space="preserve"> </w:t>
            </w:r>
            <w:r w:rsidRPr="00663D23">
              <w:rPr>
                <w:sz w:val="22"/>
                <w:szCs w:val="22"/>
                <w:lang w:val="sr-Cyrl-CS"/>
              </w:rPr>
              <w:t>спрема</w:t>
            </w:r>
          </w:p>
        </w:tc>
        <w:tc>
          <w:tcPr>
            <w:tcW w:w="1417" w:type="dxa"/>
          </w:tcPr>
          <w:p w14:paraId="363EAAD3" w14:textId="0337667A" w:rsidR="00F870CC" w:rsidRPr="00663D23" w:rsidRDefault="00663D23" w:rsidP="00FA78ED">
            <w:pPr>
              <w:jc w:val="center"/>
              <w:rPr>
                <w:sz w:val="22"/>
                <w:szCs w:val="22"/>
                <w:lang w:val="sr-Cyrl-BA"/>
              </w:rPr>
            </w:pPr>
            <w:r>
              <w:rPr>
                <w:sz w:val="22"/>
                <w:szCs w:val="22"/>
                <w:lang w:val="sr-Cyrl-BA"/>
              </w:rPr>
              <w:t>0</w:t>
            </w:r>
          </w:p>
        </w:tc>
        <w:tc>
          <w:tcPr>
            <w:tcW w:w="1418" w:type="dxa"/>
          </w:tcPr>
          <w:p w14:paraId="363EAAD4" w14:textId="5EA41648" w:rsidR="00F870CC" w:rsidRPr="00FA78ED" w:rsidRDefault="00FA78ED" w:rsidP="00FA78ED">
            <w:pPr>
              <w:jc w:val="center"/>
              <w:rPr>
                <w:sz w:val="22"/>
                <w:szCs w:val="22"/>
                <w:lang w:val="sr-Cyrl-BA"/>
              </w:rPr>
            </w:pPr>
            <w:r>
              <w:rPr>
                <w:sz w:val="22"/>
                <w:szCs w:val="22"/>
                <w:lang w:val="sr-Cyrl-BA"/>
              </w:rPr>
              <w:t>0</w:t>
            </w:r>
          </w:p>
        </w:tc>
        <w:tc>
          <w:tcPr>
            <w:tcW w:w="1382" w:type="dxa"/>
          </w:tcPr>
          <w:p w14:paraId="363EAAD5" w14:textId="0F6F2630" w:rsidR="00F870CC" w:rsidRPr="00581C1F" w:rsidRDefault="00581C1F" w:rsidP="00652D60">
            <w:pPr>
              <w:jc w:val="center"/>
              <w:rPr>
                <w:sz w:val="22"/>
                <w:szCs w:val="22"/>
                <w:lang w:val="sr-Cyrl-BA"/>
              </w:rPr>
            </w:pPr>
            <w:r>
              <w:rPr>
                <w:sz w:val="22"/>
                <w:szCs w:val="22"/>
                <w:lang w:val="sr-Cyrl-BA"/>
              </w:rPr>
              <w:t>0</w:t>
            </w:r>
          </w:p>
        </w:tc>
      </w:tr>
      <w:tr w:rsidR="00F870CC" w:rsidRPr="0029782D" w14:paraId="363EAADC" w14:textId="77777777" w:rsidTr="00641BCC">
        <w:tc>
          <w:tcPr>
            <w:tcW w:w="675" w:type="dxa"/>
          </w:tcPr>
          <w:p w14:paraId="363EAAD7" w14:textId="77777777" w:rsidR="00F870CC" w:rsidRPr="00663D23" w:rsidRDefault="00F870CC" w:rsidP="00641BCC">
            <w:pPr>
              <w:rPr>
                <w:sz w:val="22"/>
                <w:szCs w:val="22"/>
                <w:lang w:val="sr-Cyrl-CS"/>
              </w:rPr>
            </w:pPr>
            <w:r w:rsidRPr="00663D23">
              <w:rPr>
                <w:sz w:val="22"/>
                <w:szCs w:val="22"/>
                <w:lang w:val="sr-Cyrl-CS"/>
              </w:rPr>
              <w:t>3.</w:t>
            </w:r>
          </w:p>
        </w:tc>
        <w:tc>
          <w:tcPr>
            <w:tcW w:w="4395" w:type="dxa"/>
          </w:tcPr>
          <w:p w14:paraId="363EAAD8" w14:textId="75B07C32" w:rsidR="00F870CC" w:rsidRPr="00663D23" w:rsidRDefault="00330399" w:rsidP="00641BCC">
            <w:pPr>
              <w:rPr>
                <w:sz w:val="22"/>
                <w:szCs w:val="22"/>
                <w:lang w:val="sr-Cyrl-CS"/>
              </w:rPr>
            </w:pPr>
            <w:r w:rsidRPr="00663D23">
              <w:rPr>
                <w:sz w:val="22"/>
                <w:szCs w:val="22"/>
                <w:lang w:val="sr-Cyrl-CS"/>
              </w:rPr>
              <w:t>Сред</w:t>
            </w:r>
            <w:r w:rsidR="00F870CC" w:rsidRPr="00663D23">
              <w:rPr>
                <w:sz w:val="22"/>
                <w:szCs w:val="22"/>
                <w:lang w:val="sr-Cyrl-CS"/>
              </w:rPr>
              <w:t>.</w:t>
            </w:r>
            <w:r w:rsidRPr="00663D23">
              <w:rPr>
                <w:sz w:val="22"/>
                <w:szCs w:val="22"/>
                <w:lang w:val="sr-Cyrl-CS"/>
              </w:rPr>
              <w:t>струч</w:t>
            </w:r>
            <w:r w:rsidR="00F870CC" w:rsidRPr="00663D23">
              <w:rPr>
                <w:sz w:val="22"/>
                <w:szCs w:val="22"/>
                <w:lang w:val="sr-Cyrl-CS"/>
              </w:rPr>
              <w:t>.</w:t>
            </w:r>
            <w:r w:rsidRPr="00663D23">
              <w:rPr>
                <w:sz w:val="22"/>
                <w:szCs w:val="22"/>
                <w:lang w:val="sr-Cyrl-CS"/>
              </w:rPr>
              <w:t>спрема</w:t>
            </w:r>
            <w:r w:rsidR="00F870CC" w:rsidRPr="00663D23">
              <w:rPr>
                <w:sz w:val="22"/>
                <w:szCs w:val="22"/>
                <w:lang w:val="sr-Cyrl-CS"/>
              </w:rPr>
              <w:t xml:space="preserve"> </w:t>
            </w:r>
            <w:r w:rsidRPr="00663D23">
              <w:rPr>
                <w:sz w:val="22"/>
                <w:szCs w:val="22"/>
                <w:lang w:val="sr-Cyrl-CS"/>
              </w:rPr>
              <w:t>и</w:t>
            </w:r>
            <w:r w:rsidR="00F870CC" w:rsidRPr="00663D23">
              <w:rPr>
                <w:sz w:val="22"/>
                <w:szCs w:val="22"/>
                <w:lang w:val="sr-Cyrl-CS"/>
              </w:rPr>
              <w:t xml:space="preserve"> </w:t>
            </w:r>
            <w:r w:rsidRPr="00663D23">
              <w:rPr>
                <w:sz w:val="22"/>
                <w:szCs w:val="22"/>
                <w:lang w:val="sr-Cyrl-CS"/>
              </w:rPr>
              <w:t>КВ</w:t>
            </w:r>
            <w:r w:rsidR="00F870CC" w:rsidRPr="00663D23">
              <w:rPr>
                <w:sz w:val="22"/>
                <w:szCs w:val="22"/>
                <w:lang w:val="sr-Cyrl-CS"/>
              </w:rPr>
              <w:t xml:space="preserve"> </w:t>
            </w:r>
            <w:r w:rsidRPr="00663D23">
              <w:rPr>
                <w:sz w:val="22"/>
                <w:szCs w:val="22"/>
                <w:lang w:val="sr-Cyrl-CS"/>
              </w:rPr>
              <w:t>радници</w:t>
            </w:r>
          </w:p>
        </w:tc>
        <w:tc>
          <w:tcPr>
            <w:tcW w:w="1417" w:type="dxa"/>
          </w:tcPr>
          <w:p w14:paraId="363EAAD9" w14:textId="561676E1" w:rsidR="00F870CC" w:rsidRPr="00FA78ED" w:rsidRDefault="00FA78ED" w:rsidP="00FA78ED">
            <w:pPr>
              <w:jc w:val="center"/>
              <w:rPr>
                <w:sz w:val="22"/>
                <w:szCs w:val="22"/>
                <w:lang w:val="sr-Cyrl-BA"/>
              </w:rPr>
            </w:pPr>
            <w:r>
              <w:rPr>
                <w:sz w:val="22"/>
                <w:szCs w:val="22"/>
                <w:lang w:val="sr-Cyrl-BA"/>
              </w:rPr>
              <w:t>27</w:t>
            </w:r>
          </w:p>
        </w:tc>
        <w:tc>
          <w:tcPr>
            <w:tcW w:w="1418" w:type="dxa"/>
          </w:tcPr>
          <w:p w14:paraId="363EAADA" w14:textId="1DC41660" w:rsidR="00F870CC" w:rsidRPr="00FA78ED" w:rsidRDefault="00FA78ED" w:rsidP="00FA78ED">
            <w:pPr>
              <w:jc w:val="center"/>
              <w:rPr>
                <w:sz w:val="22"/>
                <w:szCs w:val="22"/>
                <w:lang w:val="sr-Cyrl-BA"/>
              </w:rPr>
            </w:pPr>
            <w:r>
              <w:rPr>
                <w:sz w:val="22"/>
                <w:szCs w:val="22"/>
                <w:lang w:val="sr-Cyrl-BA"/>
              </w:rPr>
              <w:t>28</w:t>
            </w:r>
          </w:p>
        </w:tc>
        <w:tc>
          <w:tcPr>
            <w:tcW w:w="1382" w:type="dxa"/>
          </w:tcPr>
          <w:p w14:paraId="363EAADB" w14:textId="0A4E057F" w:rsidR="00F870CC" w:rsidRPr="00FA78ED" w:rsidRDefault="00FA78ED" w:rsidP="00652D60">
            <w:pPr>
              <w:jc w:val="center"/>
              <w:rPr>
                <w:sz w:val="22"/>
                <w:szCs w:val="22"/>
                <w:lang w:val="sr-Cyrl-BA"/>
              </w:rPr>
            </w:pPr>
            <w:r>
              <w:rPr>
                <w:sz w:val="22"/>
                <w:szCs w:val="22"/>
                <w:lang w:val="sr-Cyrl-BA"/>
              </w:rPr>
              <w:t>29</w:t>
            </w:r>
          </w:p>
        </w:tc>
      </w:tr>
      <w:tr w:rsidR="00F870CC" w:rsidRPr="0029782D" w14:paraId="363EAAE2" w14:textId="77777777" w:rsidTr="00641BCC">
        <w:tc>
          <w:tcPr>
            <w:tcW w:w="675" w:type="dxa"/>
          </w:tcPr>
          <w:p w14:paraId="363EAADD" w14:textId="77777777" w:rsidR="00F870CC" w:rsidRPr="00663D23" w:rsidRDefault="00F870CC" w:rsidP="00641BCC">
            <w:pPr>
              <w:rPr>
                <w:sz w:val="22"/>
                <w:szCs w:val="22"/>
                <w:lang w:val="sr-Cyrl-CS"/>
              </w:rPr>
            </w:pPr>
            <w:r w:rsidRPr="00663D23">
              <w:rPr>
                <w:sz w:val="22"/>
                <w:szCs w:val="22"/>
                <w:lang w:val="sr-Cyrl-CS"/>
              </w:rPr>
              <w:t>4.</w:t>
            </w:r>
          </w:p>
        </w:tc>
        <w:tc>
          <w:tcPr>
            <w:tcW w:w="4395" w:type="dxa"/>
          </w:tcPr>
          <w:p w14:paraId="363EAADE" w14:textId="7FF7455A" w:rsidR="00F870CC" w:rsidRPr="00663D23" w:rsidRDefault="00330399" w:rsidP="00641BCC">
            <w:pPr>
              <w:rPr>
                <w:sz w:val="22"/>
                <w:szCs w:val="22"/>
                <w:lang w:val="sr-Cyrl-CS"/>
              </w:rPr>
            </w:pPr>
            <w:r w:rsidRPr="00663D23">
              <w:rPr>
                <w:sz w:val="22"/>
                <w:szCs w:val="22"/>
                <w:lang w:val="sr-Cyrl-CS"/>
              </w:rPr>
              <w:t>Неквалификовани</w:t>
            </w:r>
            <w:r w:rsidR="00F870CC" w:rsidRPr="00663D23">
              <w:rPr>
                <w:sz w:val="22"/>
                <w:szCs w:val="22"/>
                <w:lang w:val="sr-Cyrl-CS"/>
              </w:rPr>
              <w:t xml:space="preserve"> </w:t>
            </w:r>
            <w:r w:rsidRPr="00663D23">
              <w:rPr>
                <w:sz w:val="22"/>
                <w:szCs w:val="22"/>
                <w:lang w:val="sr-Cyrl-CS"/>
              </w:rPr>
              <w:t>и</w:t>
            </w:r>
            <w:r w:rsidR="00F870CC" w:rsidRPr="00663D23">
              <w:rPr>
                <w:sz w:val="22"/>
                <w:szCs w:val="22"/>
                <w:lang w:val="sr-Cyrl-CS"/>
              </w:rPr>
              <w:t xml:space="preserve"> </w:t>
            </w:r>
            <w:r w:rsidRPr="00663D23">
              <w:rPr>
                <w:sz w:val="22"/>
                <w:szCs w:val="22"/>
                <w:lang w:val="sr-Cyrl-CS"/>
              </w:rPr>
              <w:t>ПК</w:t>
            </w:r>
            <w:r w:rsidR="00F870CC" w:rsidRPr="00663D23">
              <w:rPr>
                <w:sz w:val="22"/>
                <w:szCs w:val="22"/>
                <w:lang w:val="sr-Cyrl-CS"/>
              </w:rPr>
              <w:t xml:space="preserve"> </w:t>
            </w:r>
            <w:r w:rsidRPr="00663D23">
              <w:rPr>
                <w:sz w:val="22"/>
                <w:szCs w:val="22"/>
                <w:lang w:val="sr-Cyrl-CS"/>
              </w:rPr>
              <w:t>радници</w:t>
            </w:r>
          </w:p>
        </w:tc>
        <w:tc>
          <w:tcPr>
            <w:tcW w:w="1417" w:type="dxa"/>
          </w:tcPr>
          <w:p w14:paraId="363EAADF" w14:textId="01D334C4" w:rsidR="00F870CC" w:rsidRPr="00FA78ED" w:rsidRDefault="00FA78ED" w:rsidP="00FA78ED">
            <w:pPr>
              <w:jc w:val="center"/>
              <w:rPr>
                <w:sz w:val="22"/>
                <w:szCs w:val="22"/>
                <w:lang w:val="sr-Cyrl-BA"/>
              </w:rPr>
            </w:pPr>
            <w:r>
              <w:rPr>
                <w:sz w:val="22"/>
                <w:szCs w:val="22"/>
                <w:lang w:val="sr-Cyrl-BA"/>
              </w:rPr>
              <w:t>5</w:t>
            </w:r>
          </w:p>
        </w:tc>
        <w:tc>
          <w:tcPr>
            <w:tcW w:w="1418" w:type="dxa"/>
          </w:tcPr>
          <w:p w14:paraId="363EAAE0" w14:textId="0A22619B" w:rsidR="00F870CC" w:rsidRPr="00FA78ED" w:rsidRDefault="00FA78ED" w:rsidP="00FA78ED">
            <w:pPr>
              <w:jc w:val="center"/>
              <w:rPr>
                <w:sz w:val="22"/>
                <w:szCs w:val="22"/>
                <w:lang w:val="sr-Cyrl-BA"/>
              </w:rPr>
            </w:pPr>
            <w:r>
              <w:rPr>
                <w:sz w:val="22"/>
                <w:szCs w:val="22"/>
                <w:lang w:val="sr-Cyrl-BA"/>
              </w:rPr>
              <w:t>5</w:t>
            </w:r>
          </w:p>
        </w:tc>
        <w:tc>
          <w:tcPr>
            <w:tcW w:w="1382" w:type="dxa"/>
          </w:tcPr>
          <w:p w14:paraId="363EAAE1" w14:textId="64072995" w:rsidR="00F870CC" w:rsidRPr="00FA78ED" w:rsidRDefault="00FA78ED" w:rsidP="00652D60">
            <w:pPr>
              <w:jc w:val="center"/>
              <w:rPr>
                <w:sz w:val="22"/>
                <w:szCs w:val="22"/>
                <w:lang w:val="sr-Cyrl-BA"/>
              </w:rPr>
            </w:pPr>
            <w:r>
              <w:rPr>
                <w:sz w:val="22"/>
                <w:szCs w:val="22"/>
                <w:lang w:val="sr-Cyrl-BA"/>
              </w:rPr>
              <w:t>5</w:t>
            </w:r>
          </w:p>
        </w:tc>
      </w:tr>
      <w:tr w:rsidR="00F870CC" w:rsidRPr="0029782D" w14:paraId="363EAAE8" w14:textId="77777777" w:rsidTr="00641BCC">
        <w:tc>
          <w:tcPr>
            <w:tcW w:w="675" w:type="dxa"/>
          </w:tcPr>
          <w:p w14:paraId="363EAAE3" w14:textId="77777777" w:rsidR="00F870CC" w:rsidRPr="00663D23" w:rsidRDefault="00F870CC" w:rsidP="00641BCC">
            <w:pPr>
              <w:rPr>
                <w:sz w:val="22"/>
                <w:szCs w:val="22"/>
                <w:lang w:val="sr-Cyrl-CS"/>
              </w:rPr>
            </w:pPr>
            <w:r w:rsidRPr="00663D23">
              <w:rPr>
                <w:sz w:val="22"/>
                <w:szCs w:val="22"/>
                <w:lang w:val="sr-Cyrl-CS"/>
              </w:rPr>
              <w:t>5.</w:t>
            </w:r>
          </w:p>
        </w:tc>
        <w:tc>
          <w:tcPr>
            <w:tcW w:w="4395" w:type="dxa"/>
          </w:tcPr>
          <w:p w14:paraId="363EAAE4" w14:textId="3E050CFD" w:rsidR="00F870CC" w:rsidRPr="00663D23" w:rsidRDefault="00330399" w:rsidP="00641BCC">
            <w:pPr>
              <w:rPr>
                <w:sz w:val="22"/>
                <w:szCs w:val="22"/>
                <w:lang w:val="sr-Cyrl-CS"/>
              </w:rPr>
            </w:pPr>
            <w:r w:rsidRPr="00663D23">
              <w:rPr>
                <w:sz w:val="22"/>
                <w:szCs w:val="22"/>
                <w:lang w:val="sr-Cyrl-CS"/>
              </w:rPr>
              <w:t>Волонтери</w:t>
            </w:r>
          </w:p>
        </w:tc>
        <w:tc>
          <w:tcPr>
            <w:tcW w:w="1417" w:type="dxa"/>
          </w:tcPr>
          <w:p w14:paraId="363EAAE5" w14:textId="7F630A64" w:rsidR="00F870CC" w:rsidRPr="00663D23" w:rsidRDefault="00663D23" w:rsidP="00FA78ED">
            <w:pPr>
              <w:jc w:val="center"/>
              <w:rPr>
                <w:sz w:val="22"/>
                <w:szCs w:val="22"/>
                <w:lang w:val="sr-Cyrl-BA"/>
              </w:rPr>
            </w:pPr>
            <w:r>
              <w:rPr>
                <w:sz w:val="22"/>
                <w:szCs w:val="22"/>
                <w:lang w:val="sr-Cyrl-BA"/>
              </w:rPr>
              <w:t>0</w:t>
            </w:r>
          </w:p>
        </w:tc>
        <w:tc>
          <w:tcPr>
            <w:tcW w:w="1418" w:type="dxa"/>
          </w:tcPr>
          <w:p w14:paraId="363EAAE6" w14:textId="5FAA0485" w:rsidR="00F870CC" w:rsidRPr="00FA78ED" w:rsidRDefault="00FA78ED" w:rsidP="00FA78ED">
            <w:pPr>
              <w:jc w:val="center"/>
              <w:rPr>
                <w:sz w:val="22"/>
                <w:szCs w:val="22"/>
                <w:lang w:val="sr-Cyrl-BA"/>
              </w:rPr>
            </w:pPr>
            <w:r>
              <w:rPr>
                <w:sz w:val="22"/>
                <w:szCs w:val="22"/>
                <w:lang w:val="sr-Cyrl-BA"/>
              </w:rPr>
              <w:t>0</w:t>
            </w:r>
          </w:p>
        </w:tc>
        <w:tc>
          <w:tcPr>
            <w:tcW w:w="1382" w:type="dxa"/>
          </w:tcPr>
          <w:p w14:paraId="363EAAE7" w14:textId="3618C712" w:rsidR="00F870CC" w:rsidRPr="00581C1F" w:rsidRDefault="00581C1F" w:rsidP="00652D60">
            <w:pPr>
              <w:jc w:val="center"/>
              <w:rPr>
                <w:sz w:val="22"/>
                <w:szCs w:val="22"/>
                <w:lang w:val="sr-Cyrl-BA"/>
              </w:rPr>
            </w:pPr>
            <w:r>
              <w:rPr>
                <w:sz w:val="22"/>
                <w:szCs w:val="22"/>
                <w:lang w:val="sr-Cyrl-BA"/>
              </w:rPr>
              <w:t>0</w:t>
            </w:r>
          </w:p>
        </w:tc>
      </w:tr>
      <w:tr w:rsidR="00F870CC" w:rsidRPr="0029782D" w14:paraId="363EAAEE" w14:textId="77777777" w:rsidTr="00641BCC">
        <w:tc>
          <w:tcPr>
            <w:tcW w:w="675" w:type="dxa"/>
          </w:tcPr>
          <w:p w14:paraId="363EAAE9" w14:textId="77777777" w:rsidR="00F870CC" w:rsidRPr="00663D23" w:rsidRDefault="00F870CC" w:rsidP="00641BCC">
            <w:pPr>
              <w:rPr>
                <w:sz w:val="22"/>
                <w:szCs w:val="22"/>
                <w:lang w:val="sr-Cyrl-CS"/>
              </w:rPr>
            </w:pPr>
          </w:p>
        </w:tc>
        <w:tc>
          <w:tcPr>
            <w:tcW w:w="4395" w:type="dxa"/>
          </w:tcPr>
          <w:p w14:paraId="363EAAEA" w14:textId="1B89BF55" w:rsidR="00F870CC" w:rsidRPr="00663D23" w:rsidRDefault="00330399" w:rsidP="00641BCC">
            <w:pPr>
              <w:rPr>
                <w:b/>
                <w:sz w:val="22"/>
                <w:szCs w:val="22"/>
                <w:lang w:val="sr-Cyrl-CS"/>
              </w:rPr>
            </w:pPr>
            <w:r w:rsidRPr="00663D23">
              <w:rPr>
                <w:b/>
                <w:sz w:val="22"/>
                <w:szCs w:val="22"/>
                <w:lang w:val="sr-Cyrl-CS"/>
              </w:rPr>
              <w:t>УКУПНО</w:t>
            </w:r>
          </w:p>
        </w:tc>
        <w:tc>
          <w:tcPr>
            <w:tcW w:w="1417" w:type="dxa"/>
          </w:tcPr>
          <w:p w14:paraId="363EAAEB" w14:textId="21C0EE83" w:rsidR="00F870CC" w:rsidRPr="00581C1F" w:rsidRDefault="00581C1F" w:rsidP="00FA78ED">
            <w:pPr>
              <w:jc w:val="center"/>
              <w:rPr>
                <w:b/>
                <w:color w:val="FF0000"/>
                <w:sz w:val="22"/>
                <w:szCs w:val="22"/>
                <w:lang w:val="sr-Cyrl-BA"/>
              </w:rPr>
            </w:pPr>
            <w:r w:rsidRPr="00533CE5">
              <w:rPr>
                <w:b/>
                <w:sz w:val="22"/>
                <w:szCs w:val="22"/>
                <w:lang w:val="sr-Cyrl-BA"/>
              </w:rPr>
              <w:t>39</w:t>
            </w:r>
          </w:p>
        </w:tc>
        <w:tc>
          <w:tcPr>
            <w:tcW w:w="1418" w:type="dxa"/>
          </w:tcPr>
          <w:p w14:paraId="363EAAEC" w14:textId="1B93FCFF" w:rsidR="00F870CC" w:rsidRPr="0024367E" w:rsidRDefault="0024367E" w:rsidP="00FA78ED">
            <w:pPr>
              <w:jc w:val="center"/>
              <w:rPr>
                <w:b/>
                <w:sz w:val="22"/>
                <w:szCs w:val="22"/>
                <w:lang w:val="sr-Cyrl-BA"/>
              </w:rPr>
            </w:pPr>
            <w:r>
              <w:rPr>
                <w:b/>
                <w:sz w:val="22"/>
                <w:szCs w:val="22"/>
                <w:lang w:val="sr-Cyrl-BA"/>
              </w:rPr>
              <w:t>40</w:t>
            </w:r>
          </w:p>
        </w:tc>
        <w:tc>
          <w:tcPr>
            <w:tcW w:w="1382" w:type="dxa"/>
          </w:tcPr>
          <w:p w14:paraId="363EAAED" w14:textId="79E30D30" w:rsidR="00F870CC" w:rsidRPr="00581C1F" w:rsidRDefault="00581C1F" w:rsidP="00652D60">
            <w:pPr>
              <w:jc w:val="center"/>
              <w:rPr>
                <w:b/>
                <w:sz w:val="22"/>
                <w:szCs w:val="22"/>
                <w:lang w:val="sr-Cyrl-BA"/>
              </w:rPr>
            </w:pPr>
            <w:r>
              <w:rPr>
                <w:b/>
                <w:sz w:val="22"/>
                <w:szCs w:val="22"/>
                <w:lang w:val="sr-Cyrl-BA"/>
              </w:rPr>
              <w:t>41</w:t>
            </w:r>
          </w:p>
        </w:tc>
      </w:tr>
      <w:tr w:rsidR="00F870CC" w:rsidRPr="0029782D" w14:paraId="363EAAF4" w14:textId="77777777" w:rsidTr="00641BCC">
        <w:tc>
          <w:tcPr>
            <w:tcW w:w="675" w:type="dxa"/>
          </w:tcPr>
          <w:p w14:paraId="363EAAEF" w14:textId="77777777" w:rsidR="00F870CC" w:rsidRPr="00663D23" w:rsidRDefault="00F870CC" w:rsidP="00641BCC">
            <w:pPr>
              <w:rPr>
                <w:sz w:val="22"/>
                <w:szCs w:val="22"/>
                <w:lang w:val="sr-Cyrl-CS"/>
              </w:rPr>
            </w:pPr>
            <w:r w:rsidRPr="00663D23">
              <w:rPr>
                <w:sz w:val="22"/>
                <w:szCs w:val="22"/>
                <w:lang w:val="sr-Cyrl-CS"/>
              </w:rPr>
              <w:t>6.</w:t>
            </w:r>
          </w:p>
        </w:tc>
        <w:tc>
          <w:tcPr>
            <w:tcW w:w="4395" w:type="dxa"/>
          </w:tcPr>
          <w:p w14:paraId="363EAAF0" w14:textId="651CE8E3" w:rsidR="00F870CC" w:rsidRPr="00663D23" w:rsidRDefault="00330399" w:rsidP="00641BCC">
            <w:pPr>
              <w:rPr>
                <w:sz w:val="22"/>
                <w:szCs w:val="22"/>
                <w:lang w:val="sr-Cyrl-CS"/>
              </w:rPr>
            </w:pPr>
            <w:r w:rsidRPr="00663D23">
              <w:rPr>
                <w:sz w:val="22"/>
                <w:szCs w:val="22"/>
                <w:lang w:val="sr-Cyrl-CS"/>
              </w:rPr>
              <w:t>Мушкараца</w:t>
            </w:r>
            <w:r w:rsidR="00F870CC" w:rsidRPr="00663D23">
              <w:rPr>
                <w:sz w:val="22"/>
                <w:szCs w:val="22"/>
                <w:lang w:val="sr-Cyrl-CS"/>
              </w:rPr>
              <w:t>-</w:t>
            </w:r>
            <w:r w:rsidRPr="00663D23">
              <w:rPr>
                <w:sz w:val="22"/>
                <w:szCs w:val="22"/>
                <w:lang w:val="sr-Cyrl-CS"/>
              </w:rPr>
              <w:t>запослени</w:t>
            </w:r>
          </w:p>
        </w:tc>
        <w:tc>
          <w:tcPr>
            <w:tcW w:w="1417" w:type="dxa"/>
          </w:tcPr>
          <w:p w14:paraId="363EAAF1" w14:textId="0DC8393E" w:rsidR="00F870CC" w:rsidRPr="00581C1F" w:rsidRDefault="00581C1F" w:rsidP="00FA78ED">
            <w:pPr>
              <w:jc w:val="center"/>
              <w:rPr>
                <w:sz w:val="22"/>
                <w:szCs w:val="22"/>
                <w:lang w:val="sr-Cyrl-BA"/>
              </w:rPr>
            </w:pPr>
            <w:r>
              <w:rPr>
                <w:sz w:val="22"/>
                <w:szCs w:val="22"/>
                <w:lang w:val="sr-Cyrl-BA"/>
              </w:rPr>
              <w:t>4</w:t>
            </w:r>
          </w:p>
        </w:tc>
        <w:tc>
          <w:tcPr>
            <w:tcW w:w="1418" w:type="dxa"/>
          </w:tcPr>
          <w:p w14:paraId="363EAAF2" w14:textId="175D815B" w:rsidR="00F870CC" w:rsidRPr="0024367E" w:rsidRDefault="0024367E" w:rsidP="00FA78ED">
            <w:pPr>
              <w:jc w:val="center"/>
              <w:rPr>
                <w:sz w:val="22"/>
                <w:szCs w:val="22"/>
                <w:lang w:val="sr-Cyrl-BA"/>
              </w:rPr>
            </w:pPr>
            <w:r>
              <w:rPr>
                <w:sz w:val="22"/>
                <w:szCs w:val="22"/>
                <w:lang w:val="sr-Cyrl-BA"/>
              </w:rPr>
              <w:t>3</w:t>
            </w:r>
          </w:p>
        </w:tc>
        <w:tc>
          <w:tcPr>
            <w:tcW w:w="1382" w:type="dxa"/>
          </w:tcPr>
          <w:p w14:paraId="363EAAF3" w14:textId="32BD4AD8" w:rsidR="00F870CC" w:rsidRPr="00581C1F" w:rsidRDefault="00581C1F" w:rsidP="00652D60">
            <w:pPr>
              <w:jc w:val="center"/>
              <w:rPr>
                <w:sz w:val="22"/>
                <w:szCs w:val="22"/>
                <w:lang w:val="sr-Cyrl-BA"/>
              </w:rPr>
            </w:pPr>
            <w:r>
              <w:rPr>
                <w:sz w:val="22"/>
                <w:szCs w:val="22"/>
                <w:lang w:val="sr-Cyrl-BA"/>
              </w:rPr>
              <w:t>3</w:t>
            </w:r>
          </w:p>
        </w:tc>
      </w:tr>
      <w:tr w:rsidR="00F870CC" w:rsidRPr="0029782D" w14:paraId="363EAAFA" w14:textId="77777777" w:rsidTr="00641BCC">
        <w:tc>
          <w:tcPr>
            <w:tcW w:w="675" w:type="dxa"/>
          </w:tcPr>
          <w:p w14:paraId="363EAAF5" w14:textId="77777777" w:rsidR="00F870CC" w:rsidRPr="00663D23" w:rsidRDefault="00F870CC" w:rsidP="00641BCC">
            <w:pPr>
              <w:rPr>
                <w:sz w:val="22"/>
                <w:szCs w:val="22"/>
                <w:lang w:val="sr-Cyrl-CS"/>
              </w:rPr>
            </w:pPr>
            <w:r w:rsidRPr="00663D23">
              <w:rPr>
                <w:sz w:val="22"/>
                <w:szCs w:val="22"/>
                <w:lang w:val="sr-Cyrl-CS"/>
              </w:rPr>
              <w:t>7.</w:t>
            </w:r>
          </w:p>
        </w:tc>
        <w:tc>
          <w:tcPr>
            <w:tcW w:w="4395" w:type="dxa"/>
          </w:tcPr>
          <w:p w14:paraId="363EAAF6" w14:textId="443E1C2B" w:rsidR="00F870CC" w:rsidRPr="00663D23" w:rsidRDefault="00330399" w:rsidP="00641BCC">
            <w:pPr>
              <w:rPr>
                <w:sz w:val="22"/>
                <w:szCs w:val="22"/>
                <w:lang w:val="sr-Cyrl-CS"/>
              </w:rPr>
            </w:pPr>
            <w:r w:rsidRPr="00663D23">
              <w:rPr>
                <w:sz w:val="22"/>
                <w:szCs w:val="22"/>
                <w:lang w:val="sr-Cyrl-CS"/>
              </w:rPr>
              <w:t>Жене</w:t>
            </w:r>
            <w:r w:rsidR="00F870CC" w:rsidRPr="00663D23">
              <w:rPr>
                <w:sz w:val="22"/>
                <w:szCs w:val="22"/>
                <w:lang w:val="sr-Cyrl-CS"/>
              </w:rPr>
              <w:t>-</w:t>
            </w:r>
            <w:r w:rsidRPr="00663D23">
              <w:rPr>
                <w:sz w:val="22"/>
                <w:szCs w:val="22"/>
                <w:lang w:val="sr-Cyrl-CS"/>
              </w:rPr>
              <w:t>запослене</w:t>
            </w:r>
          </w:p>
        </w:tc>
        <w:tc>
          <w:tcPr>
            <w:tcW w:w="1417" w:type="dxa"/>
          </w:tcPr>
          <w:p w14:paraId="363EAAF7" w14:textId="63E7B790" w:rsidR="00F870CC" w:rsidRPr="00581C1F" w:rsidRDefault="00581C1F" w:rsidP="00FA78ED">
            <w:pPr>
              <w:jc w:val="center"/>
              <w:rPr>
                <w:sz w:val="22"/>
                <w:szCs w:val="22"/>
                <w:lang w:val="sr-Cyrl-BA"/>
              </w:rPr>
            </w:pPr>
            <w:r>
              <w:rPr>
                <w:sz w:val="22"/>
                <w:szCs w:val="22"/>
                <w:lang w:val="sr-Cyrl-BA"/>
              </w:rPr>
              <w:t>35</w:t>
            </w:r>
          </w:p>
        </w:tc>
        <w:tc>
          <w:tcPr>
            <w:tcW w:w="1418" w:type="dxa"/>
          </w:tcPr>
          <w:p w14:paraId="363EAAF8" w14:textId="7C4EBE3D" w:rsidR="00F870CC" w:rsidRPr="0024367E" w:rsidRDefault="0024367E" w:rsidP="00FA78ED">
            <w:pPr>
              <w:jc w:val="center"/>
              <w:rPr>
                <w:sz w:val="22"/>
                <w:szCs w:val="22"/>
                <w:lang w:val="sr-Cyrl-BA"/>
              </w:rPr>
            </w:pPr>
            <w:r>
              <w:rPr>
                <w:sz w:val="22"/>
                <w:szCs w:val="22"/>
                <w:lang w:val="sr-Cyrl-BA"/>
              </w:rPr>
              <w:t>37</w:t>
            </w:r>
          </w:p>
        </w:tc>
        <w:tc>
          <w:tcPr>
            <w:tcW w:w="1382" w:type="dxa"/>
          </w:tcPr>
          <w:p w14:paraId="363EAAF9" w14:textId="7C25A53B" w:rsidR="00F870CC" w:rsidRPr="00581C1F" w:rsidRDefault="00581C1F" w:rsidP="00652D60">
            <w:pPr>
              <w:jc w:val="center"/>
              <w:rPr>
                <w:sz w:val="22"/>
                <w:szCs w:val="22"/>
                <w:lang w:val="sr-Cyrl-BA"/>
              </w:rPr>
            </w:pPr>
            <w:r>
              <w:rPr>
                <w:sz w:val="22"/>
                <w:szCs w:val="22"/>
                <w:lang w:val="sr-Cyrl-BA"/>
              </w:rPr>
              <w:t>38</w:t>
            </w:r>
          </w:p>
        </w:tc>
      </w:tr>
      <w:tr w:rsidR="00F870CC" w:rsidRPr="0029782D" w14:paraId="363EAB00" w14:textId="77777777" w:rsidTr="00641BCC">
        <w:tc>
          <w:tcPr>
            <w:tcW w:w="675" w:type="dxa"/>
          </w:tcPr>
          <w:p w14:paraId="363EAAFB" w14:textId="77777777" w:rsidR="00F870CC" w:rsidRPr="00663D23" w:rsidRDefault="00F870CC" w:rsidP="00641BCC">
            <w:pPr>
              <w:rPr>
                <w:sz w:val="22"/>
                <w:szCs w:val="22"/>
                <w:lang w:val="sr-Cyrl-CS"/>
              </w:rPr>
            </w:pPr>
            <w:r w:rsidRPr="00663D23">
              <w:rPr>
                <w:sz w:val="22"/>
                <w:szCs w:val="22"/>
                <w:lang w:val="sr-Cyrl-CS"/>
              </w:rPr>
              <w:t>8.</w:t>
            </w:r>
          </w:p>
        </w:tc>
        <w:tc>
          <w:tcPr>
            <w:tcW w:w="4395" w:type="dxa"/>
          </w:tcPr>
          <w:p w14:paraId="363EAAFC" w14:textId="2292F174" w:rsidR="00F870CC" w:rsidRPr="00663D23" w:rsidRDefault="00330399" w:rsidP="00641BCC">
            <w:pPr>
              <w:rPr>
                <w:sz w:val="22"/>
                <w:szCs w:val="22"/>
                <w:lang w:val="sr-Cyrl-CS"/>
              </w:rPr>
            </w:pPr>
            <w:r w:rsidRPr="00663D23">
              <w:rPr>
                <w:sz w:val="22"/>
                <w:szCs w:val="22"/>
                <w:lang w:val="sr-Cyrl-CS"/>
              </w:rPr>
              <w:t>До</w:t>
            </w:r>
            <w:r w:rsidR="00F870CC" w:rsidRPr="00663D23">
              <w:rPr>
                <w:sz w:val="22"/>
                <w:szCs w:val="22"/>
                <w:lang w:val="sr-Cyrl-CS"/>
              </w:rPr>
              <w:t xml:space="preserve"> 35 </w:t>
            </w:r>
            <w:r w:rsidRPr="00663D23">
              <w:rPr>
                <w:sz w:val="22"/>
                <w:szCs w:val="22"/>
                <w:lang w:val="sr-Cyrl-CS"/>
              </w:rPr>
              <w:t>година</w:t>
            </w:r>
            <w:r w:rsidR="00F870CC" w:rsidRPr="00663D23">
              <w:rPr>
                <w:sz w:val="22"/>
                <w:szCs w:val="22"/>
                <w:lang w:val="sr-Cyrl-CS"/>
              </w:rPr>
              <w:t>-</w:t>
            </w:r>
            <w:r w:rsidRPr="00663D23">
              <w:rPr>
                <w:sz w:val="22"/>
                <w:szCs w:val="22"/>
                <w:lang w:val="sr-Cyrl-CS"/>
              </w:rPr>
              <w:t>запослени</w:t>
            </w:r>
          </w:p>
        </w:tc>
        <w:tc>
          <w:tcPr>
            <w:tcW w:w="1417" w:type="dxa"/>
          </w:tcPr>
          <w:p w14:paraId="363EAAFD" w14:textId="4560940E" w:rsidR="00F870CC" w:rsidRPr="00581C1F" w:rsidRDefault="00581C1F" w:rsidP="00FA78ED">
            <w:pPr>
              <w:jc w:val="center"/>
              <w:rPr>
                <w:sz w:val="22"/>
                <w:szCs w:val="22"/>
                <w:lang w:val="sr-Cyrl-BA"/>
              </w:rPr>
            </w:pPr>
            <w:r>
              <w:rPr>
                <w:sz w:val="22"/>
                <w:szCs w:val="22"/>
                <w:lang w:val="sr-Cyrl-BA"/>
              </w:rPr>
              <w:t>12</w:t>
            </w:r>
          </w:p>
        </w:tc>
        <w:tc>
          <w:tcPr>
            <w:tcW w:w="1418" w:type="dxa"/>
          </w:tcPr>
          <w:p w14:paraId="363EAAFE" w14:textId="65BE31C1" w:rsidR="00F870CC" w:rsidRPr="00C40D1B" w:rsidRDefault="00C40D1B" w:rsidP="00FA78ED">
            <w:pPr>
              <w:jc w:val="center"/>
              <w:rPr>
                <w:sz w:val="22"/>
                <w:szCs w:val="22"/>
                <w:lang w:val="sr-Cyrl-BA"/>
              </w:rPr>
            </w:pPr>
            <w:r>
              <w:rPr>
                <w:sz w:val="22"/>
                <w:szCs w:val="22"/>
                <w:lang w:val="sr-Cyrl-BA"/>
              </w:rPr>
              <w:t>14</w:t>
            </w:r>
          </w:p>
        </w:tc>
        <w:tc>
          <w:tcPr>
            <w:tcW w:w="1382" w:type="dxa"/>
          </w:tcPr>
          <w:p w14:paraId="363EAAFF" w14:textId="4C5D6A82" w:rsidR="00F870CC" w:rsidRPr="008A56B0" w:rsidRDefault="008A56B0" w:rsidP="00652D60">
            <w:pPr>
              <w:jc w:val="center"/>
              <w:rPr>
                <w:sz w:val="22"/>
                <w:szCs w:val="22"/>
                <w:lang w:val="sr-Cyrl-BA"/>
              </w:rPr>
            </w:pPr>
            <w:r>
              <w:rPr>
                <w:sz w:val="22"/>
                <w:szCs w:val="22"/>
                <w:lang w:val="sr-Cyrl-BA"/>
              </w:rPr>
              <w:t>15</w:t>
            </w:r>
          </w:p>
        </w:tc>
      </w:tr>
      <w:tr w:rsidR="00F870CC" w:rsidRPr="0029782D" w14:paraId="363EAB06" w14:textId="77777777" w:rsidTr="00641BCC">
        <w:tc>
          <w:tcPr>
            <w:tcW w:w="675" w:type="dxa"/>
          </w:tcPr>
          <w:p w14:paraId="363EAB01" w14:textId="77777777" w:rsidR="00F870CC" w:rsidRPr="00663D23" w:rsidRDefault="00F870CC" w:rsidP="00641BCC">
            <w:pPr>
              <w:rPr>
                <w:sz w:val="22"/>
                <w:szCs w:val="22"/>
                <w:lang w:val="sr-Cyrl-CS"/>
              </w:rPr>
            </w:pPr>
            <w:r w:rsidRPr="00663D23">
              <w:rPr>
                <w:sz w:val="22"/>
                <w:szCs w:val="22"/>
                <w:lang w:val="sr-Cyrl-CS"/>
              </w:rPr>
              <w:t>9.</w:t>
            </w:r>
          </w:p>
        </w:tc>
        <w:tc>
          <w:tcPr>
            <w:tcW w:w="4395" w:type="dxa"/>
          </w:tcPr>
          <w:p w14:paraId="363EAB02" w14:textId="44B99CBD" w:rsidR="00F870CC" w:rsidRPr="00663D23" w:rsidRDefault="00330399" w:rsidP="00641BCC">
            <w:pPr>
              <w:rPr>
                <w:sz w:val="22"/>
                <w:szCs w:val="22"/>
                <w:lang w:val="sr-Cyrl-CS"/>
              </w:rPr>
            </w:pPr>
            <w:r w:rsidRPr="00663D23">
              <w:rPr>
                <w:sz w:val="22"/>
                <w:szCs w:val="22"/>
                <w:lang w:val="sr-Cyrl-CS"/>
              </w:rPr>
              <w:t>Преко</w:t>
            </w:r>
            <w:r w:rsidR="00F870CC" w:rsidRPr="00663D23">
              <w:rPr>
                <w:sz w:val="22"/>
                <w:szCs w:val="22"/>
                <w:lang w:val="sr-Cyrl-CS"/>
              </w:rPr>
              <w:t xml:space="preserve"> 35 </w:t>
            </w:r>
            <w:r w:rsidRPr="00663D23">
              <w:rPr>
                <w:sz w:val="22"/>
                <w:szCs w:val="22"/>
                <w:lang w:val="sr-Cyrl-CS"/>
              </w:rPr>
              <w:t>година</w:t>
            </w:r>
            <w:r w:rsidR="00F870CC" w:rsidRPr="00663D23">
              <w:rPr>
                <w:sz w:val="22"/>
                <w:szCs w:val="22"/>
                <w:lang w:val="sr-Cyrl-CS"/>
              </w:rPr>
              <w:t>-</w:t>
            </w:r>
            <w:r w:rsidRPr="00663D23">
              <w:rPr>
                <w:sz w:val="22"/>
                <w:szCs w:val="22"/>
                <w:lang w:val="sr-Cyrl-CS"/>
              </w:rPr>
              <w:t>запослени</w:t>
            </w:r>
          </w:p>
        </w:tc>
        <w:tc>
          <w:tcPr>
            <w:tcW w:w="1417" w:type="dxa"/>
          </w:tcPr>
          <w:p w14:paraId="363EAB03" w14:textId="57D0D42F" w:rsidR="00F870CC" w:rsidRPr="00581C1F" w:rsidRDefault="00581C1F" w:rsidP="00FA78ED">
            <w:pPr>
              <w:jc w:val="center"/>
              <w:rPr>
                <w:sz w:val="22"/>
                <w:szCs w:val="22"/>
                <w:lang w:val="sr-Cyrl-BA"/>
              </w:rPr>
            </w:pPr>
            <w:r>
              <w:rPr>
                <w:sz w:val="22"/>
                <w:szCs w:val="22"/>
                <w:lang w:val="sr-Cyrl-BA"/>
              </w:rPr>
              <w:t>27</w:t>
            </w:r>
          </w:p>
        </w:tc>
        <w:tc>
          <w:tcPr>
            <w:tcW w:w="1418" w:type="dxa"/>
          </w:tcPr>
          <w:p w14:paraId="363EAB04" w14:textId="2C7F6E15" w:rsidR="00F870CC" w:rsidRPr="00C40D1B" w:rsidRDefault="00C40D1B" w:rsidP="00FA78ED">
            <w:pPr>
              <w:jc w:val="center"/>
              <w:rPr>
                <w:sz w:val="22"/>
                <w:szCs w:val="22"/>
                <w:lang w:val="sr-Cyrl-BA"/>
              </w:rPr>
            </w:pPr>
            <w:r>
              <w:rPr>
                <w:sz w:val="22"/>
                <w:szCs w:val="22"/>
                <w:lang w:val="sr-Cyrl-BA"/>
              </w:rPr>
              <w:t>26</w:t>
            </w:r>
          </w:p>
        </w:tc>
        <w:tc>
          <w:tcPr>
            <w:tcW w:w="1382" w:type="dxa"/>
          </w:tcPr>
          <w:p w14:paraId="363EAB05" w14:textId="0BBCF6E8" w:rsidR="00F870CC" w:rsidRPr="008A56B0" w:rsidRDefault="008A56B0" w:rsidP="00652D60">
            <w:pPr>
              <w:jc w:val="center"/>
              <w:rPr>
                <w:sz w:val="22"/>
                <w:szCs w:val="22"/>
                <w:lang w:val="sr-Cyrl-BA"/>
              </w:rPr>
            </w:pPr>
            <w:r>
              <w:rPr>
                <w:sz w:val="22"/>
                <w:szCs w:val="22"/>
                <w:lang w:val="sr-Cyrl-BA"/>
              </w:rPr>
              <w:t>26</w:t>
            </w:r>
          </w:p>
        </w:tc>
      </w:tr>
      <w:tr w:rsidR="00F870CC" w:rsidRPr="0029782D" w14:paraId="363EAB0C" w14:textId="77777777" w:rsidTr="00641BCC">
        <w:tc>
          <w:tcPr>
            <w:tcW w:w="675" w:type="dxa"/>
          </w:tcPr>
          <w:p w14:paraId="363EAB07" w14:textId="77777777" w:rsidR="00F870CC" w:rsidRPr="005A206F" w:rsidRDefault="00F870CC" w:rsidP="00641BCC">
            <w:pPr>
              <w:rPr>
                <w:sz w:val="22"/>
                <w:szCs w:val="22"/>
                <w:lang w:val="sr-Cyrl-CS"/>
              </w:rPr>
            </w:pPr>
          </w:p>
        </w:tc>
        <w:tc>
          <w:tcPr>
            <w:tcW w:w="4395" w:type="dxa"/>
          </w:tcPr>
          <w:p w14:paraId="363EAB08" w14:textId="0B926233" w:rsidR="00F870CC" w:rsidRPr="005A206F" w:rsidRDefault="00330399" w:rsidP="00641BCC">
            <w:pPr>
              <w:rPr>
                <w:b/>
                <w:sz w:val="22"/>
                <w:szCs w:val="22"/>
                <w:lang w:val="sr-Cyrl-CS"/>
              </w:rPr>
            </w:pPr>
            <w:r w:rsidRPr="005A206F">
              <w:rPr>
                <w:b/>
                <w:sz w:val="22"/>
                <w:szCs w:val="22"/>
                <w:lang w:val="sr-Cyrl-CS"/>
              </w:rPr>
              <w:t>ПРОСЈЕЧАН</w:t>
            </w:r>
            <w:r w:rsidR="00F870CC" w:rsidRPr="005A206F">
              <w:rPr>
                <w:b/>
                <w:sz w:val="22"/>
                <w:szCs w:val="22"/>
                <w:lang w:val="sr-Cyrl-CS"/>
              </w:rPr>
              <w:t xml:space="preserve"> </w:t>
            </w:r>
            <w:r w:rsidRPr="005A206F">
              <w:rPr>
                <w:b/>
                <w:sz w:val="22"/>
                <w:szCs w:val="22"/>
                <w:lang w:val="sr-Cyrl-CS"/>
              </w:rPr>
              <w:t>НЕТО</w:t>
            </w:r>
            <w:r w:rsidR="00F870CC" w:rsidRPr="005A206F">
              <w:rPr>
                <w:b/>
                <w:sz w:val="22"/>
                <w:szCs w:val="22"/>
                <w:lang w:val="sr-Cyrl-CS"/>
              </w:rPr>
              <w:t xml:space="preserve"> </w:t>
            </w:r>
            <w:r w:rsidRPr="005A206F">
              <w:rPr>
                <w:b/>
                <w:sz w:val="22"/>
                <w:szCs w:val="22"/>
                <w:lang w:val="sr-Cyrl-CS"/>
              </w:rPr>
              <w:t>ЛИЧНИ</w:t>
            </w:r>
            <w:r w:rsidR="00F870CC" w:rsidRPr="005A206F">
              <w:rPr>
                <w:b/>
                <w:sz w:val="22"/>
                <w:szCs w:val="22"/>
                <w:lang w:val="sr-Cyrl-CS"/>
              </w:rPr>
              <w:t xml:space="preserve"> </w:t>
            </w:r>
            <w:r w:rsidRPr="005A206F">
              <w:rPr>
                <w:b/>
                <w:sz w:val="22"/>
                <w:szCs w:val="22"/>
                <w:lang w:val="sr-Cyrl-CS"/>
              </w:rPr>
              <w:t>ДОХОДАК</w:t>
            </w:r>
            <w:r w:rsidR="00F870CC" w:rsidRPr="005A206F">
              <w:rPr>
                <w:b/>
                <w:sz w:val="22"/>
                <w:szCs w:val="22"/>
                <w:lang w:val="sr-Cyrl-CS"/>
              </w:rPr>
              <w:t xml:space="preserve"> </w:t>
            </w:r>
            <w:r w:rsidRPr="005A206F">
              <w:rPr>
                <w:b/>
                <w:sz w:val="22"/>
                <w:szCs w:val="22"/>
                <w:lang w:val="sr-Cyrl-CS"/>
              </w:rPr>
              <w:t>ПО</w:t>
            </w:r>
            <w:r w:rsidR="00F870CC" w:rsidRPr="005A206F">
              <w:rPr>
                <w:b/>
                <w:sz w:val="22"/>
                <w:szCs w:val="22"/>
                <w:lang w:val="sr-Cyrl-CS"/>
              </w:rPr>
              <w:t xml:space="preserve"> </w:t>
            </w:r>
            <w:r w:rsidRPr="005A206F">
              <w:rPr>
                <w:b/>
                <w:sz w:val="22"/>
                <w:szCs w:val="22"/>
                <w:lang w:val="sr-Cyrl-CS"/>
              </w:rPr>
              <w:t>ЗАПОСЛЕНОМ</w:t>
            </w:r>
          </w:p>
        </w:tc>
        <w:tc>
          <w:tcPr>
            <w:tcW w:w="1417" w:type="dxa"/>
          </w:tcPr>
          <w:p w14:paraId="363EAB09" w14:textId="77777777" w:rsidR="00F870CC" w:rsidRPr="005A206F" w:rsidRDefault="00F870CC" w:rsidP="00FA78ED">
            <w:pPr>
              <w:jc w:val="center"/>
              <w:rPr>
                <w:sz w:val="22"/>
                <w:szCs w:val="22"/>
                <w:lang w:val="sr-Latn-BA"/>
              </w:rPr>
            </w:pPr>
          </w:p>
        </w:tc>
        <w:tc>
          <w:tcPr>
            <w:tcW w:w="1418" w:type="dxa"/>
          </w:tcPr>
          <w:p w14:paraId="363EAB0A" w14:textId="77777777" w:rsidR="00F870CC" w:rsidRPr="005A206F" w:rsidRDefault="00F870CC" w:rsidP="00FA78ED">
            <w:pPr>
              <w:jc w:val="center"/>
              <w:rPr>
                <w:sz w:val="22"/>
                <w:szCs w:val="22"/>
              </w:rPr>
            </w:pPr>
          </w:p>
        </w:tc>
        <w:tc>
          <w:tcPr>
            <w:tcW w:w="1382" w:type="dxa"/>
          </w:tcPr>
          <w:p w14:paraId="363EAB0B" w14:textId="77777777" w:rsidR="00F870CC" w:rsidRPr="005A206F" w:rsidRDefault="00F870CC" w:rsidP="00652D60">
            <w:pPr>
              <w:jc w:val="center"/>
              <w:rPr>
                <w:sz w:val="22"/>
                <w:szCs w:val="22"/>
              </w:rPr>
            </w:pPr>
          </w:p>
        </w:tc>
      </w:tr>
      <w:tr w:rsidR="00F870CC" w:rsidRPr="0029782D" w14:paraId="363EAB13" w14:textId="77777777" w:rsidTr="00641BCC">
        <w:tc>
          <w:tcPr>
            <w:tcW w:w="675" w:type="dxa"/>
          </w:tcPr>
          <w:p w14:paraId="363EAB0D" w14:textId="77777777" w:rsidR="00F870CC" w:rsidRPr="005A206F" w:rsidRDefault="00F870CC" w:rsidP="00641BCC">
            <w:pPr>
              <w:rPr>
                <w:sz w:val="22"/>
                <w:szCs w:val="22"/>
                <w:lang w:val="sr-Cyrl-CS"/>
              </w:rPr>
            </w:pPr>
            <w:r w:rsidRPr="005A206F">
              <w:rPr>
                <w:sz w:val="22"/>
                <w:szCs w:val="22"/>
                <w:lang w:val="sr-Cyrl-CS"/>
              </w:rPr>
              <w:t>10.</w:t>
            </w:r>
          </w:p>
        </w:tc>
        <w:tc>
          <w:tcPr>
            <w:tcW w:w="4395" w:type="dxa"/>
          </w:tcPr>
          <w:p w14:paraId="363EAB0E" w14:textId="776A9955" w:rsidR="00F870CC" w:rsidRPr="005A206F" w:rsidRDefault="00330399" w:rsidP="00641BCC">
            <w:pPr>
              <w:rPr>
                <w:sz w:val="22"/>
                <w:szCs w:val="22"/>
                <w:lang w:val="sr-Cyrl-BA"/>
              </w:rPr>
            </w:pPr>
            <w:r w:rsidRPr="005A206F">
              <w:rPr>
                <w:sz w:val="22"/>
                <w:szCs w:val="22"/>
                <w:lang w:val="sr-Cyrl-CS"/>
              </w:rPr>
              <w:t>Висока</w:t>
            </w:r>
            <w:r w:rsidR="00F870CC" w:rsidRPr="005A206F">
              <w:rPr>
                <w:sz w:val="22"/>
                <w:szCs w:val="22"/>
                <w:lang w:val="sr-Cyrl-CS"/>
              </w:rPr>
              <w:t xml:space="preserve"> </w:t>
            </w:r>
            <w:r w:rsidRPr="005A206F">
              <w:rPr>
                <w:sz w:val="22"/>
                <w:szCs w:val="22"/>
                <w:lang w:val="sr-Cyrl-CS"/>
              </w:rPr>
              <w:t>стручна</w:t>
            </w:r>
            <w:r w:rsidR="00F870CC" w:rsidRPr="005A206F">
              <w:rPr>
                <w:sz w:val="22"/>
                <w:szCs w:val="22"/>
                <w:lang w:val="sr-Cyrl-CS"/>
              </w:rPr>
              <w:t xml:space="preserve"> </w:t>
            </w:r>
            <w:r w:rsidRPr="005A206F">
              <w:rPr>
                <w:sz w:val="22"/>
                <w:szCs w:val="22"/>
                <w:lang w:val="sr-Cyrl-CS"/>
              </w:rPr>
              <w:t>спрема</w:t>
            </w:r>
            <w:r w:rsidR="00F870CC" w:rsidRPr="005A206F">
              <w:rPr>
                <w:sz w:val="22"/>
                <w:szCs w:val="22"/>
                <w:lang w:val="sr-Cyrl-CS"/>
              </w:rPr>
              <w:t xml:space="preserve"> </w:t>
            </w:r>
          </w:p>
        </w:tc>
        <w:tc>
          <w:tcPr>
            <w:tcW w:w="1417" w:type="dxa"/>
          </w:tcPr>
          <w:p w14:paraId="363EAB0F" w14:textId="42E88880" w:rsidR="00F870CC" w:rsidRPr="005A206F" w:rsidRDefault="00B214AC" w:rsidP="00FA78ED">
            <w:pPr>
              <w:jc w:val="center"/>
              <w:rPr>
                <w:sz w:val="22"/>
                <w:szCs w:val="22"/>
                <w:lang w:val="sr-Cyrl-BA"/>
              </w:rPr>
            </w:pPr>
            <w:r w:rsidRPr="005A206F">
              <w:rPr>
                <w:sz w:val="22"/>
                <w:szCs w:val="22"/>
                <w:lang w:val="sr-Cyrl-BA"/>
              </w:rPr>
              <w:t>1.649,36</w:t>
            </w:r>
          </w:p>
        </w:tc>
        <w:tc>
          <w:tcPr>
            <w:tcW w:w="1418" w:type="dxa"/>
          </w:tcPr>
          <w:p w14:paraId="363EAB11" w14:textId="24394B08" w:rsidR="00F870CC" w:rsidRPr="005A206F" w:rsidRDefault="00B214AC" w:rsidP="00FA78ED">
            <w:pPr>
              <w:jc w:val="center"/>
              <w:rPr>
                <w:sz w:val="22"/>
                <w:szCs w:val="22"/>
                <w:lang w:val="sr-Cyrl-BA"/>
              </w:rPr>
            </w:pPr>
            <w:r w:rsidRPr="005A206F">
              <w:rPr>
                <w:sz w:val="22"/>
                <w:szCs w:val="22"/>
                <w:lang w:val="sr-Cyrl-BA"/>
              </w:rPr>
              <w:t>1.718,46</w:t>
            </w:r>
          </w:p>
        </w:tc>
        <w:tc>
          <w:tcPr>
            <w:tcW w:w="1382" w:type="dxa"/>
          </w:tcPr>
          <w:p w14:paraId="363EAB12" w14:textId="52825E4D" w:rsidR="00F870CC" w:rsidRPr="005A206F" w:rsidRDefault="00B214AC" w:rsidP="00652D60">
            <w:pPr>
              <w:jc w:val="center"/>
              <w:rPr>
                <w:sz w:val="22"/>
                <w:szCs w:val="22"/>
                <w:lang w:val="sr-Cyrl-BA"/>
              </w:rPr>
            </w:pPr>
            <w:r w:rsidRPr="005A206F">
              <w:rPr>
                <w:sz w:val="22"/>
                <w:szCs w:val="22"/>
                <w:lang w:val="sr-Cyrl-BA"/>
              </w:rPr>
              <w:t>1.718,46</w:t>
            </w:r>
          </w:p>
        </w:tc>
      </w:tr>
      <w:tr w:rsidR="00F870CC" w:rsidRPr="0029782D" w14:paraId="363EAB19" w14:textId="77777777" w:rsidTr="00641BCC">
        <w:tc>
          <w:tcPr>
            <w:tcW w:w="675" w:type="dxa"/>
          </w:tcPr>
          <w:p w14:paraId="363EAB14" w14:textId="77777777" w:rsidR="00F870CC" w:rsidRPr="005A206F" w:rsidRDefault="00F870CC" w:rsidP="00641BCC">
            <w:pPr>
              <w:rPr>
                <w:sz w:val="22"/>
                <w:szCs w:val="22"/>
                <w:lang w:val="sr-Cyrl-CS"/>
              </w:rPr>
            </w:pPr>
            <w:r w:rsidRPr="005A206F">
              <w:rPr>
                <w:sz w:val="22"/>
                <w:szCs w:val="22"/>
                <w:lang w:val="sr-Cyrl-CS"/>
              </w:rPr>
              <w:t>11.</w:t>
            </w:r>
          </w:p>
        </w:tc>
        <w:tc>
          <w:tcPr>
            <w:tcW w:w="4395" w:type="dxa"/>
          </w:tcPr>
          <w:p w14:paraId="363EAB15" w14:textId="0370095A" w:rsidR="00F870CC" w:rsidRPr="005A206F" w:rsidRDefault="00330399" w:rsidP="00641BCC">
            <w:pPr>
              <w:rPr>
                <w:sz w:val="22"/>
                <w:szCs w:val="22"/>
                <w:lang w:val="sr-Cyrl-CS"/>
              </w:rPr>
            </w:pPr>
            <w:r w:rsidRPr="005A206F">
              <w:rPr>
                <w:sz w:val="22"/>
                <w:szCs w:val="22"/>
                <w:lang w:val="sr-Cyrl-CS"/>
              </w:rPr>
              <w:t>Виша</w:t>
            </w:r>
            <w:r w:rsidR="00F870CC" w:rsidRPr="005A206F">
              <w:rPr>
                <w:sz w:val="22"/>
                <w:szCs w:val="22"/>
                <w:lang w:val="sr-Cyrl-CS"/>
              </w:rPr>
              <w:t xml:space="preserve"> </w:t>
            </w:r>
            <w:r w:rsidRPr="005A206F">
              <w:rPr>
                <w:sz w:val="22"/>
                <w:szCs w:val="22"/>
                <w:lang w:val="sr-Cyrl-CS"/>
              </w:rPr>
              <w:t>школска</w:t>
            </w:r>
            <w:r w:rsidR="00F870CC" w:rsidRPr="005A206F">
              <w:rPr>
                <w:sz w:val="22"/>
                <w:szCs w:val="22"/>
                <w:lang w:val="sr-Cyrl-CS"/>
              </w:rPr>
              <w:t xml:space="preserve"> </w:t>
            </w:r>
            <w:r w:rsidRPr="005A206F">
              <w:rPr>
                <w:sz w:val="22"/>
                <w:szCs w:val="22"/>
                <w:lang w:val="sr-Cyrl-CS"/>
              </w:rPr>
              <w:t>спрема</w:t>
            </w:r>
          </w:p>
        </w:tc>
        <w:tc>
          <w:tcPr>
            <w:tcW w:w="1417" w:type="dxa"/>
          </w:tcPr>
          <w:p w14:paraId="363EAB16" w14:textId="6065C495" w:rsidR="00F870CC" w:rsidRPr="005A206F" w:rsidRDefault="00504F54" w:rsidP="00FA78ED">
            <w:pPr>
              <w:jc w:val="center"/>
              <w:rPr>
                <w:sz w:val="22"/>
                <w:szCs w:val="22"/>
                <w:lang w:val="sr-Latn-BA"/>
              </w:rPr>
            </w:pPr>
            <w:r w:rsidRPr="005A206F">
              <w:rPr>
                <w:sz w:val="22"/>
                <w:szCs w:val="22"/>
                <w:lang w:val="sr-Latn-BA"/>
              </w:rPr>
              <w:t>-</w:t>
            </w:r>
          </w:p>
        </w:tc>
        <w:tc>
          <w:tcPr>
            <w:tcW w:w="1418" w:type="dxa"/>
          </w:tcPr>
          <w:p w14:paraId="363EAB17" w14:textId="77777777" w:rsidR="00F870CC" w:rsidRPr="005A206F" w:rsidRDefault="00F870CC" w:rsidP="00FA78ED">
            <w:pPr>
              <w:jc w:val="center"/>
              <w:rPr>
                <w:sz w:val="22"/>
                <w:szCs w:val="22"/>
                <w:lang w:val="sr-Latn-BA"/>
              </w:rPr>
            </w:pPr>
            <w:r w:rsidRPr="005A206F">
              <w:rPr>
                <w:sz w:val="22"/>
                <w:szCs w:val="22"/>
                <w:lang w:val="sr-Latn-BA"/>
              </w:rPr>
              <w:t>-</w:t>
            </w:r>
          </w:p>
        </w:tc>
        <w:tc>
          <w:tcPr>
            <w:tcW w:w="1382" w:type="dxa"/>
          </w:tcPr>
          <w:p w14:paraId="363EAB18" w14:textId="6D7B6174" w:rsidR="00F870CC" w:rsidRPr="005A206F" w:rsidRDefault="00504F54" w:rsidP="00652D60">
            <w:pPr>
              <w:jc w:val="center"/>
              <w:rPr>
                <w:sz w:val="22"/>
                <w:szCs w:val="22"/>
                <w:lang w:val="sr-Latn-BA"/>
              </w:rPr>
            </w:pPr>
            <w:r w:rsidRPr="005A206F">
              <w:rPr>
                <w:sz w:val="22"/>
                <w:szCs w:val="22"/>
                <w:lang w:val="sr-Latn-BA"/>
              </w:rPr>
              <w:t>-</w:t>
            </w:r>
          </w:p>
        </w:tc>
      </w:tr>
      <w:tr w:rsidR="00F870CC" w:rsidRPr="0029782D" w14:paraId="363EAB24" w14:textId="77777777" w:rsidTr="00641BCC">
        <w:trPr>
          <w:trHeight w:val="1643"/>
        </w:trPr>
        <w:tc>
          <w:tcPr>
            <w:tcW w:w="675" w:type="dxa"/>
          </w:tcPr>
          <w:p w14:paraId="363EAB1A" w14:textId="3D52A66A" w:rsidR="00055DA9" w:rsidRPr="005A206F" w:rsidRDefault="00F870CC" w:rsidP="00641BCC">
            <w:pPr>
              <w:rPr>
                <w:sz w:val="22"/>
                <w:szCs w:val="22"/>
                <w:lang w:val="sr-Cyrl-CS"/>
              </w:rPr>
            </w:pPr>
            <w:r w:rsidRPr="005A206F">
              <w:rPr>
                <w:sz w:val="22"/>
                <w:szCs w:val="22"/>
                <w:lang w:val="sr-Cyrl-CS"/>
              </w:rPr>
              <w:lastRenderedPageBreak/>
              <w:t>12.</w:t>
            </w:r>
          </w:p>
          <w:p w14:paraId="1C66CA7A" w14:textId="77777777" w:rsidR="00055DA9" w:rsidRPr="005A206F" w:rsidRDefault="00055DA9" w:rsidP="00055DA9">
            <w:pPr>
              <w:rPr>
                <w:sz w:val="22"/>
                <w:szCs w:val="22"/>
                <w:lang w:val="sr-Cyrl-CS"/>
              </w:rPr>
            </w:pPr>
          </w:p>
          <w:p w14:paraId="7476CD6D" w14:textId="77777777" w:rsidR="00055DA9" w:rsidRPr="005A206F" w:rsidRDefault="00055DA9" w:rsidP="00055DA9">
            <w:pPr>
              <w:rPr>
                <w:sz w:val="22"/>
                <w:szCs w:val="22"/>
                <w:lang w:val="sr-Cyrl-CS"/>
              </w:rPr>
            </w:pPr>
          </w:p>
          <w:p w14:paraId="6656DF92" w14:textId="77777777" w:rsidR="00055DA9" w:rsidRPr="005A206F" w:rsidRDefault="00055DA9" w:rsidP="00055DA9">
            <w:pPr>
              <w:rPr>
                <w:sz w:val="22"/>
                <w:szCs w:val="22"/>
                <w:lang w:val="sr-Cyrl-CS"/>
              </w:rPr>
            </w:pPr>
          </w:p>
          <w:p w14:paraId="7CC74C54" w14:textId="77777777" w:rsidR="00F870CC" w:rsidRPr="005A206F" w:rsidRDefault="00F870CC" w:rsidP="00055DA9">
            <w:pPr>
              <w:rPr>
                <w:sz w:val="22"/>
                <w:szCs w:val="22"/>
                <w:lang w:val="sr-Cyrl-CS"/>
              </w:rPr>
            </w:pPr>
          </w:p>
        </w:tc>
        <w:tc>
          <w:tcPr>
            <w:tcW w:w="4395" w:type="dxa"/>
          </w:tcPr>
          <w:p w14:paraId="363EAB1B" w14:textId="371139D7" w:rsidR="00F870CC" w:rsidRPr="005A206F" w:rsidRDefault="00330399" w:rsidP="00641BCC">
            <w:pPr>
              <w:rPr>
                <w:sz w:val="22"/>
                <w:szCs w:val="22"/>
                <w:lang w:val="sr-Latn-BA"/>
              </w:rPr>
            </w:pPr>
            <w:r w:rsidRPr="005A206F">
              <w:rPr>
                <w:sz w:val="22"/>
                <w:szCs w:val="22"/>
                <w:lang w:val="sr-Cyrl-CS"/>
              </w:rPr>
              <w:t>Сред</w:t>
            </w:r>
            <w:r w:rsidR="00051990" w:rsidRPr="005A206F">
              <w:rPr>
                <w:sz w:val="22"/>
                <w:szCs w:val="22"/>
                <w:lang w:val="sr-Cyrl-CS"/>
              </w:rPr>
              <w:t>.</w:t>
            </w:r>
            <w:r w:rsidRPr="005A206F">
              <w:rPr>
                <w:sz w:val="22"/>
                <w:szCs w:val="22"/>
                <w:lang w:val="sr-Cyrl-CS"/>
              </w:rPr>
              <w:t>струч</w:t>
            </w:r>
            <w:r w:rsidR="00051990" w:rsidRPr="005A206F">
              <w:rPr>
                <w:sz w:val="22"/>
                <w:szCs w:val="22"/>
                <w:lang w:val="sr-Cyrl-CS"/>
              </w:rPr>
              <w:t>.</w:t>
            </w:r>
            <w:r w:rsidRPr="005A206F">
              <w:rPr>
                <w:sz w:val="22"/>
                <w:szCs w:val="22"/>
                <w:lang w:val="sr-Cyrl-CS"/>
              </w:rPr>
              <w:t>спрема</w:t>
            </w:r>
            <w:r w:rsidR="00790E85" w:rsidRPr="005A206F">
              <w:rPr>
                <w:sz w:val="22"/>
                <w:szCs w:val="22"/>
                <w:lang w:val="sr-Latn-BA"/>
              </w:rPr>
              <w:t>-</w:t>
            </w:r>
            <w:r w:rsidR="00F77759" w:rsidRPr="005A206F">
              <w:rPr>
                <w:sz w:val="22"/>
                <w:szCs w:val="22"/>
                <w:lang w:val="sr-Latn-BA"/>
              </w:rPr>
              <w:t xml:space="preserve"> IV</w:t>
            </w:r>
            <w:r w:rsidR="00790E85" w:rsidRPr="005A206F">
              <w:rPr>
                <w:sz w:val="22"/>
                <w:szCs w:val="22"/>
                <w:lang w:val="sr-Latn-BA"/>
              </w:rPr>
              <w:t xml:space="preserve"> </w:t>
            </w:r>
            <w:r w:rsidRPr="005A206F">
              <w:rPr>
                <w:sz w:val="22"/>
                <w:szCs w:val="22"/>
                <w:lang w:val="sr-Latn-BA"/>
              </w:rPr>
              <w:t>ст</w:t>
            </w:r>
            <w:r w:rsidR="00790E85" w:rsidRPr="005A206F">
              <w:rPr>
                <w:sz w:val="22"/>
                <w:szCs w:val="22"/>
                <w:lang w:val="sr-Latn-BA"/>
              </w:rPr>
              <w:t>.</w:t>
            </w:r>
            <w:r w:rsidR="0002664D" w:rsidRPr="005A206F">
              <w:rPr>
                <w:sz w:val="22"/>
                <w:szCs w:val="22"/>
                <w:lang w:val="sr-Latn-BA"/>
              </w:rPr>
              <w:t>(</w:t>
            </w:r>
            <w:r w:rsidRPr="005A206F">
              <w:rPr>
                <w:sz w:val="22"/>
                <w:szCs w:val="22"/>
                <w:lang w:val="sr-Latn-BA"/>
              </w:rPr>
              <w:t>медицински</w:t>
            </w:r>
            <w:r w:rsidR="0002664D" w:rsidRPr="005A206F">
              <w:rPr>
                <w:sz w:val="22"/>
                <w:szCs w:val="22"/>
                <w:lang w:val="sr-Latn-BA"/>
              </w:rPr>
              <w:t xml:space="preserve"> </w:t>
            </w:r>
            <w:r w:rsidR="00055DA9" w:rsidRPr="005A206F">
              <w:rPr>
                <w:sz w:val="22"/>
                <w:szCs w:val="22"/>
                <w:lang w:val="sr-Latn-BA"/>
              </w:rPr>
              <w:t>техничари</w:t>
            </w:r>
            <w:r w:rsidR="00055DA9" w:rsidRPr="005A206F">
              <w:rPr>
                <w:sz w:val="22"/>
                <w:szCs w:val="22"/>
                <w:lang w:val="sr-Cyrl-BA"/>
              </w:rPr>
              <w:t xml:space="preserve">, </w:t>
            </w:r>
            <w:r w:rsidR="00055DA9" w:rsidRPr="005A206F">
              <w:rPr>
                <w:sz w:val="22"/>
                <w:szCs w:val="22"/>
                <w:lang w:val="sr-Latn-BA"/>
              </w:rPr>
              <w:t>рецепцион</w:t>
            </w:r>
            <w:r w:rsidR="00055DA9" w:rsidRPr="005A206F">
              <w:rPr>
                <w:sz w:val="22"/>
                <w:szCs w:val="22"/>
                <w:lang w:val="sr-Cyrl-BA"/>
              </w:rPr>
              <w:t>е</w:t>
            </w:r>
            <w:r w:rsidRPr="005A206F">
              <w:rPr>
                <w:sz w:val="22"/>
                <w:szCs w:val="22"/>
                <w:lang w:val="sr-Latn-BA"/>
              </w:rPr>
              <w:t>р</w:t>
            </w:r>
            <w:r w:rsidR="0002664D" w:rsidRPr="005A206F">
              <w:rPr>
                <w:sz w:val="22"/>
                <w:szCs w:val="22"/>
                <w:lang w:val="sr-Latn-BA"/>
              </w:rPr>
              <w:t>,</w:t>
            </w:r>
            <w:r w:rsidRPr="005A206F">
              <w:rPr>
                <w:sz w:val="22"/>
                <w:szCs w:val="22"/>
                <w:lang w:val="sr-Latn-BA"/>
              </w:rPr>
              <w:t>кућни</w:t>
            </w:r>
            <w:r w:rsidR="0002664D" w:rsidRPr="005A206F">
              <w:rPr>
                <w:sz w:val="22"/>
                <w:szCs w:val="22"/>
                <w:lang w:val="sr-Latn-BA"/>
              </w:rPr>
              <w:t xml:space="preserve"> </w:t>
            </w:r>
            <w:r w:rsidRPr="005A206F">
              <w:rPr>
                <w:sz w:val="22"/>
                <w:szCs w:val="22"/>
                <w:lang w:val="sr-Latn-BA"/>
              </w:rPr>
              <w:t>мајстор</w:t>
            </w:r>
            <w:r w:rsidR="0002664D" w:rsidRPr="005A206F">
              <w:rPr>
                <w:sz w:val="22"/>
                <w:szCs w:val="22"/>
                <w:lang w:val="sr-Latn-BA"/>
              </w:rPr>
              <w:t>,</w:t>
            </w:r>
            <w:r w:rsidRPr="005A206F">
              <w:rPr>
                <w:sz w:val="22"/>
                <w:szCs w:val="22"/>
                <w:lang w:val="sr-Latn-BA"/>
              </w:rPr>
              <w:t>гл</w:t>
            </w:r>
            <w:r w:rsidR="0002664D" w:rsidRPr="005A206F">
              <w:rPr>
                <w:sz w:val="22"/>
                <w:szCs w:val="22"/>
                <w:lang w:val="sr-Latn-BA"/>
              </w:rPr>
              <w:t>.</w:t>
            </w:r>
            <w:r w:rsidRPr="005A206F">
              <w:rPr>
                <w:sz w:val="22"/>
                <w:szCs w:val="22"/>
                <w:lang w:val="sr-Latn-BA"/>
              </w:rPr>
              <w:t>кувар</w:t>
            </w:r>
            <w:r w:rsidR="0002664D" w:rsidRPr="005A206F">
              <w:rPr>
                <w:sz w:val="22"/>
                <w:szCs w:val="22"/>
                <w:lang w:val="sr-Latn-BA"/>
              </w:rPr>
              <w:t>)</w:t>
            </w:r>
          </w:p>
          <w:p w14:paraId="363EAB20" w14:textId="6481959E" w:rsidR="00055DA9" w:rsidRPr="005A206F" w:rsidRDefault="00330399" w:rsidP="00641BCC">
            <w:pPr>
              <w:rPr>
                <w:sz w:val="22"/>
                <w:szCs w:val="22"/>
                <w:lang w:val="sr-Latn-BA"/>
              </w:rPr>
            </w:pPr>
            <w:r w:rsidRPr="005A206F">
              <w:rPr>
                <w:sz w:val="22"/>
                <w:szCs w:val="22"/>
                <w:lang w:val="sr-Latn-BA"/>
              </w:rPr>
              <w:t>Сред</w:t>
            </w:r>
            <w:r w:rsidR="00790E85" w:rsidRPr="005A206F">
              <w:rPr>
                <w:sz w:val="22"/>
                <w:szCs w:val="22"/>
                <w:lang w:val="sr-Latn-BA"/>
              </w:rPr>
              <w:t>.</w:t>
            </w:r>
            <w:r w:rsidRPr="005A206F">
              <w:rPr>
                <w:sz w:val="22"/>
                <w:szCs w:val="22"/>
                <w:lang w:val="sr-Latn-BA"/>
              </w:rPr>
              <w:t>стручна</w:t>
            </w:r>
            <w:r w:rsidR="00790E85" w:rsidRPr="005A206F">
              <w:rPr>
                <w:sz w:val="22"/>
                <w:szCs w:val="22"/>
                <w:lang w:val="sr-Latn-BA"/>
              </w:rPr>
              <w:t xml:space="preserve"> </w:t>
            </w:r>
            <w:r w:rsidRPr="005A206F">
              <w:rPr>
                <w:sz w:val="22"/>
                <w:szCs w:val="22"/>
                <w:lang w:val="sr-Latn-BA"/>
              </w:rPr>
              <w:t>спрема</w:t>
            </w:r>
            <w:r w:rsidR="0002664D" w:rsidRPr="005A206F">
              <w:rPr>
                <w:sz w:val="22"/>
                <w:szCs w:val="22"/>
                <w:lang w:val="sr-Latn-BA"/>
              </w:rPr>
              <w:t>(</w:t>
            </w:r>
            <w:r w:rsidRPr="005A206F">
              <w:rPr>
                <w:sz w:val="22"/>
                <w:szCs w:val="22"/>
                <w:lang w:val="sr-Latn-BA"/>
              </w:rPr>
              <w:t>његоватељ</w:t>
            </w:r>
            <w:r w:rsidR="00055DA9" w:rsidRPr="005A206F">
              <w:rPr>
                <w:sz w:val="22"/>
                <w:szCs w:val="22"/>
                <w:lang w:val="sr-Cyrl-BA"/>
              </w:rPr>
              <w:t>, кувар</w:t>
            </w:r>
            <w:r w:rsidR="0002664D" w:rsidRPr="005A206F">
              <w:rPr>
                <w:sz w:val="22"/>
                <w:szCs w:val="22"/>
                <w:lang w:val="sr-Latn-BA"/>
              </w:rPr>
              <w:t>)</w:t>
            </w:r>
          </w:p>
          <w:p w14:paraId="1C608172" w14:textId="77777777" w:rsidR="00FB54F9" w:rsidRPr="005A206F" w:rsidRDefault="00FB54F9" w:rsidP="00055DA9">
            <w:pPr>
              <w:rPr>
                <w:sz w:val="22"/>
                <w:szCs w:val="22"/>
                <w:lang w:val="sr-Latn-BA"/>
              </w:rPr>
            </w:pPr>
          </w:p>
        </w:tc>
        <w:tc>
          <w:tcPr>
            <w:tcW w:w="1417" w:type="dxa"/>
          </w:tcPr>
          <w:p w14:paraId="3C2DC5F8" w14:textId="28B944BB" w:rsidR="00F870CC" w:rsidRPr="005A206F" w:rsidRDefault="00F870CC" w:rsidP="00FA78ED">
            <w:pPr>
              <w:jc w:val="center"/>
              <w:rPr>
                <w:sz w:val="22"/>
                <w:szCs w:val="22"/>
                <w:lang w:val="sr-Latn-BA"/>
              </w:rPr>
            </w:pPr>
          </w:p>
          <w:p w14:paraId="43109CBA" w14:textId="77777777" w:rsidR="00790E85" w:rsidRPr="005A206F" w:rsidRDefault="00790E85" w:rsidP="00FA78ED">
            <w:pPr>
              <w:jc w:val="center"/>
              <w:rPr>
                <w:sz w:val="22"/>
                <w:szCs w:val="22"/>
                <w:lang w:val="sr-Latn-BA"/>
              </w:rPr>
            </w:pPr>
          </w:p>
          <w:p w14:paraId="09862ED9" w14:textId="278FFC87" w:rsidR="00055DA9" w:rsidRPr="005A206F" w:rsidRDefault="00B214AC" w:rsidP="00FA78ED">
            <w:pPr>
              <w:jc w:val="center"/>
              <w:rPr>
                <w:sz w:val="22"/>
                <w:szCs w:val="22"/>
                <w:lang w:val="sr-Cyrl-BA"/>
              </w:rPr>
            </w:pPr>
            <w:r w:rsidRPr="005A206F">
              <w:rPr>
                <w:sz w:val="22"/>
                <w:szCs w:val="22"/>
                <w:lang w:val="sr-Cyrl-BA"/>
              </w:rPr>
              <w:t>1.099,16</w:t>
            </w:r>
          </w:p>
          <w:p w14:paraId="0623E56B" w14:textId="6F4D2035" w:rsidR="00790E85" w:rsidRPr="005A206F" w:rsidRDefault="00790E85" w:rsidP="00FA78ED">
            <w:pPr>
              <w:jc w:val="center"/>
              <w:rPr>
                <w:sz w:val="22"/>
                <w:szCs w:val="22"/>
                <w:lang w:val="sr-Cyrl-BA"/>
              </w:rPr>
            </w:pPr>
          </w:p>
        </w:tc>
        <w:tc>
          <w:tcPr>
            <w:tcW w:w="1418" w:type="dxa"/>
          </w:tcPr>
          <w:p w14:paraId="73C2B2BC" w14:textId="6E358198" w:rsidR="00F870CC" w:rsidRPr="005A206F" w:rsidRDefault="00F870CC" w:rsidP="00FA78ED">
            <w:pPr>
              <w:jc w:val="center"/>
              <w:rPr>
                <w:sz w:val="22"/>
                <w:szCs w:val="22"/>
                <w:lang w:val="sr-Latn-BA"/>
              </w:rPr>
            </w:pPr>
          </w:p>
          <w:p w14:paraId="0F4FC20C" w14:textId="77777777" w:rsidR="0002664D" w:rsidRPr="005A206F" w:rsidRDefault="0002664D" w:rsidP="00FA78ED">
            <w:pPr>
              <w:jc w:val="center"/>
              <w:rPr>
                <w:sz w:val="22"/>
                <w:szCs w:val="22"/>
                <w:lang w:val="sr-Latn-BA"/>
              </w:rPr>
            </w:pPr>
          </w:p>
          <w:p w14:paraId="7BBFE636" w14:textId="4F24A173" w:rsidR="00055DA9" w:rsidRPr="005A206F" w:rsidRDefault="00B214AC" w:rsidP="00FA78ED">
            <w:pPr>
              <w:jc w:val="center"/>
              <w:rPr>
                <w:sz w:val="22"/>
                <w:szCs w:val="22"/>
                <w:lang w:val="sr-Cyrl-BA"/>
              </w:rPr>
            </w:pPr>
            <w:r w:rsidRPr="005A206F">
              <w:rPr>
                <w:sz w:val="22"/>
                <w:szCs w:val="22"/>
                <w:lang w:val="sr-Cyrl-BA"/>
              </w:rPr>
              <w:t>1.110,83</w:t>
            </w:r>
          </w:p>
          <w:p w14:paraId="1313D3FA" w14:textId="50FF12D0" w:rsidR="0002664D" w:rsidRPr="005A206F" w:rsidRDefault="0002664D" w:rsidP="00FA78ED">
            <w:pPr>
              <w:jc w:val="center"/>
              <w:rPr>
                <w:sz w:val="22"/>
                <w:szCs w:val="22"/>
                <w:lang w:val="sr-Latn-BA"/>
              </w:rPr>
            </w:pPr>
          </w:p>
        </w:tc>
        <w:tc>
          <w:tcPr>
            <w:tcW w:w="1382" w:type="dxa"/>
          </w:tcPr>
          <w:p w14:paraId="1A73AC19" w14:textId="4E3B4751" w:rsidR="00F870CC" w:rsidRPr="005A206F" w:rsidRDefault="00F870CC" w:rsidP="00652D60">
            <w:pPr>
              <w:jc w:val="center"/>
              <w:rPr>
                <w:sz w:val="22"/>
                <w:szCs w:val="22"/>
                <w:lang w:val="sr-Latn-BA"/>
              </w:rPr>
            </w:pPr>
          </w:p>
          <w:p w14:paraId="629E07BB" w14:textId="77777777" w:rsidR="00790E85" w:rsidRPr="005A206F" w:rsidRDefault="00790E85" w:rsidP="00652D60">
            <w:pPr>
              <w:jc w:val="center"/>
              <w:rPr>
                <w:sz w:val="22"/>
                <w:szCs w:val="22"/>
                <w:lang w:val="sr-Latn-BA"/>
              </w:rPr>
            </w:pPr>
          </w:p>
          <w:p w14:paraId="04B34FDD" w14:textId="09D59C99" w:rsidR="00055DA9" w:rsidRPr="005A206F" w:rsidRDefault="00B214AC" w:rsidP="00652D60">
            <w:pPr>
              <w:jc w:val="center"/>
              <w:rPr>
                <w:sz w:val="22"/>
                <w:szCs w:val="22"/>
                <w:lang w:val="sr-Cyrl-BA"/>
              </w:rPr>
            </w:pPr>
            <w:r w:rsidRPr="005A206F">
              <w:rPr>
                <w:sz w:val="22"/>
                <w:szCs w:val="22"/>
                <w:lang w:val="sr-Cyrl-BA"/>
              </w:rPr>
              <w:t>1.110,83</w:t>
            </w:r>
          </w:p>
          <w:p w14:paraId="27BF5CB4" w14:textId="38A0AEE8" w:rsidR="00790E85" w:rsidRPr="005A206F" w:rsidRDefault="00790E85" w:rsidP="00652D60">
            <w:pPr>
              <w:jc w:val="center"/>
              <w:rPr>
                <w:sz w:val="22"/>
                <w:szCs w:val="22"/>
                <w:lang w:val="sr-Latn-BA"/>
              </w:rPr>
            </w:pPr>
          </w:p>
        </w:tc>
      </w:tr>
      <w:tr w:rsidR="00F870CC" w:rsidRPr="0029782D" w14:paraId="363EAB2A" w14:textId="77777777" w:rsidTr="00641BCC">
        <w:tc>
          <w:tcPr>
            <w:tcW w:w="675" w:type="dxa"/>
          </w:tcPr>
          <w:p w14:paraId="363EAB25" w14:textId="77777777" w:rsidR="00F870CC" w:rsidRPr="005A206F" w:rsidRDefault="00F870CC" w:rsidP="00641BCC">
            <w:pPr>
              <w:rPr>
                <w:sz w:val="22"/>
                <w:szCs w:val="22"/>
                <w:lang w:val="sr-Cyrl-CS"/>
              </w:rPr>
            </w:pPr>
            <w:r w:rsidRPr="005A206F">
              <w:rPr>
                <w:sz w:val="22"/>
                <w:szCs w:val="22"/>
                <w:lang w:val="sr-Cyrl-CS"/>
              </w:rPr>
              <w:t>13.</w:t>
            </w:r>
          </w:p>
        </w:tc>
        <w:tc>
          <w:tcPr>
            <w:tcW w:w="4395" w:type="dxa"/>
          </w:tcPr>
          <w:p w14:paraId="363EAB26" w14:textId="531AC590" w:rsidR="00F870CC" w:rsidRPr="005A206F" w:rsidRDefault="00330399" w:rsidP="00641BCC">
            <w:pPr>
              <w:rPr>
                <w:sz w:val="22"/>
                <w:szCs w:val="22"/>
                <w:lang w:val="sr-Latn-BA"/>
              </w:rPr>
            </w:pPr>
            <w:r w:rsidRPr="005A206F">
              <w:rPr>
                <w:sz w:val="22"/>
                <w:szCs w:val="22"/>
                <w:lang w:val="sr-Latn-BA"/>
              </w:rPr>
              <w:t>Радници</w:t>
            </w:r>
            <w:r w:rsidR="00406B82" w:rsidRPr="005A206F">
              <w:rPr>
                <w:sz w:val="22"/>
                <w:szCs w:val="22"/>
                <w:lang w:val="sr-Latn-BA"/>
              </w:rPr>
              <w:t xml:space="preserve"> </w:t>
            </w:r>
            <w:r w:rsidRPr="005A206F">
              <w:rPr>
                <w:sz w:val="22"/>
                <w:szCs w:val="22"/>
                <w:lang w:val="sr-Latn-BA"/>
              </w:rPr>
              <w:t>на</w:t>
            </w:r>
            <w:r w:rsidR="00406B82" w:rsidRPr="005A206F">
              <w:rPr>
                <w:sz w:val="22"/>
                <w:szCs w:val="22"/>
                <w:lang w:val="sr-Latn-BA"/>
              </w:rPr>
              <w:t xml:space="preserve"> </w:t>
            </w:r>
            <w:r w:rsidRPr="005A206F">
              <w:rPr>
                <w:sz w:val="22"/>
                <w:szCs w:val="22"/>
                <w:lang w:val="sr-Latn-BA"/>
              </w:rPr>
              <w:t>пословима</w:t>
            </w:r>
            <w:r w:rsidR="00406B82" w:rsidRPr="005A206F">
              <w:rPr>
                <w:sz w:val="22"/>
                <w:szCs w:val="22"/>
                <w:lang w:val="sr-Latn-BA"/>
              </w:rPr>
              <w:t xml:space="preserve"> </w:t>
            </w:r>
            <w:r w:rsidRPr="005A206F">
              <w:rPr>
                <w:sz w:val="22"/>
                <w:szCs w:val="22"/>
                <w:lang w:val="sr-Latn-BA"/>
              </w:rPr>
              <w:t>НК</w:t>
            </w:r>
            <w:r w:rsidR="00790E85" w:rsidRPr="005A206F">
              <w:rPr>
                <w:sz w:val="22"/>
                <w:szCs w:val="22"/>
                <w:lang w:val="sr-Latn-BA"/>
              </w:rPr>
              <w:t>(</w:t>
            </w:r>
            <w:r w:rsidRPr="005A206F">
              <w:rPr>
                <w:sz w:val="22"/>
                <w:szCs w:val="22"/>
                <w:lang w:val="sr-Latn-BA"/>
              </w:rPr>
              <w:t>помоћни</w:t>
            </w:r>
            <w:r w:rsidR="0002664D" w:rsidRPr="005A206F">
              <w:rPr>
                <w:sz w:val="22"/>
                <w:szCs w:val="22"/>
                <w:lang w:val="sr-Latn-BA"/>
              </w:rPr>
              <w:t xml:space="preserve"> </w:t>
            </w:r>
            <w:r w:rsidRPr="005A206F">
              <w:rPr>
                <w:sz w:val="22"/>
                <w:szCs w:val="22"/>
                <w:lang w:val="sr-Latn-BA"/>
              </w:rPr>
              <w:t>радници</w:t>
            </w:r>
            <w:r w:rsidR="00F77759" w:rsidRPr="005A206F">
              <w:rPr>
                <w:sz w:val="22"/>
                <w:szCs w:val="22"/>
                <w:lang w:val="sr-Latn-BA"/>
              </w:rPr>
              <w:t>,</w:t>
            </w:r>
            <w:r w:rsidR="00F77759" w:rsidRPr="005A206F">
              <w:rPr>
                <w:sz w:val="22"/>
                <w:szCs w:val="22"/>
                <w:lang w:val="sr-Cyrl-BA"/>
              </w:rPr>
              <w:t xml:space="preserve"> радници у вешерају, спремачице</w:t>
            </w:r>
            <w:r w:rsidR="00790E85" w:rsidRPr="005A206F">
              <w:rPr>
                <w:sz w:val="22"/>
                <w:szCs w:val="22"/>
                <w:lang w:val="sr-Latn-BA"/>
              </w:rPr>
              <w:t>)</w:t>
            </w:r>
          </w:p>
        </w:tc>
        <w:tc>
          <w:tcPr>
            <w:tcW w:w="1417" w:type="dxa"/>
          </w:tcPr>
          <w:p w14:paraId="363EAB27" w14:textId="321AA3A8" w:rsidR="00F870CC" w:rsidRPr="005A206F" w:rsidRDefault="00B214AC" w:rsidP="00FA78ED">
            <w:pPr>
              <w:jc w:val="center"/>
              <w:rPr>
                <w:sz w:val="22"/>
                <w:szCs w:val="22"/>
                <w:lang w:val="sr-Cyrl-BA"/>
              </w:rPr>
            </w:pPr>
            <w:r w:rsidRPr="005A206F">
              <w:rPr>
                <w:sz w:val="22"/>
                <w:szCs w:val="22"/>
                <w:lang w:val="sr-Cyrl-BA"/>
              </w:rPr>
              <w:t>875,04</w:t>
            </w:r>
          </w:p>
        </w:tc>
        <w:tc>
          <w:tcPr>
            <w:tcW w:w="1418" w:type="dxa"/>
          </w:tcPr>
          <w:p w14:paraId="363EAB28" w14:textId="67B2F334" w:rsidR="00F870CC" w:rsidRPr="005A206F" w:rsidRDefault="00B214AC" w:rsidP="00FA78ED">
            <w:pPr>
              <w:jc w:val="center"/>
              <w:rPr>
                <w:sz w:val="22"/>
                <w:szCs w:val="22"/>
                <w:lang w:val="sr-Cyrl-BA"/>
              </w:rPr>
            </w:pPr>
            <w:r w:rsidRPr="005A206F">
              <w:rPr>
                <w:sz w:val="22"/>
                <w:szCs w:val="22"/>
                <w:lang w:val="sr-Cyrl-BA"/>
              </w:rPr>
              <w:t>1.082,06</w:t>
            </w:r>
          </w:p>
        </w:tc>
        <w:tc>
          <w:tcPr>
            <w:tcW w:w="1382" w:type="dxa"/>
          </w:tcPr>
          <w:p w14:paraId="363EAB29" w14:textId="1242A143" w:rsidR="00F870CC" w:rsidRPr="005A206F" w:rsidRDefault="00B214AC" w:rsidP="00652D60">
            <w:pPr>
              <w:jc w:val="center"/>
              <w:rPr>
                <w:sz w:val="22"/>
                <w:szCs w:val="22"/>
                <w:lang w:val="sr-Cyrl-BA"/>
              </w:rPr>
            </w:pPr>
            <w:r w:rsidRPr="005A206F">
              <w:rPr>
                <w:sz w:val="22"/>
                <w:szCs w:val="22"/>
                <w:lang w:val="sr-Cyrl-BA"/>
              </w:rPr>
              <w:t>1.082,06</w:t>
            </w:r>
          </w:p>
        </w:tc>
      </w:tr>
      <w:tr w:rsidR="00055DA9" w:rsidRPr="0029782D" w14:paraId="4E587CBD" w14:textId="77777777" w:rsidTr="00641BCC">
        <w:tc>
          <w:tcPr>
            <w:tcW w:w="675" w:type="dxa"/>
          </w:tcPr>
          <w:p w14:paraId="05B3B316" w14:textId="48837BFF" w:rsidR="00055DA9" w:rsidRPr="005A206F" w:rsidRDefault="00055DA9" w:rsidP="00641BCC">
            <w:pPr>
              <w:rPr>
                <w:sz w:val="22"/>
                <w:szCs w:val="22"/>
                <w:lang w:val="sr-Cyrl-CS"/>
              </w:rPr>
            </w:pPr>
            <w:r w:rsidRPr="005A206F">
              <w:rPr>
                <w:sz w:val="22"/>
                <w:szCs w:val="22"/>
                <w:lang w:val="sr-Cyrl-CS"/>
              </w:rPr>
              <w:t>14.</w:t>
            </w:r>
          </w:p>
        </w:tc>
        <w:tc>
          <w:tcPr>
            <w:tcW w:w="4395" w:type="dxa"/>
          </w:tcPr>
          <w:p w14:paraId="59E9F77B" w14:textId="26F84411" w:rsidR="00055DA9" w:rsidRPr="005A206F" w:rsidRDefault="00055DA9" w:rsidP="00641BCC">
            <w:pPr>
              <w:rPr>
                <w:sz w:val="22"/>
                <w:szCs w:val="22"/>
                <w:lang w:val="sr-Cyrl-BA"/>
              </w:rPr>
            </w:pPr>
            <w:r w:rsidRPr="005A206F">
              <w:rPr>
                <w:sz w:val="22"/>
                <w:szCs w:val="22"/>
                <w:lang w:val="sr-Cyrl-BA"/>
              </w:rPr>
              <w:t>Нето лични доходак замјеника директора</w:t>
            </w:r>
          </w:p>
        </w:tc>
        <w:tc>
          <w:tcPr>
            <w:tcW w:w="1417" w:type="dxa"/>
          </w:tcPr>
          <w:p w14:paraId="7FC81521" w14:textId="29FFC389" w:rsidR="00055DA9" w:rsidRPr="005A206F" w:rsidRDefault="00B214AC" w:rsidP="00FA78ED">
            <w:pPr>
              <w:jc w:val="center"/>
              <w:rPr>
                <w:sz w:val="22"/>
                <w:szCs w:val="22"/>
                <w:lang w:val="sr-Cyrl-BA"/>
              </w:rPr>
            </w:pPr>
            <w:r w:rsidRPr="005A206F">
              <w:rPr>
                <w:sz w:val="22"/>
                <w:szCs w:val="22"/>
                <w:lang w:val="sr-Cyrl-BA"/>
              </w:rPr>
              <w:t>2.380,58</w:t>
            </w:r>
          </w:p>
        </w:tc>
        <w:tc>
          <w:tcPr>
            <w:tcW w:w="1418" w:type="dxa"/>
          </w:tcPr>
          <w:p w14:paraId="39DF7EF6" w14:textId="6A65C6E6" w:rsidR="00055DA9" w:rsidRPr="005A206F" w:rsidRDefault="00B214AC" w:rsidP="00FA78ED">
            <w:pPr>
              <w:jc w:val="center"/>
              <w:rPr>
                <w:sz w:val="22"/>
                <w:szCs w:val="22"/>
                <w:lang w:val="sr-Cyrl-BA"/>
              </w:rPr>
            </w:pPr>
            <w:r w:rsidRPr="005A206F">
              <w:rPr>
                <w:sz w:val="22"/>
                <w:szCs w:val="22"/>
                <w:lang w:val="sr-Cyrl-BA"/>
              </w:rPr>
              <w:t>2.480,66</w:t>
            </w:r>
          </w:p>
        </w:tc>
        <w:tc>
          <w:tcPr>
            <w:tcW w:w="1382" w:type="dxa"/>
          </w:tcPr>
          <w:p w14:paraId="4E167377" w14:textId="76F97516" w:rsidR="00055DA9" w:rsidRPr="005A206F" w:rsidRDefault="00B214AC" w:rsidP="00652D60">
            <w:pPr>
              <w:jc w:val="center"/>
              <w:rPr>
                <w:sz w:val="22"/>
                <w:szCs w:val="22"/>
                <w:lang w:val="sr-Cyrl-BA"/>
              </w:rPr>
            </w:pPr>
            <w:r w:rsidRPr="005A206F">
              <w:rPr>
                <w:sz w:val="22"/>
                <w:szCs w:val="22"/>
                <w:lang w:val="sr-Cyrl-BA"/>
              </w:rPr>
              <w:t>2.480,66</w:t>
            </w:r>
          </w:p>
        </w:tc>
      </w:tr>
      <w:tr w:rsidR="00F870CC" w:rsidRPr="0029782D" w14:paraId="363EAB30" w14:textId="77777777" w:rsidTr="00641BCC">
        <w:tc>
          <w:tcPr>
            <w:tcW w:w="675" w:type="dxa"/>
          </w:tcPr>
          <w:p w14:paraId="363EAB2B" w14:textId="1A3C67A5" w:rsidR="00F870CC" w:rsidRPr="005A206F" w:rsidRDefault="00055DA9" w:rsidP="00641BCC">
            <w:pPr>
              <w:rPr>
                <w:sz w:val="22"/>
                <w:szCs w:val="22"/>
                <w:lang w:val="sr-Cyrl-CS"/>
              </w:rPr>
            </w:pPr>
            <w:r w:rsidRPr="005A206F">
              <w:rPr>
                <w:sz w:val="22"/>
                <w:szCs w:val="22"/>
                <w:lang w:val="sr-Cyrl-CS"/>
              </w:rPr>
              <w:t>15</w:t>
            </w:r>
            <w:r w:rsidR="00F870CC" w:rsidRPr="005A206F">
              <w:rPr>
                <w:sz w:val="22"/>
                <w:szCs w:val="22"/>
                <w:lang w:val="sr-Cyrl-CS"/>
              </w:rPr>
              <w:t>.</w:t>
            </w:r>
          </w:p>
        </w:tc>
        <w:tc>
          <w:tcPr>
            <w:tcW w:w="4395" w:type="dxa"/>
          </w:tcPr>
          <w:p w14:paraId="363EAB2C" w14:textId="15DC14CC" w:rsidR="00F870CC" w:rsidRPr="005A206F" w:rsidRDefault="00330399" w:rsidP="00641BCC">
            <w:pPr>
              <w:rPr>
                <w:b/>
                <w:sz w:val="22"/>
                <w:szCs w:val="22"/>
                <w:lang w:val="sr-Cyrl-CS"/>
              </w:rPr>
            </w:pPr>
            <w:r w:rsidRPr="005A206F">
              <w:rPr>
                <w:b/>
                <w:sz w:val="22"/>
                <w:szCs w:val="22"/>
                <w:lang w:val="sr-Cyrl-CS"/>
              </w:rPr>
              <w:t>Нето</w:t>
            </w:r>
            <w:r w:rsidR="00F870CC" w:rsidRPr="005A206F">
              <w:rPr>
                <w:b/>
                <w:sz w:val="22"/>
                <w:szCs w:val="22"/>
                <w:lang w:val="sr-Cyrl-CS"/>
              </w:rPr>
              <w:t xml:space="preserve"> </w:t>
            </w:r>
            <w:r w:rsidRPr="005A206F">
              <w:rPr>
                <w:b/>
                <w:sz w:val="22"/>
                <w:szCs w:val="22"/>
                <w:lang w:val="sr-Cyrl-CS"/>
              </w:rPr>
              <w:t>лични</w:t>
            </w:r>
            <w:r w:rsidR="00F870CC" w:rsidRPr="005A206F">
              <w:rPr>
                <w:b/>
                <w:sz w:val="22"/>
                <w:szCs w:val="22"/>
                <w:lang w:val="sr-Cyrl-CS"/>
              </w:rPr>
              <w:t xml:space="preserve"> </w:t>
            </w:r>
            <w:r w:rsidRPr="005A206F">
              <w:rPr>
                <w:b/>
                <w:sz w:val="22"/>
                <w:szCs w:val="22"/>
                <w:lang w:val="sr-Cyrl-CS"/>
              </w:rPr>
              <w:t>доходак</w:t>
            </w:r>
            <w:r w:rsidR="00F870CC" w:rsidRPr="005A206F">
              <w:rPr>
                <w:b/>
                <w:sz w:val="22"/>
                <w:szCs w:val="22"/>
                <w:lang w:val="sr-Cyrl-CS"/>
              </w:rPr>
              <w:t xml:space="preserve"> </w:t>
            </w:r>
            <w:r w:rsidRPr="005A206F">
              <w:rPr>
                <w:b/>
                <w:sz w:val="22"/>
                <w:szCs w:val="22"/>
                <w:lang w:val="sr-Cyrl-CS"/>
              </w:rPr>
              <w:t>директора</w:t>
            </w:r>
          </w:p>
        </w:tc>
        <w:tc>
          <w:tcPr>
            <w:tcW w:w="1417" w:type="dxa"/>
          </w:tcPr>
          <w:p w14:paraId="363EAB2D" w14:textId="4642D482" w:rsidR="00F870CC" w:rsidRPr="005A206F" w:rsidRDefault="00B214AC" w:rsidP="00FA78ED">
            <w:pPr>
              <w:jc w:val="center"/>
              <w:rPr>
                <w:sz w:val="22"/>
                <w:szCs w:val="22"/>
                <w:lang w:val="sr-Cyrl-BA"/>
              </w:rPr>
            </w:pPr>
            <w:r w:rsidRPr="005A206F">
              <w:rPr>
                <w:sz w:val="22"/>
                <w:szCs w:val="22"/>
                <w:lang w:val="sr-Cyrl-BA"/>
              </w:rPr>
              <w:t>2.486,62</w:t>
            </w:r>
          </w:p>
        </w:tc>
        <w:tc>
          <w:tcPr>
            <w:tcW w:w="1418" w:type="dxa"/>
          </w:tcPr>
          <w:p w14:paraId="363EAB2E" w14:textId="707D0B15" w:rsidR="00F870CC" w:rsidRPr="005A206F" w:rsidRDefault="00B214AC" w:rsidP="00FA78ED">
            <w:pPr>
              <w:jc w:val="center"/>
              <w:rPr>
                <w:sz w:val="22"/>
                <w:szCs w:val="22"/>
                <w:lang w:val="sr-Cyrl-BA"/>
              </w:rPr>
            </w:pPr>
            <w:r w:rsidRPr="005A206F">
              <w:rPr>
                <w:sz w:val="22"/>
                <w:szCs w:val="22"/>
                <w:lang w:val="sr-Cyrl-BA"/>
              </w:rPr>
              <w:t>2.576,66</w:t>
            </w:r>
          </w:p>
        </w:tc>
        <w:tc>
          <w:tcPr>
            <w:tcW w:w="1382" w:type="dxa"/>
          </w:tcPr>
          <w:p w14:paraId="363EAB2F" w14:textId="3159EB48" w:rsidR="00F870CC" w:rsidRPr="005A206F" w:rsidRDefault="00B214AC" w:rsidP="00652D60">
            <w:pPr>
              <w:jc w:val="center"/>
              <w:rPr>
                <w:sz w:val="22"/>
                <w:szCs w:val="22"/>
                <w:lang w:val="sr-Cyrl-BA"/>
              </w:rPr>
            </w:pPr>
            <w:r w:rsidRPr="005A206F">
              <w:rPr>
                <w:sz w:val="22"/>
                <w:szCs w:val="22"/>
                <w:lang w:val="sr-Cyrl-BA"/>
              </w:rPr>
              <w:t>2.576,66</w:t>
            </w:r>
          </w:p>
        </w:tc>
      </w:tr>
      <w:tr w:rsidR="00F870CC" w:rsidRPr="0029782D" w14:paraId="363EAB36" w14:textId="77777777" w:rsidTr="00641BCC">
        <w:tc>
          <w:tcPr>
            <w:tcW w:w="675" w:type="dxa"/>
          </w:tcPr>
          <w:p w14:paraId="363EAB31" w14:textId="578104AF" w:rsidR="00F870CC" w:rsidRPr="005A206F" w:rsidRDefault="00055DA9" w:rsidP="00641BCC">
            <w:pPr>
              <w:rPr>
                <w:sz w:val="22"/>
                <w:szCs w:val="22"/>
                <w:lang w:val="sr-Cyrl-CS"/>
              </w:rPr>
            </w:pPr>
            <w:r w:rsidRPr="005A206F">
              <w:rPr>
                <w:sz w:val="22"/>
                <w:szCs w:val="22"/>
                <w:lang w:val="sr-Cyrl-CS"/>
              </w:rPr>
              <w:t>16</w:t>
            </w:r>
            <w:r w:rsidR="00F870CC" w:rsidRPr="005A206F">
              <w:rPr>
                <w:sz w:val="22"/>
                <w:szCs w:val="22"/>
                <w:lang w:val="sr-Cyrl-CS"/>
              </w:rPr>
              <w:t>.</w:t>
            </w:r>
          </w:p>
        </w:tc>
        <w:tc>
          <w:tcPr>
            <w:tcW w:w="4395" w:type="dxa"/>
          </w:tcPr>
          <w:p w14:paraId="363EAB32" w14:textId="76BD3041" w:rsidR="00F870CC" w:rsidRPr="005A206F" w:rsidRDefault="00330399" w:rsidP="00641BCC">
            <w:pPr>
              <w:rPr>
                <w:sz w:val="22"/>
                <w:szCs w:val="22"/>
                <w:lang w:val="sr-Cyrl-CS"/>
              </w:rPr>
            </w:pPr>
            <w:r w:rsidRPr="005A206F">
              <w:rPr>
                <w:sz w:val="22"/>
                <w:szCs w:val="22"/>
                <w:lang w:val="sr-Cyrl-CS"/>
              </w:rPr>
              <w:t>Просјечан</w:t>
            </w:r>
            <w:r w:rsidR="00F870CC" w:rsidRPr="005A206F">
              <w:rPr>
                <w:sz w:val="22"/>
                <w:szCs w:val="22"/>
                <w:lang w:val="sr-Cyrl-CS"/>
              </w:rPr>
              <w:t xml:space="preserve"> </w:t>
            </w:r>
            <w:r w:rsidRPr="005A206F">
              <w:rPr>
                <w:sz w:val="22"/>
                <w:szCs w:val="22"/>
                <w:lang w:val="sr-Cyrl-CS"/>
              </w:rPr>
              <w:t>нето</w:t>
            </w:r>
            <w:r w:rsidR="00F870CC" w:rsidRPr="005A206F">
              <w:rPr>
                <w:sz w:val="22"/>
                <w:szCs w:val="22"/>
                <w:lang w:val="sr-Cyrl-CS"/>
              </w:rPr>
              <w:t xml:space="preserve"> </w:t>
            </w:r>
            <w:r w:rsidRPr="005A206F">
              <w:rPr>
                <w:sz w:val="22"/>
                <w:szCs w:val="22"/>
                <w:lang w:val="sr-Cyrl-CS"/>
              </w:rPr>
              <w:t>лични</w:t>
            </w:r>
            <w:r w:rsidR="00F870CC" w:rsidRPr="005A206F">
              <w:rPr>
                <w:sz w:val="22"/>
                <w:szCs w:val="22"/>
                <w:lang w:val="sr-Cyrl-CS"/>
              </w:rPr>
              <w:t xml:space="preserve"> </w:t>
            </w:r>
            <w:r w:rsidRPr="005A206F">
              <w:rPr>
                <w:sz w:val="22"/>
                <w:szCs w:val="22"/>
                <w:lang w:val="sr-Cyrl-CS"/>
              </w:rPr>
              <w:t>доходак</w:t>
            </w:r>
            <w:r w:rsidR="00F870CC" w:rsidRPr="005A206F">
              <w:rPr>
                <w:sz w:val="22"/>
                <w:szCs w:val="22"/>
                <w:lang w:val="sr-Cyrl-CS"/>
              </w:rPr>
              <w:t xml:space="preserve"> </w:t>
            </w:r>
            <w:r w:rsidRPr="005A206F">
              <w:rPr>
                <w:sz w:val="22"/>
                <w:szCs w:val="22"/>
                <w:lang w:val="sr-Cyrl-CS"/>
              </w:rPr>
              <w:t>у</w:t>
            </w:r>
            <w:r w:rsidR="00F870CC" w:rsidRPr="005A206F">
              <w:rPr>
                <w:sz w:val="22"/>
                <w:szCs w:val="22"/>
                <w:lang w:val="sr-Cyrl-CS"/>
              </w:rPr>
              <w:t xml:space="preserve"> </w:t>
            </w:r>
            <w:r w:rsidRPr="005A206F">
              <w:rPr>
                <w:sz w:val="22"/>
                <w:szCs w:val="22"/>
                <w:lang w:val="sr-Cyrl-CS"/>
              </w:rPr>
              <w:t>предузећу</w:t>
            </w:r>
            <w:r w:rsidR="00F870CC" w:rsidRPr="005A206F">
              <w:rPr>
                <w:sz w:val="22"/>
                <w:szCs w:val="22"/>
                <w:lang w:val="sr-Cyrl-CS"/>
              </w:rPr>
              <w:t>/</w:t>
            </w:r>
            <w:r w:rsidRPr="005A206F">
              <w:rPr>
                <w:sz w:val="22"/>
                <w:szCs w:val="22"/>
                <w:lang w:val="sr-Cyrl-CS"/>
              </w:rPr>
              <w:t>установи</w:t>
            </w:r>
          </w:p>
        </w:tc>
        <w:tc>
          <w:tcPr>
            <w:tcW w:w="1417" w:type="dxa"/>
            <w:vAlign w:val="center"/>
          </w:tcPr>
          <w:p w14:paraId="363EAB33" w14:textId="0E6BB477" w:rsidR="00F870CC" w:rsidRPr="005A206F" w:rsidRDefault="00B214AC" w:rsidP="00FA78ED">
            <w:pPr>
              <w:jc w:val="center"/>
              <w:rPr>
                <w:sz w:val="22"/>
                <w:szCs w:val="22"/>
                <w:lang w:val="sr-Cyrl-BA"/>
              </w:rPr>
            </w:pPr>
            <w:r w:rsidRPr="005A206F">
              <w:rPr>
                <w:sz w:val="22"/>
                <w:szCs w:val="22"/>
                <w:lang w:val="sr-Cyrl-BA"/>
              </w:rPr>
              <w:t>1.1</w:t>
            </w:r>
            <w:r w:rsidR="005F43DB">
              <w:rPr>
                <w:sz w:val="22"/>
                <w:szCs w:val="22"/>
                <w:lang w:val="sr-Cyrl-BA"/>
              </w:rPr>
              <w:t>0</w:t>
            </w:r>
            <w:bookmarkStart w:id="0" w:name="_GoBack"/>
            <w:bookmarkEnd w:id="0"/>
            <w:r w:rsidRPr="005A206F">
              <w:rPr>
                <w:sz w:val="22"/>
                <w:szCs w:val="22"/>
                <w:lang w:val="sr-Cyrl-BA"/>
              </w:rPr>
              <w:t>8,18</w:t>
            </w:r>
          </w:p>
        </w:tc>
        <w:tc>
          <w:tcPr>
            <w:tcW w:w="1418" w:type="dxa"/>
            <w:vAlign w:val="center"/>
          </w:tcPr>
          <w:p w14:paraId="363EAB34" w14:textId="7C9A1A06" w:rsidR="00F870CC" w:rsidRPr="005A206F" w:rsidRDefault="00B214AC" w:rsidP="00FA78ED">
            <w:pPr>
              <w:jc w:val="center"/>
              <w:rPr>
                <w:sz w:val="22"/>
                <w:szCs w:val="22"/>
                <w:lang w:val="sr-Cyrl-BA"/>
              </w:rPr>
            </w:pPr>
            <w:r w:rsidRPr="005A206F">
              <w:rPr>
                <w:sz w:val="22"/>
                <w:szCs w:val="22"/>
                <w:lang w:val="sr-Cyrl-BA"/>
              </w:rPr>
              <w:t>1.224,02</w:t>
            </w:r>
          </w:p>
        </w:tc>
        <w:tc>
          <w:tcPr>
            <w:tcW w:w="1382" w:type="dxa"/>
            <w:vAlign w:val="center"/>
          </w:tcPr>
          <w:p w14:paraId="363EAB35" w14:textId="40C6F18F" w:rsidR="00F870CC" w:rsidRPr="005A206F" w:rsidRDefault="00B214AC" w:rsidP="00652D60">
            <w:pPr>
              <w:jc w:val="center"/>
              <w:rPr>
                <w:sz w:val="22"/>
                <w:szCs w:val="22"/>
                <w:lang w:val="sr-Cyrl-BA"/>
              </w:rPr>
            </w:pPr>
            <w:r w:rsidRPr="005A206F">
              <w:rPr>
                <w:sz w:val="22"/>
                <w:szCs w:val="22"/>
                <w:lang w:val="sr-Cyrl-BA"/>
              </w:rPr>
              <w:t>1.224,02</w:t>
            </w:r>
          </w:p>
        </w:tc>
      </w:tr>
    </w:tbl>
    <w:p w14:paraId="363EAB40" w14:textId="77777777" w:rsidR="00F870CC" w:rsidRDefault="00F870CC" w:rsidP="00F870CC">
      <w:pPr>
        <w:rPr>
          <w:b/>
          <w:lang w:val="sr-Cyrl-CS"/>
        </w:rPr>
      </w:pPr>
    </w:p>
    <w:p w14:paraId="363EAB41" w14:textId="77777777" w:rsidR="00F870CC" w:rsidRDefault="00F870CC" w:rsidP="00F870CC">
      <w:pPr>
        <w:rPr>
          <w:b/>
          <w:lang w:val="sr-Cyrl-CS"/>
        </w:rPr>
      </w:pPr>
    </w:p>
    <w:p w14:paraId="363EAB42" w14:textId="4DF062EE" w:rsidR="00F870CC" w:rsidRPr="00C62666" w:rsidRDefault="00F870CC" w:rsidP="00F870CC">
      <w:pPr>
        <w:rPr>
          <w:sz w:val="22"/>
          <w:szCs w:val="22"/>
          <w:lang w:val="hr-HR"/>
        </w:rPr>
      </w:pPr>
      <w:r w:rsidRPr="009033FB">
        <w:rPr>
          <w:b/>
          <w:lang w:val="sr-Cyrl-CS"/>
        </w:rPr>
        <w:t>7.</w:t>
      </w:r>
      <w:r w:rsidR="00330399">
        <w:rPr>
          <w:b/>
          <w:lang w:val="sr-Cyrl-CS"/>
        </w:rPr>
        <w:t>СТАЊЕ</w:t>
      </w:r>
      <w:r>
        <w:rPr>
          <w:b/>
          <w:lang w:val="sr-Cyrl-CS"/>
        </w:rPr>
        <w:t xml:space="preserve"> </w:t>
      </w:r>
      <w:r w:rsidR="00330399">
        <w:rPr>
          <w:b/>
          <w:lang w:val="sr-Cyrl-CS"/>
        </w:rPr>
        <w:t>ЗАПОСЛЕНОСТИ</w:t>
      </w:r>
      <w:r>
        <w:rPr>
          <w:b/>
          <w:lang w:val="sr-Cyrl-CS"/>
        </w:rPr>
        <w:t xml:space="preserve"> </w:t>
      </w:r>
      <w:r w:rsidR="00330399">
        <w:rPr>
          <w:b/>
          <w:lang w:val="sr-Cyrl-CS"/>
        </w:rPr>
        <w:t>ПО</w:t>
      </w:r>
      <w:r>
        <w:rPr>
          <w:b/>
          <w:lang w:val="sr-Cyrl-CS"/>
        </w:rPr>
        <w:t xml:space="preserve"> </w:t>
      </w:r>
      <w:r w:rsidR="00330399">
        <w:rPr>
          <w:b/>
          <w:lang w:val="sr-Cyrl-CS"/>
        </w:rPr>
        <w:t>ПРАВИЛНИКУ</w:t>
      </w:r>
      <w:r>
        <w:rPr>
          <w:b/>
          <w:lang w:val="sr-Cyrl-CS"/>
        </w:rPr>
        <w:t xml:space="preserve"> </w:t>
      </w:r>
      <w:r w:rsidR="00330399">
        <w:rPr>
          <w:b/>
          <w:lang w:val="sr-Cyrl-CS"/>
        </w:rPr>
        <w:t>О</w:t>
      </w:r>
      <w:r>
        <w:rPr>
          <w:b/>
          <w:lang w:val="sr-Cyrl-CS"/>
        </w:rPr>
        <w:t xml:space="preserve"> </w:t>
      </w:r>
      <w:r w:rsidR="00330399">
        <w:rPr>
          <w:b/>
          <w:lang w:val="sr-Cyrl-CS"/>
        </w:rPr>
        <w:t>СИСТЕМАТИЗАЦИЈИ</w:t>
      </w:r>
      <w:r>
        <w:rPr>
          <w:b/>
          <w:lang w:val="sr-Cyrl-CS"/>
        </w:rPr>
        <w:t xml:space="preserve"> </w:t>
      </w:r>
      <w:r w:rsidR="00330399">
        <w:rPr>
          <w:b/>
          <w:lang w:val="sr-Cyrl-CS"/>
        </w:rPr>
        <w:t>РАДНИХ</w:t>
      </w:r>
      <w:r>
        <w:rPr>
          <w:b/>
          <w:lang w:val="sr-Cyrl-CS"/>
        </w:rPr>
        <w:t xml:space="preserve"> </w:t>
      </w:r>
      <w:r w:rsidR="00330399">
        <w:rPr>
          <w:b/>
          <w:lang w:val="sr-Cyrl-CS"/>
        </w:rPr>
        <w:t>МЈЕСТА</w:t>
      </w:r>
    </w:p>
    <w:p w14:paraId="363EAB43" w14:textId="5FB202A7" w:rsidR="00F870CC" w:rsidRPr="0029782D" w:rsidRDefault="00330399" w:rsidP="00F870CC">
      <w:pPr>
        <w:rPr>
          <w:sz w:val="22"/>
          <w:szCs w:val="22"/>
          <w:lang w:val="sr-Cyrl-CS"/>
        </w:rPr>
      </w:pPr>
      <w:r>
        <w:rPr>
          <w:sz w:val="22"/>
          <w:szCs w:val="22"/>
          <w:lang w:val="sr-Cyrl-CS"/>
        </w:rPr>
        <w:t>Таб</w:t>
      </w:r>
      <w:r w:rsidR="00F870CC" w:rsidRPr="0029782D">
        <w:rPr>
          <w:sz w:val="22"/>
          <w:szCs w:val="22"/>
          <w:lang w:val="sr-Cyrl-CS"/>
        </w:rPr>
        <w:t>.7.</w:t>
      </w:r>
    </w:p>
    <w:p w14:paraId="363EAB44" w14:textId="77777777" w:rsidR="00F870CC" w:rsidRPr="0029782D" w:rsidRDefault="00F870CC" w:rsidP="00F870CC">
      <w:pPr>
        <w:rPr>
          <w:sz w:val="22"/>
          <w:szCs w:val="22"/>
          <w:lang w:val="sr-Cyrl-C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3232"/>
        <w:gridCol w:w="1487"/>
        <w:gridCol w:w="1562"/>
        <w:gridCol w:w="1562"/>
        <w:gridCol w:w="796"/>
      </w:tblGrid>
      <w:tr w:rsidR="00F870CC" w:rsidRPr="0029782D" w14:paraId="363EAB4C" w14:textId="77777777" w:rsidTr="00641BCC">
        <w:tc>
          <w:tcPr>
            <w:tcW w:w="682" w:type="dxa"/>
          </w:tcPr>
          <w:p w14:paraId="363EAB45" w14:textId="76CE92D6" w:rsidR="00F870CC" w:rsidRPr="0029782D" w:rsidRDefault="00330399" w:rsidP="00641BCC">
            <w:pPr>
              <w:jc w:val="center"/>
              <w:rPr>
                <w:rFonts w:cs="Calibri"/>
                <w:b/>
                <w:lang w:val="sr-Cyrl-BA"/>
              </w:rPr>
            </w:pPr>
            <w:r>
              <w:rPr>
                <w:rFonts w:cs="Calibri"/>
                <w:b/>
                <w:sz w:val="22"/>
                <w:szCs w:val="22"/>
                <w:lang w:val="sr-Cyrl-BA"/>
              </w:rPr>
              <w:t>Ред</w:t>
            </w:r>
            <w:r w:rsidR="00F870CC">
              <w:rPr>
                <w:rFonts w:cs="Calibri"/>
                <w:b/>
                <w:sz w:val="22"/>
                <w:szCs w:val="22"/>
                <w:lang w:val="sr-Cyrl-BA"/>
              </w:rPr>
              <w:t>.</w:t>
            </w:r>
            <w:r>
              <w:rPr>
                <w:rFonts w:cs="Calibri"/>
                <w:b/>
                <w:sz w:val="22"/>
                <w:szCs w:val="22"/>
                <w:lang w:val="sr-Cyrl-BA"/>
              </w:rPr>
              <w:t>бр</w:t>
            </w:r>
            <w:r w:rsidR="00F870CC">
              <w:rPr>
                <w:rFonts w:cs="Calibri"/>
                <w:b/>
                <w:sz w:val="22"/>
                <w:szCs w:val="22"/>
                <w:lang w:val="sr-Cyrl-BA"/>
              </w:rPr>
              <w:t>.</w:t>
            </w:r>
          </w:p>
        </w:tc>
        <w:tc>
          <w:tcPr>
            <w:tcW w:w="3232" w:type="dxa"/>
          </w:tcPr>
          <w:p w14:paraId="363EAB46" w14:textId="0AD34CF4" w:rsidR="00F870CC" w:rsidRPr="0029782D" w:rsidRDefault="00330399" w:rsidP="00641BCC">
            <w:pPr>
              <w:rPr>
                <w:rFonts w:cs="Calibri"/>
                <w:b/>
                <w:lang w:val="sr-Latn-BA"/>
              </w:rPr>
            </w:pPr>
            <w:r>
              <w:rPr>
                <w:sz w:val="22"/>
                <w:szCs w:val="22"/>
                <w:lang w:val="sr-Cyrl-CS"/>
              </w:rPr>
              <w:t>Стање</w:t>
            </w:r>
            <w:r w:rsidR="00F870CC">
              <w:rPr>
                <w:sz w:val="22"/>
                <w:szCs w:val="22"/>
                <w:lang w:val="sr-Cyrl-CS"/>
              </w:rPr>
              <w:t xml:space="preserve"> </w:t>
            </w:r>
            <w:r>
              <w:rPr>
                <w:sz w:val="22"/>
                <w:szCs w:val="22"/>
                <w:lang w:val="sr-Cyrl-CS"/>
              </w:rPr>
              <w:t>запослености</w:t>
            </w:r>
            <w:r w:rsidR="00F870CC">
              <w:rPr>
                <w:sz w:val="22"/>
                <w:szCs w:val="22"/>
                <w:lang w:val="sr-Cyrl-CS"/>
              </w:rPr>
              <w:t xml:space="preserve"> </w:t>
            </w:r>
            <w:r>
              <w:rPr>
                <w:sz w:val="22"/>
                <w:szCs w:val="22"/>
                <w:lang w:val="sr-Cyrl-CS"/>
              </w:rPr>
              <w:t>предвиђено</w:t>
            </w:r>
            <w:r w:rsidR="00F870CC">
              <w:rPr>
                <w:sz w:val="22"/>
                <w:szCs w:val="22"/>
                <w:lang w:val="sr-Cyrl-CS"/>
              </w:rPr>
              <w:t xml:space="preserve"> </w:t>
            </w:r>
            <w:r>
              <w:rPr>
                <w:sz w:val="22"/>
                <w:szCs w:val="22"/>
                <w:lang w:val="sr-Cyrl-CS"/>
              </w:rPr>
              <w:t>по</w:t>
            </w:r>
            <w:r w:rsidR="00F870CC">
              <w:rPr>
                <w:sz w:val="22"/>
                <w:szCs w:val="22"/>
                <w:lang w:val="sr-Cyrl-CS"/>
              </w:rPr>
              <w:t xml:space="preserve"> </w:t>
            </w:r>
            <w:r>
              <w:rPr>
                <w:sz w:val="22"/>
                <w:szCs w:val="22"/>
                <w:lang w:val="sr-Cyrl-CS"/>
              </w:rPr>
              <w:t>Правилнику</w:t>
            </w:r>
            <w:r w:rsidR="00F870CC">
              <w:rPr>
                <w:sz w:val="22"/>
                <w:szCs w:val="22"/>
                <w:lang w:val="sr-Cyrl-CS"/>
              </w:rPr>
              <w:t xml:space="preserve"> </w:t>
            </w:r>
            <w:r>
              <w:rPr>
                <w:sz w:val="22"/>
                <w:szCs w:val="22"/>
                <w:lang w:val="sr-Cyrl-CS"/>
              </w:rPr>
              <w:t>о</w:t>
            </w:r>
            <w:r w:rsidR="00F870CC">
              <w:rPr>
                <w:sz w:val="22"/>
                <w:szCs w:val="22"/>
                <w:lang w:val="sr-Cyrl-CS"/>
              </w:rPr>
              <w:t xml:space="preserve"> </w:t>
            </w:r>
            <w:r>
              <w:rPr>
                <w:sz w:val="22"/>
                <w:szCs w:val="22"/>
                <w:lang w:val="sr-Cyrl-CS"/>
              </w:rPr>
              <w:t>систематизацији</w:t>
            </w:r>
            <w:r w:rsidR="00F870CC">
              <w:rPr>
                <w:sz w:val="22"/>
                <w:szCs w:val="22"/>
                <w:lang w:val="sr-Cyrl-CS"/>
              </w:rPr>
              <w:t xml:space="preserve"> </w:t>
            </w:r>
            <w:r>
              <w:rPr>
                <w:sz w:val="22"/>
                <w:szCs w:val="22"/>
                <w:lang w:val="sr-Cyrl-CS"/>
              </w:rPr>
              <w:t>радних</w:t>
            </w:r>
            <w:r w:rsidR="00F870CC">
              <w:rPr>
                <w:sz w:val="22"/>
                <w:szCs w:val="22"/>
                <w:lang w:val="sr-Cyrl-CS"/>
              </w:rPr>
              <w:t xml:space="preserve"> </w:t>
            </w:r>
            <w:r>
              <w:rPr>
                <w:sz w:val="22"/>
                <w:szCs w:val="22"/>
                <w:lang w:val="sr-Cyrl-CS"/>
              </w:rPr>
              <w:t>мјеста</w:t>
            </w:r>
          </w:p>
        </w:tc>
        <w:tc>
          <w:tcPr>
            <w:tcW w:w="1487" w:type="dxa"/>
          </w:tcPr>
          <w:p w14:paraId="363EAB47" w14:textId="72D41CD1" w:rsidR="00F870CC" w:rsidRPr="0029782D" w:rsidRDefault="00330399" w:rsidP="00641BCC">
            <w:pPr>
              <w:jc w:val="center"/>
              <w:rPr>
                <w:rFonts w:cs="Calibri"/>
                <w:b/>
              </w:rPr>
            </w:pPr>
            <w:r>
              <w:rPr>
                <w:rFonts w:cs="Calibri"/>
                <w:b/>
                <w:sz w:val="22"/>
                <w:szCs w:val="22"/>
                <w:lang w:val="sr-Cyrl-BA"/>
              </w:rPr>
              <w:t>Степен</w:t>
            </w:r>
            <w:r w:rsidR="00F870CC">
              <w:rPr>
                <w:rFonts w:cs="Calibri"/>
                <w:b/>
                <w:sz w:val="22"/>
                <w:szCs w:val="22"/>
                <w:lang w:val="sr-Cyrl-BA"/>
              </w:rPr>
              <w:t xml:space="preserve"> </w:t>
            </w:r>
            <w:r>
              <w:rPr>
                <w:rFonts w:cs="Calibri"/>
                <w:b/>
                <w:sz w:val="22"/>
                <w:szCs w:val="22"/>
                <w:lang w:val="sr-Cyrl-BA"/>
              </w:rPr>
              <w:t>образовања</w:t>
            </w:r>
          </w:p>
        </w:tc>
        <w:tc>
          <w:tcPr>
            <w:tcW w:w="1562" w:type="dxa"/>
          </w:tcPr>
          <w:p w14:paraId="363EAB48" w14:textId="7D747D01" w:rsidR="00F870CC" w:rsidRPr="00FD1A40" w:rsidRDefault="00330399" w:rsidP="00641BCC">
            <w:pPr>
              <w:rPr>
                <w:rFonts w:cs="Calibri"/>
                <w:b/>
                <w:lang w:val="sr-Cyrl-BA"/>
              </w:rPr>
            </w:pPr>
            <w:r>
              <w:rPr>
                <w:rFonts w:cs="Calibri"/>
                <w:b/>
                <w:sz w:val="22"/>
                <w:szCs w:val="22"/>
                <w:lang w:val="sr-Cyrl-BA"/>
              </w:rPr>
              <w:t>Попуњеност</w:t>
            </w:r>
            <w:r w:rsidR="007311CF">
              <w:rPr>
                <w:rFonts w:cs="Calibri"/>
                <w:b/>
                <w:sz w:val="22"/>
                <w:szCs w:val="22"/>
                <w:lang w:val="sr-Cyrl-BA"/>
              </w:rPr>
              <w:t xml:space="preserve"> 202</w:t>
            </w:r>
            <w:r w:rsidR="00FD1A40">
              <w:rPr>
                <w:rFonts w:cs="Calibri"/>
                <w:b/>
                <w:sz w:val="22"/>
                <w:szCs w:val="22"/>
                <w:lang w:val="sr-Cyrl-BA"/>
              </w:rPr>
              <w:t>3</w:t>
            </w:r>
          </w:p>
        </w:tc>
        <w:tc>
          <w:tcPr>
            <w:tcW w:w="1562" w:type="dxa"/>
          </w:tcPr>
          <w:p w14:paraId="363EAB49" w14:textId="06006D96" w:rsidR="00F870CC" w:rsidRPr="00EB62F3" w:rsidRDefault="00330399" w:rsidP="00641BCC">
            <w:pPr>
              <w:jc w:val="center"/>
              <w:rPr>
                <w:rFonts w:cs="Calibri"/>
                <w:b/>
                <w:lang w:val="hr-BA"/>
              </w:rPr>
            </w:pPr>
            <w:r>
              <w:rPr>
                <w:rFonts w:cs="Calibri"/>
                <w:b/>
                <w:sz w:val="22"/>
                <w:szCs w:val="22"/>
                <w:lang w:val="sr-Cyrl-BA"/>
              </w:rPr>
              <w:t>Попуњеност</w:t>
            </w:r>
            <w:r w:rsidR="00B0236D">
              <w:rPr>
                <w:rFonts w:cs="Calibri"/>
                <w:b/>
                <w:sz w:val="22"/>
                <w:szCs w:val="22"/>
                <w:lang w:val="sr-Cyrl-BA"/>
              </w:rPr>
              <w:t xml:space="preserve"> 202</w:t>
            </w:r>
            <w:r w:rsidR="00EB25E1">
              <w:rPr>
                <w:rFonts w:cs="Calibri"/>
                <w:b/>
                <w:sz w:val="22"/>
                <w:szCs w:val="22"/>
                <w:lang w:val="sr-Cyrl-BA"/>
              </w:rPr>
              <w:t>4</w:t>
            </w:r>
            <w:r w:rsidR="00F870CC">
              <w:rPr>
                <w:rFonts w:cs="Calibri"/>
                <w:b/>
                <w:sz w:val="22"/>
                <w:szCs w:val="22"/>
                <w:lang w:val="sr-Cyrl-BA"/>
              </w:rPr>
              <w:t xml:space="preserve"> (1-12)</w:t>
            </w:r>
          </w:p>
        </w:tc>
        <w:tc>
          <w:tcPr>
            <w:tcW w:w="796" w:type="dxa"/>
          </w:tcPr>
          <w:p w14:paraId="363EAB4A" w14:textId="4D87057E" w:rsidR="00F870CC" w:rsidRPr="0029782D" w:rsidRDefault="00330399" w:rsidP="00641BCC">
            <w:pPr>
              <w:jc w:val="center"/>
              <w:rPr>
                <w:rFonts w:cs="Calibri"/>
                <w:b/>
                <w:lang w:val="sr-Cyrl-BA"/>
              </w:rPr>
            </w:pPr>
            <w:r>
              <w:rPr>
                <w:rFonts w:cs="Calibri"/>
                <w:b/>
                <w:sz w:val="22"/>
                <w:szCs w:val="22"/>
                <w:lang w:val="sr-Cyrl-BA"/>
              </w:rPr>
              <w:t>План</w:t>
            </w:r>
          </w:p>
          <w:p w14:paraId="363EAB4B" w14:textId="09256D64" w:rsidR="00F870CC" w:rsidRPr="00EB25E1" w:rsidRDefault="00B0236D" w:rsidP="00641BCC">
            <w:pPr>
              <w:jc w:val="center"/>
              <w:rPr>
                <w:rFonts w:cs="Calibri"/>
                <w:b/>
                <w:lang w:val="sr-Cyrl-BA"/>
              </w:rPr>
            </w:pPr>
            <w:r>
              <w:rPr>
                <w:rFonts w:cs="Calibri"/>
                <w:b/>
                <w:sz w:val="22"/>
                <w:szCs w:val="22"/>
                <w:lang w:val="sr-Cyrl-BA"/>
              </w:rPr>
              <w:t>202</w:t>
            </w:r>
            <w:r w:rsidR="00EB25E1">
              <w:rPr>
                <w:rFonts w:cs="Calibri"/>
                <w:b/>
                <w:sz w:val="22"/>
                <w:szCs w:val="22"/>
                <w:lang w:val="sr-Cyrl-BA"/>
              </w:rPr>
              <w:t>5</w:t>
            </w:r>
          </w:p>
        </w:tc>
      </w:tr>
      <w:tr w:rsidR="00F870CC" w:rsidRPr="0029782D" w14:paraId="363EAB53" w14:textId="77777777" w:rsidTr="00E850D1">
        <w:trPr>
          <w:trHeight w:val="285"/>
        </w:trPr>
        <w:tc>
          <w:tcPr>
            <w:tcW w:w="682" w:type="dxa"/>
          </w:tcPr>
          <w:p w14:paraId="363EAB4D" w14:textId="77777777" w:rsidR="00F870CC" w:rsidRPr="0029782D" w:rsidRDefault="00F870CC" w:rsidP="00641BCC">
            <w:pPr>
              <w:jc w:val="center"/>
              <w:rPr>
                <w:rFonts w:cs="Calibri"/>
                <w:b/>
                <w:lang w:val="sr-Cyrl-BA"/>
              </w:rPr>
            </w:pPr>
            <w:r w:rsidRPr="0029782D">
              <w:rPr>
                <w:rFonts w:cs="Calibri"/>
                <w:b/>
                <w:sz w:val="22"/>
                <w:szCs w:val="22"/>
                <w:lang w:val="sr-Cyrl-BA"/>
              </w:rPr>
              <w:t>1</w:t>
            </w:r>
          </w:p>
        </w:tc>
        <w:tc>
          <w:tcPr>
            <w:tcW w:w="3232" w:type="dxa"/>
          </w:tcPr>
          <w:p w14:paraId="363EAB4E" w14:textId="7F035137" w:rsidR="00F870CC" w:rsidRPr="0029782D" w:rsidRDefault="00330399" w:rsidP="00641BCC">
            <w:pPr>
              <w:jc w:val="center"/>
              <w:rPr>
                <w:rFonts w:cs="Calibri"/>
                <w:b/>
              </w:rPr>
            </w:pPr>
            <w:r>
              <w:rPr>
                <w:rFonts w:cs="Calibri"/>
                <w:b/>
                <w:sz w:val="22"/>
                <w:szCs w:val="22"/>
                <w:lang w:val="sr-Cyrl-BA"/>
              </w:rPr>
              <w:t>Директор</w:t>
            </w:r>
          </w:p>
        </w:tc>
        <w:tc>
          <w:tcPr>
            <w:tcW w:w="1487" w:type="dxa"/>
          </w:tcPr>
          <w:p w14:paraId="363EAB4F" w14:textId="7A7D2A30" w:rsidR="00F870CC" w:rsidRPr="00320E96" w:rsidRDefault="00330399" w:rsidP="00641BCC">
            <w:pPr>
              <w:jc w:val="center"/>
              <w:rPr>
                <w:rFonts w:cs="Calibri"/>
                <w:b/>
                <w:lang w:val="sr-Cyrl-BA"/>
              </w:rPr>
            </w:pPr>
            <w:r>
              <w:rPr>
                <w:rFonts w:cs="Calibri"/>
                <w:b/>
                <w:sz w:val="22"/>
                <w:szCs w:val="22"/>
                <w:lang w:val="sr-Cyrl-BA"/>
              </w:rPr>
              <w:t>ВСС</w:t>
            </w:r>
          </w:p>
        </w:tc>
        <w:tc>
          <w:tcPr>
            <w:tcW w:w="1562" w:type="dxa"/>
          </w:tcPr>
          <w:p w14:paraId="363EAB50" w14:textId="77777777" w:rsidR="00F870CC" w:rsidRPr="0029782D" w:rsidRDefault="00F870CC" w:rsidP="00641BCC">
            <w:pPr>
              <w:jc w:val="center"/>
              <w:rPr>
                <w:rFonts w:cs="Calibri"/>
                <w:b/>
              </w:rPr>
            </w:pPr>
            <w:r w:rsidRPr="0029782D">
              <w:rPr>
                <w:rFonts w:cs="Calibri"/>
                <w:b/>
                <w:sz w:val="22"/>
                <w:szCs w:val="22"/>
              </w:rPr>
              <w:t>1</w:t>
            </w:r>
          </w:p>
        </w:tc>
        <w:tc>
          <w:tcPr>
            <w:tcW w:w="1562" w:type="dxa"/>
          </w:tcPr>
          <w:p w14:paraId="363EAB51" w14:textId="77777777" w:rsidR="00F870CC" w:rsidRPr="007D2214" w:rsidRDefault="00F870CC" w:rsidP="00641BCC">
            <w:pPr>
              <w:jc w:val="center"/>
              <w:rPr>
                <w:rFonts w:cs="Calibri"/>
                <w:b/>
                <w:lang w:val="sr-Cyrl-BA"/>
              </w:rPr>
            </w:pPr>
            <w:r w:rsidRPr="007D2214">
              <w:rPr>
                <w:rFonts w:cs="Calibri"/>
                <w:b/>
                <w:sz w:val="22"/>
                <w:szCs w:val="22"/>
                <w:lang w:val="sr-Cyrl-BA"/>
              </w:rPr>
              <w:t>1</w:t>
            </w:r>
          </w:p>
        </w:tc>
        <w:tc>
          <w:tcPr>
            <w:tcW w:w="796" w:type="dxa"/>
          </w:tcPr>
          <w:p w14:paraId="363EAB52" w14:textId="3B0D1225" w:rsidR="00E850D1" w:rsidRPr="00B0236D" w:rsidRDefault="00F870CC" w:rsidP="00E850D1">
            <w:pPr>
              <w:jc w:val="center"/>
              <w:rPr>
                <w:rFonts w:cs="Calibri"/>
                <w:b/>
                <w:sz w:val="22"/>
                <w:szCs w:val="22"/>
                <w:lang w:val="sr-Latn-BA"/>
              </w:rPr>
            </w:pPr>
            <w:r>
              <w:rPr>
                <w:rFonts w:cs="Calibri"/>
                <w:b/>
                <w:sz w:val="22"/>
                <w:szCs w:val="22"/>
                <w:lang w:val="sr-Latn-BA"/>
              </w:rPr>
              <w:t>1</w:t>
            </w:r>
          </w:p>
        </w:tc>
      </w:tr>
      <w:tr w:rsidR="00E850D1" w:rsidRPr="0029782D" w14:paraId="02C41D38" w14:textId="77777777" w:rsidTr="00641BCC">
        <w:trPr>
          <w:trHeight w:val="225"/>
        </w:trPr>
        <w:tc>
          <w:tcPr>
            <w:tcW w:w="682" w:type="dxa"/>
          </w:tcPr>
          <w:p w14:paraId="37A7A7B0" w14:textId="672BFCC5" w:rsidR="00E850D1" w:rsidRPr="00E850D1" w:rsidRDefault="00084636" w:rsidP="00641BCC">
            <w:pPr>
              <w:jc w:val="center"/>
              <w:rPr>
                <w:rFonts w:cs="Calibri"/>
                <w:sz w:val="22"/>
                <w:szCs w:val="22"/>
                <w:lang w:val="sr-Latn-BA"/>
              </w:rPr>
            </w:pPr>
            <w:r>
              <w:rPr>
                <w:rFonts w:cs="Calibri"/>
                <w:sz w:val="22"/>
                <w:szCs w:val="22"/>
                <w:lang w:val="sr-Latn-BA"/>
              </w:rPr>
              <w:t>2</w:t>
            </w:r>
          </w:p>
        </w:tc>
        <w:tc>
          <w:tcPr>
            <w:tcW w:w="3232" w:type="dxa"/>
          </w:tcPr>
          <w:p w14:paraId="35D8D0C6" w14:textId="31AC7B2C" w:rsidR="00E850D1" w:rsidRPr="00E850D1" w:rsidRDefault="00330399" w:rsidP="00641BCC">
            <w:pPr>
              <w:jc w:val="center"/>
              <w:rPr>
                <w:rFonts w:cs="Calibri"/>
                <w:sz w:val="22"/>
                <w:szCs w:val="22"/>
                <w:lang w:val="sr-Latn-BA"/>
              </w:rPr>
            </w:pPr>
            <w:r>
              <w:rPr>
                <w:rFonts w:cs="Calibri"/>
                <w:sz w:val="22"/>
                <w:szCs w:val="22"/>
                <w:lang w:val="sr-Latn-BA"/>
              </w:rPr>
              <w:t>Кординатор</w:t>
            </w:r>
            <w:r w:rsidR="00E850D1">
              <w:rPr>
                <w:rFonts w:cs="Calibri"/>
                <w:sz w:val="22"/>
                <w:szCs w:val="22"/>
                <w:lang w:val="sr-Latn-BA"/>
              </w:rPr>
              <w:t>-</w:t>
            </w:r>
            <w:r>
              <w:rPr>
                <w:rFonts w:cs="Calibri"/>
                <w:sz w:val="22"/>
                <w:szCs w:val="22"/>
                <w:lang w:val="sr-Latn-BA"/>
              </w:rPr>
              <w:t>замј</w:t>
            </w:r>
            <w:r w:rsidR="00E850D1">
              <w:rPr>
                <w:rFonts w:cs="Calibri"/>
                <w:sz w:val="22"/>
                <w:szCs w:val="22"/>
                <w:lang w:val="sr-Latn-BA"/>
              </w:rPr>
              <w:t>.</w:t>
            </w:r>
            <w:r>
              <w:rPr>
                <w:rFonts w:cs="Calibri"/>
                <w:sz w:val="22"/>
                <w:szCs w:val="22"/>
                <w:lang w:val="sr-Latn-BA"/>
              </w:rPr>
              <w:t>директора</w:t>
            </w:r>
          </w:p>
        </w:tc>
        <w:tc>
          <w:tcPr>
            <w:tcW w:w="1487" w:type="dxa"/>
          </w:tcPr>
          <w:p w14:paraId="59CDFA7E" w14:textId="02FF3B88" w:rsidR="00E850D1" w:rsidRPr="00E850D1" w:rsidRDefault="00330399" w:rsidP="00641BCC">
            <w:pPr>
              <w:jc w:val="center"/>
              <w:rPr>
                <w:rFonts w:cs="Calibri"/>
                <w:sz w:val="22"/>
                <w:szCs w:val="22"/>
                <w:lang w:val="sr-Latn-BA"/>
              </w:rPr>
            </w:pPr>
            <w:r>
              <w:rPr>
                <w:rFonts w:cs="Calibri"/>
                <w:sz w:val="22"/>
                <w:szCs w:val="22"/>
                <w:lang w:val="sr-Latn-BA"/>
              </w:rPr>
              <w:t>ВСС</w:t>
            </w:r>
          </w:p>
        </w:tc>
        <w:tc>
          <w:tcPr>
            <w:tcW w:w="1562" w:type="dxa"/>
          </w:tcPr>
          <w:p w14:paraId="4E0FA750" w14:textId="578C548F" w:rsidR="00E850D1" w:rsidRPr="00D7100C" w:rsidRDefault="00D7100C" w:rsidP="00641BCC">
            <w:pPr>
              <w:jc w:val="center"/>
              <w:rPr>
                <w:rFonts w:cs="Calibri"/>
                <w:sz w:val="22"/>
                <w:szCs w:val="22"/>
                <w:lang w:val="sr-Cyrl-BA"/>
              </w:rPr>
            </w:pPr>
            <w:r>
              <w:rPr>
                <w:rFonts w:cs="Calibri"/>
                <w:sz w:val="22"/>
                <w:szCs w:val="22"/>
                <w:lang w:val="sr-Cyrl-BA"/>
              </w:rPr>
              <w:t>1</w:t>
            </w:r>
          </w:p>
        </w:tc>
        <w:tc>
          <w:tcPr>
            <w:tcW w:w="1562" w:type="dxa"/>
          </w:tcPr>
          <w:p w14:paraId="49928559" w14:textId="545D1C13" w:rsidR="00E850D1" w:rsidRPr="00592E10" w:rsidRDefault="00592E10" w:rsidP="00641BCC">
            <w:pPr>
              <w:jc w:val="center"/>
              <w:rPr>
                <w:rFonts w:cs="Calibri"/>
                <w:sz w:val="22"/>
                <w:szCs w:val="22"/>
                <w:lang w:val="sr-Latn-BA"/>
              </w:rPr>
            </w:pPr>
            <w:r>
              <w:rPr>
                <w:rFonts w:cs="Calibri"/>
                <w:sz w:val="22"/>
                <w:szCs w:val="22"/>
                <w:lang w:val="sr-Latn-BA"/>
              </w:rPr>
              <w:t>1</w:t>
            </w:r>
          </w:p>
        </w:tc>
        <w:tc>
          <w:tcPr>
            <w:tcW w:w="796" w:type="dxa"/>
          </w:tcPr>
          <w:p w14:paraId="151286A5" w14:textId="0FFB5021" w:rsidR="00E850D1" w:rsidRPr="005F7526" w:rsidRDefault="005F7526" w:rsidP="00B0236D">
            <w:pPr>
              <w:jc w:val="center"/>
              <w:rPr>
                <w:rFonts w:cs="Calibri"/>
                <w:sz w:val="22"/>
                <w:szCs w:val="22"/>
                <w:lang w:val="sr-Latn-BA"/>
              </w:rPr>
            </w:pPr>
            <w:r>
              <w:rPr>
                <w:rFonts w:cs="Calibri"/>
                <w:sz w:val="22"/>
                <w:szCs w:val="22"/>
                <w:lang w:val="sr-Latn-BA"/>
              </w:rPr>
              <w:t>1</w:t>
            </w:r>
          </w:p>
        </w:tc>
      </w:tr>
      <w:tr w:rsidR="00F870CC" w:rsidRPr="0029782D" w14:paraId="363EAB5A" w14:textId="77777777" w:rsidTr="00641BCC">
        <w:tc>
          <w:tcPr>
            <w:tcW w:w="682" w:type="dxa"/>
          </w:tcPr>
          <w:p w14:paraId="363EAB54" w14:textId="451B24D4" w:rsidR="00B0236D" w:rsidRPr="00084636" w:rsidRDefault="00084636" w:rsidP="00B0236D">
            <w:pPr>
              <w:jc w:val="center"/>
              <w:rPr>
                <w:rFonts w:cs="Calibri"/>
                <w:sz w:val="22"/>
                <w:szCs w:val="22"/>
                <w:lang w:val="sr-Latn-BA"/>
              </w:rPr>
            </w:pPr>
            <w:r>
              <w:rPr>
                <w:rFonts w:cs="Calibri"/>
                <w:sz w:val="22"/>
                <w:szCs w:val="22"/>
                <w:lang w:val="sr-Latn-BA"/>
              </w:rPr>
              <w:t>3</w:t>
            </w:r>
          </w:p>
        </w:tc>
        <w:tc>
          <w:tcPr>
            <w:tcW w:w="3232" w:type="dxa"/>
          </w:tcPr>
          <w:p w14:paraId="363EAB55" w14:textId="70C52A3E" w:rsidR="00F870CC" w:rsidRPr="00320E96" w:rsidRDefault="00330399" w:rsidP="00641BCC">
            <w:pPr>
              <w:jc w:val="center"/>
              <w:rPr>
                <w:rFonts w:cs="Calibri"/>
                <w:lang w:val="sr-Cyrl-BA"/>
              </w:rPr>
            </w:pPr>
            <w:r>
              <w:rPr>
                <w:rFonts w:cs="Calibri"/>
                <w:sz w:val="22"/>
                <w:szCs w:val="22"/>
                <w:lang w:val="sr-Cyrl-BA"/>
              </w:rPr>
              <w:t>Правник</w:t>
            </w:r>
          </w:p>
        </w:tc>
        <w:tc>
          <w:tcPr>
            <w:tcW w:w="1487" w:type="dxa"/>
          </w:tcPr>
          <w:p w14:paraId="363EAB56" w14:textId="08EBF6EE" w:rsidR="00F870CC" w:rsidRPr="00320E96" w:rsidRDefault="00330399" w:rsidP="00641BCC">
            <w:pPr>
              <w:jc w:val="center"/>
              <w:rPr>
                <w:rFonts w:cs="Calibri"/>
                <w:lang w:val="sr-Cyrl-BA"/>
              </w:rPr>
            </w:pPr>
            <w:r>
              <w:rPr>
                <w:rFonts w:cs="Calibri"/>
                <w:sz w:val="22"/>
                <w:szCs w:val="22"/>
                <w:lang w:val="sr-Cyrl-BA"/>
              </w:rPr>
              <w:t>ВСС</w:t>
            </w:r>
          </w:p>
        </w:tc>
        <w:tc>
          <w:tcPr>
            <w:tcW w:w="1562" w:type="dxa"/>
          </w:tcPr>
          <w:p w14:paraId="363EAB57" w14:textId="77777777" w:rsidR="00F870CC" w:rsidRPr="0029782D" w:rsidRDefault="007311CF" w:rsidP="00641BCC">
            <w:pPr>
              <w:jc w:val="center"/>
              <w:rPr>
                <w:rFonts w:cs="Calibri"/>
              </w:rPr>
            </w:pPr>
            <w:r>
              <w:rPr>
                <w:rFonts w:cs="Calibri"/>
                <w:sz w:val="22"/>
                <w:szCs w:val="22"/>
              </w:rPr>
              <w:t>1</w:t>
            </w:r>
          </w:p>
        </w:tc>
        <w:tc>
          <w:tcPr>
            <w:tcW w:w="1562" w:type="dxa"/>
          </w:tcPr>
          <w:p w14:paraId="363EAB58" w14:textId="77777777" w:rsidR="00F870CC" w:rsidRPr="007D2214" w:rsidRDefault="00F870CC" w:rsidP="00641BCC">
            <w:pPr>
              <w:jc w:val="center"/>
              <w:rPr>
                <w:rFonts w:cs="Calibri"/>
              </w:rPr>
            </w:pPr>
            <w:r w:rsidRPr="007D2214">
              <w:rPr>
                <w:rFonts w:cs="Calibri"/>
                <w:sz w:val="22"/>
                <w:szCs w:val="22"/>
              </w:rPr>
              <w:t>1</w:t>
            </w:r>
          </w:p>
        </w:tc>
        <w:tc>
          <w:tcPr>
            <w:tcW w:w="796" w:type="dxa"/>
          </w:tcPr>
          <w:p w14:paraId="363EAB59" w14:textId="77777777" w:rsidR="00F870CC" w:rsidRPr="006E4505" w:rsidRDefault="00F870CC" w:rsidP="00641BCC">
            <w:pPr>
              <w:jc w:val="center"/>
              <w:rPr>
                <w:rFonts w:cs="Calibri"/>
                <w:lang w:val="sr-Latn-BA"/>
              </w:rPr>
            </w:pPr>
            <w:r>
              <w:rPr>
                <w:rFonts w:cs="Calibri"/>
                <w:sz w:val="22"/>
                <w:szCs w:val="22"/>
                <w:lang w:val="sr-Latn-BA"/>
              </w:rPr>
              <w:t>1</w:t>
            </w:r>
          </w:p>
        </w:tc>
      </w:tr>
      <w:tr w:rsidR="00F870CC" w:rsidRPr="0029782D" w14:paraId="363EAB61" w14:textId="77777777" w:rsidTr="00641BCC">
        <w:tc>
          <w:tcPr>
            <w:tcW w:w="682" w:type="dxa"/>
          </w:tcPr>
          <w:p w14:paraId="363EAB5B" w14:textId="4210895A" w:rsidR="00F870CC" w:rsidRPr="00084636" w:rsidRDefault="00084636" w:rsidP="00641BCC">
            <w:pPr>
              <w:jc w:val="center"/>
              <w:rPr>
                <w:rFonts w:cs="Calibri"/>
                <w:lang w:val="sr-Latn-BA"/>
              </w:rPr>
            </w:pPr>
            <w:r>
              <w:rPr>
                <w:rFonts w:cs="Calibri"/>
                <w:sz w:val="22"/>
                <w:szCs w:val="22"/>
                <w:lang w:val="sr-Latn-BA"/>
              </w:rPr>
              <w:t>4</w:t>
            </w:r>
          </w:p>
        </w:tc>
        <w:tc>
          <w:tcPr>
            <w:tcW w:w="3232" w:type="dxa"/>
          </w:tcPr>
          <w:p w14:paraId="363EAB5C" w14:textId="574D0942" w:rsidR="00F870CC" w:rsidRPr="0029782D" w:rsidRDefault="00330399" w:rsidP="00641BCC">
            <w:pPr>
              <w:jc w:val="center"/>
              <w:rPr>
                <w:rFonts w:cs="Calibri"/>
              </w:rPr>
            </w:pPr>
            <w:r>
              <w:rPr>
                <w:rFonts w:cs="Calibri"/>
                <w:sz w:val="22"/>
                <w:szCs w:val="22"/>
                <w:lang w:val="sr-Cyrl-BA"/>
              </w:rPr>
              <w:t>Рачуноводство</w:t>
            </w:r>
          </w:p>
        </w:tc>
        <w:tc>
          <w:tcPr>
            <w:tcW w:w="1487" w:type="dxa"/>
          </w:tcPr>
          <w:p w14:paraId="363EAB5D" w14:textId="11BDFC4E" w:rsidR="00F870CC" w:rsidRPr="004D09AF" w:rsidRDefault="00330399" w:rsidP="00641BCC">
            <w:pPr>
              <w:jc w:val="center"/>
              <w:rPr>
                <w:rFonts w:cs="Calibri"/>
                <w:lang w:val="sr-Cyrl-BA"/>
              </w:rPr>
            </w:pPr>
            <w:r>
              <w:rPr>
                <w:rFonts w:cs="Calibri"/>
                <w:sz w:val="22"/>
                <w:szCs w:val="22"/>
                <w:lang w:val="sr-Cyrl-BA"/>
              </w:rPr>
              <w:t>ВСС</w:t>
            </w:r>
          </w:p>
        </w:tc>
        <w:tc>
          <w:tcPr>
            <w:tcW w:w="1562" w:type="dxa"/>
          </w:tcPr>
          <w:p w14:paraId="363EAB5E" w14:textId="77777777" w:rsidR="00F870CC" w:rsidRPr="0029782D" w:rsidRDefault="00F870CC" w:rsidP="00641BCC">
            <w:pPr>
              <w:jc w:val="center"/>
              <w:rPr>
                <w:rFonts w:cs="Calibri"/>
              </w:rPr>
            </w:pPr>
            <w:r w:rsidRPr="0029782D">
              <w:rPr>
                <w:rFonts w:cs="Calibri"/>
                <w:sz w:val="22"/>
                <w:szCs w:val="22"/>
              </w:rPr>
              <w:t>1</w:t>
            </w:r>
          </w:p>
        </w:tc>
        <w:tc>
          <w:tcPr>
            <w:tcW w:w="1562" w:type="dxa"/>
          </w:tcPr>
          <w:p w14:paraId="363EAB5F" w14:textId="77777777" w:rsidR="00F870CC" w:rsidRPr="007D2214" w:rsidRDefault="00F870CC" w:rsidP="00641BCC">
            <w:pPr>
              <w:jc w:val="center"/>
              <w:rPr>
                <w:rFonts w:cs="Calibri"/>
              </w:rPr>
            </w:pPr>
            <w:r w:rsidRPr="007D2214">
              <w:rPr>
                <w:rFonts w:cs="Calibri"/>
                <w:sz w:val="22"/>
                <w:szCs w:val="22"/>
              </w:rPr>
              <w:t>1</w:t>
            </w:r>
          </w:p>
        </w:tc>
        <w:tc>
          <w:tcPr>
            <w:tcW w:w="796" w:type="dxa"/>
          </w:tcPr>
          <w:p w14:paraId="363EAB60" w14:textId="77777777" w:rsidR="00F870CC" w:rsidRPr="006E4505" w:rsidRDefault="00F870CC" w:rsidP="00641BCC">
            <w:pPr>
              <w:jc w:val="center"/>
              <w:rPr>
                <w:rFonts w:cs="Calibri"/>
                <w:lang w:val="sr-Latn-BA"/>
              </w:rPr>
            </w:pPr>
            <w:r>
              <w:rPr>
                <w:rFonts w:cs="Calibri"/>
                <w:sz w:val="22"/>
                <w:szCs w:val="22"/>
                <w:lang w:val="sr-Latn-BA"/>
              </w:rPr>
              <w:t>1</w:t>
            </w:r>
          </w:p>
        </w:tc>
      </w:tr>
      <w:tr w:rsidR="00F870CC" w:rsidRPr="0029782D" w14:paraId="363EAB69" w14:textId="77777777" w:rsidTr="00084636">
        <w:tc>
          <w:tcPr>
            <w:tcW w:w="682" w:type="dxa"/>
          </w:tcPr>
          <w:p w14:paraId="363EAB63" w14:textId="5B1034F1" w:rsidR="00F870CC" w:rsidRPr="00E850D1" w:rsidRDefault="00084636" w:rsidP="00E850D1">
            <w:pPr>
              <w:jc w:val="center"/>
              <w:rPr>
                <w:rFonts w:cs="Calibri"/>
                <w:sz w:val="22"/>
                <w:szCs w:val="22"/>
                <w:lang w:val="sr-Latn-BA"/>
              </w:rPr>
            </w:pPr>
            <w:r>
              <w:rPr>
                <w:rFonts w:cs="Calibri"/>
                <w:sz w:val="22"/>
                <w:szCs w:val="22"/>
                <w:lang w:val="sr-Latn-BA"/>
              </w:rPr>
              <w:t>5</w:t>
            </w:r>
          </w:p>
        </w:tc>
        <w:tc>
          <w:tcPr>
            <w:tcW w:w="3232" w:type="dxa"/>
          </w:tcPr>
          <w:p w14:paraId="363EAB64" w14:textId="1C8CC7CF" w:rsidR="00F870CC" w:rsidRPr="00E850D1" w:rsidRDefault="00330399" w:rsidP="00E850D1">
            <w:pPr>
              <w:rPr>
                <w:rFonts w:cs="Calibri"/>
                <w:sz w:val="22"/>
                <w:szCs w:val="22"/>
              </w:rPr>
            </w:pPr>
            <w:r>
              <w:rPr>
                <w:rFonts w:cs="Calibri"/>
                <w:sz w:val="22"/>
                <w:szCs w:val="22"/>
              </w:rPr>
              <w:t>Референт</w:t>
            </w:r>
            <w:r w:rsidR="00E850D1">
              <w:rPr>
                <w:rFonts w:cs="Calibri"/>
                <w:sz w:val="22"/>
                <w:szCs w:val="22"/>
              </w:rPr>
              <w:t xml:space="preserve"> </w:t>
            </w:r>
            <w:r>
              <w:rPr>
                <w:rFonts w:cs="Calibri"/>
                <w:sz w:val="22"/>
                <w:szCs w:val="22"/>
              </w:rPr>
              <w:t>робно</w:t>
            </w:r>
            <w:r w:rsidR="00E850D1">
              <w:rPr>
                <w:rFonts w:cs="Calibri"/>
                <w:sz w:val="22"/>
                <w:szCs w:val="22"/>
              </w:rPr>
              <w:t>-</w:t>
            </w:r>
            <w:r>
              <w:rPr>
                <w:rFonts w:cs="Calibri"/>
                <w:sz w:val="22"/>
                <w:szCs w:val="22"/>
              </w:rPr>
              <w:t>матер</w:t>
            </w:r>
            <w:r w:rsidR="00E850D1">
              <w:rPr>
                <w:rFonts w:cs="Calibri"/>
                <w:sz w:val="22"/>
                <w:szCs w:val="22"/>
              </w:rPr>
              <w:t>.</w:t>
            </w:r>
            <w:r>
              <w:rPr>
                <w:rFonts w:cs="Calibri"/>
                <w:sz w:val="22"/>
                <w:szCs w:val="22"/>
              </w:rPr>
              <w:t>послова</w:t>
            </w:r>
          </w:p>
        </w:tc>
        <w:tc>
          <w:tcPr>
            <w:tcW w:w="1487" w:type="dxa"/>
          </w:tcPr>
          <w:p w14:paraId="363EAB65" w14:textId="1B174427" w:rsidR="00F870CC" w:rsidRPr="00E850D1" w:rsidRDefault="00330399" w:rsidP="00641BCC">
            <w:pPr>
              <w:jc w:val="center"/>
              <w:rPr>
                <w:rFonts w:cs="Calibri"/>
                <w:sz w:val="22"/>
                <w:szCs w:val="22"/>
              </w:rPr>
            </w:pPr>
            <w:r>
              <w:rPr>
                <w:rFonts w:cs="Calibri"/>
                <w:sz w:val="22"/>
                <w:szCs w:val="22"/>
              </w:rPr>
              <w:t>ССС</w:t>
            </w:r>
          </w:p>
        </w:tc>
        <w:tc>
          <w:tcPr>
            <w:tcW w:w="1562" w:type="dxa"/>
          </w:tcPr>
          <w:p w14:paraId="363EAB66" w14:textId="4D3B42BD" w:rsidR="00F870CC" w:rsidRPr="00E850D1" w:rsidRDefault="00E850D1" w:rsidP="00E850D1">
            <w:pPr>
              <w:rPr>
                <w:rFonts w:cs="Calibri"/>
                <w:sz w:val="22"/>
                <w:szCs w:val="22"/>
              </w:rPr>
            </w:pPr>
            <w:r>
              <w:rPr>
                <w:rFonts w:cs="Calibri"/>
              </w:rPr>
              <w:t xml:space="preserve">          </w:t>
            </w:r>
            <w:r>
              <w:rPr>
                <w:rFonts w:cs="Calibri"/>
                <w:sz w:val="22"/>
                <w:szCs w:val="22"/>
              </w:rPr>
              <w:t>0</w:t>
            </w:r>
          </w:p>
        </w:tc>
        <w:tc>
          <w:tcPr>
            <w:tcW w:w="1562" w:type="dxa"/>
          </w:tcPr>
          <w:p w14:paraId="363EAB67" w14:textId="757C364E" w:rsidR="00F870CC" w:rsidRPr="00E850D1" w:rsidRDefault="00E850D1" w:rsidP="00641BCC">
            <w:pPr>
              <w:jc w:val="center"/>
              <w:rPr>
                <w:rFonts w:cs="Calibri"/>
                <w:sz w:val="22"/>
                <w:szCs w:val="22"/>
              </w:rPr>
            </w:pPr>
            <w:r>
              <w:rPr>
                <w:rFonts w:cs="Calibri"/>
                <w:sz w:val="22"/>
                <w:szCs w:val="22"/>
              </w:rPr>
              <w:t>0</w:t>
            </w:r>
          </w:p>
        </w:tc>
        <w:tc>
          <w:tcPr>
            <w:tcW w:w="796" w:type="dxa"/>
            <w:shd w:val="clear" w:color="auto" w:fill="auto"/>
          </w:tcPr>
          <w:p w14:paraId="363EAB68" w14:textId="371F51E9" w:rsidR="00E850D1" w:rsidRPr="005F7526" w:rsidRDefault="00084636" w:rsidP="00E850D1">
            <w:pPr>
              <w:rPr>
                <w:rFonts w:cs="Calibri"/>
                <w:color w:val="FF0000"/>
                <w:sz w:val="22"/>
                <w:szCs w:val="22"/>
                <w:lang w:val="sr-Latn-BA"/>
              </w:rPr>
            </w:pPr>
            <w:r>
              <w:rPr>
                <w:rFonts w:cs="Calibri"/>
                <w:color w:val="FF0000"/>
                <w:sz w:val="22"/>
                <w:szCs w:val="22"/>
                <w:lang w:val="sr-Latn-BA"/>
              </w:rPr>
              <w:t xml:space="preserve">   </w:t>
            </w:r>
            <w:r w:rsidRPr="00084636">
              <w:rPr>
                <w:rFonts w:cs="Calibri"/>
                <w:color w:val="FF0000"/>
                <w:sz w:val="22"/>
                <w:szCs w:val="22"/>
                <w:shd w:val="clear" w:color="auto" w:fill="FFFFFF" w:themeFill="background1"/>
                <w:lang w:val="sr-Latn-BA"/>
              </w:rPr>
              <w:t xml:space="preserve"> </w:t>
            </w:r>
            <w:r w:rsidRPr="00E9181F">
              <w:rPr>
                <w:rFonts w:cs="Calibri"/>
                <w:sz w:val="22"/>
                <w:szCs w:val="22"/>
                <w:shd w:val="clear" w:color="auto" w:fill="FFFFFF" w:themeFill="background1"/>
                <w:lang w:val="sr-Latn-BA"/>
              </w:rPr>
              <w:t>0</w:t>
            </w:r>
          </w:p>
        </w:tc>
      </w:tr>
      <w:tr w:rsidR="00F870CC" w:rsidRPr="0029782D" w14:paraId="363EAB70" w14:textId="77777777" w:rsidTr="00641BCC">
        <w:tc>
          <w:tcPr>
            <w:tcW w:w="682" w:type="dxa"/>
          </w:tcPr>
          <w:p w14:paraId="363EAB6A" w14:textId="2A1EF5D9" w:rsidR="00F870CC" w:rsidRPr="00E850D1" w:rsidRDefault="00084636" w:rsidP="00641BCC">
            <w:pPr>
              <w:rPr>
                <w:rFonts w:cs="Calibri"/>
                <w:lang w:val="sr-Latn-BA"/>
              </w:rPr>
            </w:pPr>
            <w:r>
              <w:rPr>
                <w:rFonts w:cs="Calibri"/>
                <w:sz w:val="22"/>
                <w:szCs w:val="22"/>
                <w:lang w:val="sr-Latn-BA"/>
              </w:rPr>
              <w:t xml:space="preserve">      6</w:t>
            </w:r>
          </w:p>
        </w:tc>
        <w:tc>
          <w:tcPr>
            <w:tcW w:w="3232" w:type="dxa"/>
          </w:tcPr>
          <w:p w14:paraId="363EAB6B" w14:textId="69C0FC11" w:rsidR="00F870CC" w:rsidRPr="0029782D" w:rsidRDefault="00330399" w:rsidP="00641BCC">
            <w:pPr>
              <w:jc w:val="center"/>
              <w:rPr>
                <w:rFonts w:cs="Calibri"/>
              </w:rPr>
            </w:pPr>
            <w:r>
              <w:rPr>
                <w:rFonts w:cs="Calibri"/>
                <w:sz w:val="22"/>
                <w:szCs w:val="22"/>
                <w:lang w:val="sr-Cyrl-BA"/>
              </w:rPr>
              <w:t>Рецепционар</w:t>
            </w:r>
          </w:p>
        </w:tc>
        <w:tc>
          <w:tcPr>
            <w:tcW w:w="1487" w:type="dxa"/>
          </w:tcPr>
          <w:p w14:paraId="363EAB6C" w14:textId="64C0EBCB" w:rsidR="00F870CC" w:rsidRPr="004D09AF" w:rsidRDefault="00330399" w:rsidP="00641BCC">
            <w:pPr>
              <w:jc w:val="center"/>
              <w:rPr>
                <w:rFonts w:cs="Calibri"/>
                <w:lang w:val="sr-Cyrl-BA"/>
              </w:rPr>
            </w:pPr>
            <w:r>
              <w:rPr>
                <w:rFonts w:cs="Calibri"/>
                <w:sz w:val="22"/>
                <w:szCs w:val="22"/>
                <w:lang w:val="sr-Cyrl-BA"/>
              </w:rPr>
              <w:t>ССС</w:t>
            </w:r>
          </w:p>
        </w:tc>
        <w:tc>
          <w:tcPr>
            <w:tcW w:w="1562" w:type="dxa"/>
          </w:tcPr>
          <w:p w14:paraId="363EAB6D" w14:textId="77777777" w:rsidR="00F870CC" w:rsidRPr="0029782D" w:rsidRDefault="007311CF" w:rsidP="00641BCC">
            <w:pPr>
              <w:jc w:val="center"/>
              <w:rPr>
                <w:rFonts w:cs="Calibri"/>
              </w:rPr>
            </w:pPr>
            <w:r>
              <w:rPr>
                <w:rFonts w:cs="Calibri"/>
                <w:sz w:val="22"/>
                <w:szCs w:val="22"/>
              </w:rPr>
              <w:t>1</w:t>
            </w:r>
          </w:p>
        </w:tc>
        <w:tc>
          <w:tcPr>
            <w:tcW w:w="1562" w:type="dxa"/>
          </w:tcPr>
          <w:p w14:paraId="363EAB6E" w14:textId="77777777" w:rsidR="00F870CC" w:rsidRPr="002B3071" w:rsidRDefault="00F870CC" w:rsidP="00641BCC">
            <w:pPr>
              <w:jc w:val="center"/>
              <w:rPr>
                <w:rFonts w:cs="Calibri"/>
              </w:rPr>
            </w:pPr>
            <w:r w:rsidRPr="002B3071">
              <w:rPr>
                <w:rFonts w:cs="Calibri"/>
                <w:sz w:val="22"/>
                <w:szCs w:val="22"/>
              </w:rPr>
              <w:t>1</w:t>
            </w:r>
          </w:p>
        </w:tc>
        <w:tc>
          <w:tcPr>
            <w:tcW w:w="796" w:type="dxa"/>
          </w:tcPr>
          <w:p w14:paraId="363EAB6F" w14:textId="77777777" w:rsidR="00F870CC" w:rsidRPr="006E4505" w:rsidRDefault="00F870CC" w:rsidP="00641BCC">
            <w:pPr>
              <w:jc w:val="center"/>
              <w:rPr>
                <w:rFonts w:cs="Calibri"/>
                <w:lang w:val="sr-Latn-BA"/>
              </w:rPr>
            </w:pPr>
            <w:r>
              <w:rPr>
                <w:rFonts w:cs="Calibri"/>
                <w:sz w:val="22"/>
                <w:szCs w:val="22"/>
                <w:lang w:val="sr-Latn-BA"/>
              </w:rPr>
              <w:t>1</w:t>
            </w:r>
          </w:p>
        </w:tc>
      </w:tr>
      <w:tr w:rsidR="00F870CC" w:rsidRPr="0029782D" w14:paraId="363EAB77" w14:textId="77777777" w:rsidTr="00641BCC">
        <w:tc>
          <w:tcPr>
            <w:tcW w:w="682" w:type="dxa"/>
          </w:tcPr>
          <w:p w14:paraId="363EAB71" w14:textId="6AD9E84A" w:rsidR="00F870CC" w:rsidRPr="00084636" w:rsidRDefault="00084636" w:rsidP="00641BCC">
            <w:pPr>
              <w:jc w:val="center"/>
              <w:rPr>
                <w:rFonts w:cs="Calibri"/>
                <w:lang w:val="sr-Latn-BA"/>
              </w:rPr>
            </w:pPr>
            <w:r>
              <w:rPr>
                <w:rFonts w:cs="Calibri"/>
                <w:sz w:val="22"/>
                <w:szCs w:val="22"/>
                <w:lang w:val="sr-Latn-BA"/>
              </w:rPr>
              <w:t>7</w:t>
            </w:r>
          </w:p>
        </w:tc>
        <w:tc>
          <w:tcPr>
            <w:tcW w:w="3232" w:type="dxa"/>
          </w:tcPr>
          <w:p w14:paraId="363EAB72" w14:textId="31B47141" w:rsidR="00F870CC" w:rsidRPr="0029782D" w:rsidRDefault="00330399" w:rsidP="00641BCC">
            <w:pPr>
              <w:jc w:val="center"/>
              <w:rPr>
                <w:rFonts w:cs="Calibri"/>
              </w:rPr>
            </w:pPr>
            <w:r>
              <w:rPr>
                <w:rFonts w:cs="Calibri"/>
                <w:sz w:val="22"/>
                <w:szCs w:val="22"/>
                <w:lang w:val="sr-Cyrl-BA"/>
              </w:rPr>
              <w:t>Социјални</w:t>
            </w:r>
            <w:r w:rsidR="00F870CC">
              <w:rPr>
                <w:rFonts w:cs="Calibri"/>
                <w:sz w:val="22"/>
                <w:szCs w:val="22"/>
                <w:lang w:val="sr-Cyrl-BA"/>
              </w:rPr>
              <w:t xml:space="preserve"> </w:t>
            </w:r>
            <w:r>
              <w:rPr>
                <w:rFonts w:cs="Calibri"/>
                <w:sz w:val="22"/>
                <w:szCs w:val="22"/>
                <w:lang w:val="sr-Cyrl-BA"/>
              </w:rPr>
              <w:t>радник</w:t>
            </w:r>
          </w:p>
        </w:tc>
        <w:tc>
          <w:tcPr>
            <w:tcW w:w="1487" w:type="dxa"/>
          </w:tcPr>
          <w:p w14:paraId="363EAB73" w14:textId="5C00035E" w:rsidR="00F870CC" w:rsidRPr="004D09AF" w:rsidRDefault="00330399" w:rsidP="00641BCC">
            <w:pPr>
              <w:jc w:val="center"/>
              <w:rPr>
                <w:rFonts w:cs="Calibri"/>
                <w:lang w:val="sr-Cyrl-BA"/>
              </w:rPr>
            </w:pPr>
            <w:r>
              <w:rPr>
                <w:rFonts w:cs="Calibri"/>
                <w:sz w:val="22"/>
                <w:szCs w:val="22"/>
                <w:lang w:val="sr-Cyrl-BA"/>
              </w:rPr>
              <w:t>ВСС</w:t>
            </w:r>
          </w:p>
        </w:tc>
        <w:tc>
          <w:tcPr>
            <w:tcW w:w="1562" w:type="dxa"/>
          </w:tcPr>
          <w:p w14:paraId="363EAB74" w14:textId="5DCE7EB9" w:rsidR="00F870CC" w:rsidRPr="0029782D" w:rsidRDefault="00535499" w:rsidP="00641BCC">
            <w:pPr>
              <w:jc w:val="center"/>
              <w:rPr>
                <w:rFonts w:cs="Calibri"/>
              </w:rPr>
            </w:pPr>
            <w:r>
              <w:rPr>
                <w:rFonts w:cs="Calibri"/>
                <w:sz w:val="22"/>
                <w:szCs w:val="22"/>
              </w:rPr>
              <w:t>1</w:t>
            </w:r>
          </w:p>
        </w:tc>
        <w:tc>
          <w:tcPr>
            <w:tcW w:w="1562" w:type="dxa"/>
          </w:tcPr>
          <w:p w14:paraId="363EAB75" w14:textId="77777777" w:rsidR="00F870CC" w:rsidRPr="002B3071" w:rsidRDefault="007311CF" w:rsidP="00641BCC">
            <w:pPr>
              <w:jc w:val="center"/>
              <w:rPr>
                <w:rFonts w:cs="Calibri"/>
              </w:rPr>
            </w:pPr>
            <w:r>
              <w:rPr>
                <w:rFonts w:cs="Calibri"/>
                <w:sz w:val="22"/>
                <w:szCs w:val="22"/>
              </w:rPr>
              <w:t>1</w:t>
            </w:r>
          </w:p>
        </w:tc>
        <w:tc>
          <w:tcPr>
            <w:tcW w:w="796" w:type="dxa"/>
          </w:tcPr>
          <w:p w14:paraId="363EAB76" w14:textId="77777777" w:rsidR="00F870CC" w:rsidRPr="006E4505" w:rsidRDefault="00F870CC" w:rsidP="00641BCC">
            <w:pPr>
              <w:jc w:val="center"/>
              <w:rPr>
                <w:rFonts w:cs="Calibri"/>
                <w:lang w:val="sr-Latn-BA"/>
              </w:rPr>
            </w:pPr>
            <w:r>
              <w:rPr>
                <w:rFonts w:cs="Calibri"/>
                <w:sz w:val="22"/>
                <w:szCs w:val="22"/>
                <w:lang w:val="sr-Latn-BA"/>
              </w:rPr>
              <w:t>1</w:t>
            </w:r>
          </w:p>
        </w:tc>
      </w:tr>
      <w:tr w:rsidR="00F870CC" w:rsidRPr="0029782D" w14:paraId="363EAB7E" w14:textId="77777777" w:rsidTr="00641BCC">
        <w:tc>
          <w:tcPr>
            <w:tcW w:w="682" w:type="dxa"/>
          </w:tcPr>
          <w:p w14:paraId="363EAB78" w14:textId="609A2EBB" w:rsidR="00F870CC" w:rsidRPr="00084636" w:rsidRDefault="00084636" w:rsidP="00641BCC">
            <w:pPr>
              <w:jc w:val="center"/>
              <w:rPr>
                <w:rFonts w:cs="Calibri"/>
                <w:lang w:val="sr-Latn-BA"/>
              </w:rPr>
            </w:pPr>
            <w:r>
              <w:rPr>
                <w:rFonts w:cs="Calibri"/>
                <w:sz w:val="22"/>
                <w:szCs w:val="22"/>
                <w:lang w:val="sr-Latn-BA"/>
              </w:rPr>
              <w:t>8</w:t>
            </w:r>
          </w:p>
        </w:tc>
        <w:tc>
          <w:tcPr>
            <w:tcW w:w="3232" w:type="dxa"/>
          </w:tcPr>
          <w:p w14:paraId="363EAB79" w14:textId="25F33B27" w:rsidR="00F870CC" w:rsidRPr="0029782D" w:rsidRDefault="00330399" w:rsidP="00641BCC">
            <w:pPr>
              <w:jc w:val="center"/>
              <w:rPr>
                <w:rFonts w:cs="Calibri"/>
              </w:rPr>
            </w:pPr>
            <w:r>
              <w:rPr>
                <w:rFonts w:cs="Calibri"/>
                <w:sz w:val="22"/>
                <w:szCs w:val="22"/>
                <w:lang w:val="sr-Cyrl-BA"/>
              </w:rPr>
              <w:t>Психолог</w:t>
            </w:r>
          </w:p>
        </w:tc>
        <w:tc>
          <w:tcPr>
            <w:tcW w:w="1487" w:type="dxa"/>
          </w:tcPr>
          <w:p w14:paraId="363EAB7A" w14:textId="573E7B43" w:rsidR="00F870CC" w:rsidRPr="004D09AF" w:rsidRDefault="00330399" w:rsidP="00641BCC">
            <w:pPr>
              <w:jc w:val="center"/>
              <w:rPr>
                <w:rFonts w:cs="Calibri"/>
                <w:lang w:val="sr-Cyrl-BA"/>
              </w:rPr>
            </w:pPr>
            <w:r>
              <w:rPr>
                <w:rFonts w:cs="Calibri"/>
                <w:sz w:val="22"/>
                <w:szCs w:val="22"/>
                <w:lang w:val="sr-Cyrl-BA"/>
              </w:rPr>
              <w:t>ВСС</w:t>
            </w:r>
          </w:p>
        </w:tc>
        <w:tc>
          <w:tcPr>
            <w:tcW w:w="1562" w:type="dxa"/>
          </w:tcPr>
          <w:p w14:paraId="363EAB7B" w14:textId="1AD07284" w:rsidR="00F870CC" w:rsidRPr="0029782D" w:rsidRDefault="00535499" w:rsidP="00641BCC">
            <w:pPr>
              <w:jc w:val="center"/>
              <w:rPr>
                <w:rFonts w:cs="Calibri"/>
              </w:rPr>
            </w:pPr>
            <w:r>
              <w:rPr>
                <w:rFonts w:cs="Calibri"/>
                <w:sz w:val="22"/>
                <w:szCs w:val="22"/>
              </w:rPr>
              <w:t>1</w:t>
            </w:r>
          </w:p>
        </w:tc>
        <w:tc>
          <w:tcPr>
            <w:tcW w:w="1562" w:type="dxa"/>
          </w:tcPr>
          <w:p w14:paraId="363EAB7C" w14:textId="77777777" w:rsidR="00F870CC" w:rsidRPr="002B3071" w:rsidRDefault="007311CF" w:rsidP="00641BCC">
            <w:pPr>
              <w:jc w:val="center"/>
              <w:rPr>
                <w:rFonts w:cs="Calibri"/>
              </w:rPr>
            </w:pPr>
            <w:r>
              <w:rPr>
                <w:rFonts w:cs="Calibri"/>
                <w:sz w:val="22"/>
                <w:szCs w:val="22"/>
              </w:rPr>
              <w:t>1</w:t>
            </w:r>
          </w:p>
        </w:tc>
        <w:tc>
          <w:tcPr>
            <w:tcW w:w="796" w:type="dxa"/>
          </w:tcPr>
          <w:p w14:paraId="363EAB7D" w14:textId="77777777" w:rsidR="00F870CC" w:rsidRPr="006E4505" w:rsidRDefault="00F870CC" w:rsidP="00641BCC">
            <w:pPr>
              <w:jc w:val="center"/>
              <w:rPr>
                <w:rFonts w:cs="Calibri"/>
                <w:lang w:val="sr-Latn-BA"/>
              </w:rPr>
            </w:pPr>
            <w:r>
              <w:rPr>
                <w:rFonts w:cs="Calibri"/>
                <w:sz w:val="22"/>
                <w:szCs w:val="22"/>
                <w:lang w:val="sr-Latn-BA"/>
              </w:rPr>
              <w:t>1</w:t>
            </w:r>
          </w:p>
        </w:tc>
      </w:tr>
      <w:tr w:rsidR="00F870CC" w:rsidRPr="0029782D" w14:paraId="363EAB85" w14:textId="77777777" w:rsidTr="00641BCC">
        <w:tc>
          <w:tcPr>
            <w:tcW w:w="682" w:type="dxa"/>
          </w:tcPr>
          <w:p w14:paraId="363EAB7F" w14:textId="0CD3540F" w:rsidR="00F870CC" w:rsidRPr="00084636" w:rsidRDefault="00084636" w:rsidP="00641BCC">
            <w:pPr>
              <w:jc w:val="center"/>
              <w:rPr>
                <w:rFonts w:cs="Calibri"/>
                <w:lang w:val="sr-Latn-BA"/>
              </w:rPr>
            </w:pPr>
            <w:r>
              <w:rPr>
                <w:rFonts w:cs="Calibri"/>
                <w:sz w:val="22"/>
                <w:szCs w:val="22"/>
                <w:lang w:val="sr-Latn-BA"/>
              </w:rPr>
              <w:t>9</w:t>
            </w:r>
          </w:p>
        </w:tc>
        <w:tc>
          <w:tcPr>
            <w:tcW w:w="3232" w:type="dxa"/>
          </w:tcPr>
          <w:p w14:paraId="363EAB80" w14:textId="55EB94F2" w:rsidR="00F870CC" w:rsidRPr="0029782D" w:rsidRDefault="00330399" w:rsidP="00641BCC">
            <w:pPr>
              <w:jc w:val="center"/>
              <w:rPr>
                <w:rFonts w:cs="Calibri"/>
              </w:rPr>
            </w:pPr>
            <w:r>
              <w:rPr>
                <w:rFonts w:cs="Calibri"/>
                <w:sz w:val="22"/>
                <w:szCs w:val="22"/>
                <w:lang w:val="sr-Cyrl-BA"/>
              </w:rPr>
              <w:t>Дефектолог</w:t>
            </w:r>
            <w:r w:rsidR="00F870CC">
              <w:rPr>
                <w:rFonts w:cs="Calibri"/>
                <w:sz w:val="22"/>
                <w:szCs w:val="22"/>
                <w:lang w:val="sr-Cyrl-BA"/>
              </w:rPr>
              <w:t xml:space="preserve">, </w:t>
            </w:r>
            <w:r>
              <w:rPr>
                <w:rFonts w:cs="Calibri"/>
                <w:sz w:val="22"/>
                <w:szCs w:val="22"/>
                <w:lang w:val="sr-Cyrl-BA"/>
              </w:rPr>
              <w:t>Рехабилитатор</w:t>
            </w:r>
          </w:p>
        </w:tc>
        <w:tc>
          <w:tcPr>
            <w:tcW w:w="1487" w:type="dxa"/>
          </w:tcPr>
          <w:p w14:paraId="363EAB81" w14:textId="6B71D6D5" w:rsidR="00F870CC" w:rsidRPr="004D09AF" w:rsidRDefault="00330399" w:rsidP="00641BCC">
            <w:pPr>
              <w:jc w:val="center"/>
              <w:rPr>
                <w:rFonts w:cs="Calibri"/>
                <w:lang w:val="sr-Cyrl-BA"/>
              </w:rPr>
            </w:pPr>
            <w:r>
              <w:rPr>
                <w:rFonts w:cs="Calibri"/>
                <w:sz w:val="22"/>
                <w:szCs w:val="22"/>
                <w:lang w:val="sr-Cyrl-BA"/>
              </w:rPr>
              <w:t>ВСС</w:t>
            </w:r>
          </w:p>
        </w:tc>
        <w:tc>
          <w:tcPr>
            <w:tcW w:w="1562" w:type="dxa"/>
          </w:tcPr>
          <w:p w14:paraId="363EAB82" w14:textId="4B3599A5" w:rsidR="00F870CC" w:rsidRPr="0029782D" w:rsidRDefault="00535499" w:rsidP="00641BCC">
            <w:pPr>
              <w:jc w:val="center"/>
              <w:rPr>
                <w:rFonts w:cs="Calibri"/>
              </w:rPr>
            </w:pPr>
            <w:r>
              <w:rPr>
                <w:rFonts w:cs="Calibri"/>
                <w:sz w:val="22"/>
                <w:szCs w:val="22"/>
              </w:rPr>
              <w:t>1</w:t>
            </w:r>
          </w:p>
        </w:tc>
        <w:tc>
          <w:tcPr>
            <w:tcW w:w="1562" w:type="dxa"/>
          </w:tcPr>
          <w:p w14:paraId="363EAB83" w14:textId="77777777" w:rsidR="00F870CC" w:rsidRPr="002B3071" w:rsidRDefault="007311CF" w:rsidP="00641BCC">
            <w:pPr>
              <w:jc w:val="center"/>
              <w:rPr>
                <w:rFonts w:cs="Calibri"/>
              </w:rPr>
            </w:pPr>
            <w:r>
              <w:rPr>
                <w:rFonts w:cs="Calibri"/>
                <w:sz w:val="22"/>
                <w:szCs w:val="22"/>
              </w:rPr>
              <w:t>1</w:t>
            </w:r>
          </w:p>
        </w:tc>
        <w:tc>
          <w:tcPr>
            <w:tcW w:w="796" w:type="dxa"/>
          </w:tcPr>
          <w:p w14:paraId="363EAB84" w14:textId="77777777" w:rsidR="00F870CC" w:rsidRPr="006E4505" w:rsidRDefault="00F870CC" w:rsidP="00641BCC">
            <w:pPr>
              <w:jc w:val="center"/>
              <w:rPr>
                <w:rFonts w:cs="Calibri"/>
                <w:lang w:val="sr-Latn-BA"/>
              </w:rPr>
            </w:pPr>
            <w:r>
              <w:rPr>
                <w:rFonts w:cs="Calibri"/>
                <w:sz w:val="22"/>
                <w:szCs w:val="22"/>
                <w:lang w:val="sr-Latn-BA"/>
              </w:rPr>
              <w:t>1</w:t>
            </w:r>
          </w:p>
        </w:tc>
      </w:tr>
      <w:tr w:rsidR="00F870CC" w:rsidRPr="0029782D" w14:paraId="363EAB8C" w14:textId="77777777" w:rsidTr="00641BCC">
        <w:tc>
          <w:tcPr>
            <w:tcW w:w="682" w:type="dxa"/>
          </w:tcPr>
          <w:p w14:paraId="363EAB86" w14:textId="1BB507C0" w:rsidR="00F870CC" w:rsidRPr="00084636" w:rsidRDefault="00084636" w:rsidP="00641BCC">
            <w:pPr>
              <w:jc w:val="center"/>
              <w:rPr>
                <w:rFonts w:cs="Calibri"/>
                <w:lang w:val="sr-Latn-BA"/>
              </w:rPr>
            </w:pPr>
            <w:r>
              <w:rPr>
                <w:rFonts w:cs="Calibri"/>
                <w:sz w:val="22"/>
                <w:szCs w:val="22"/>
                <w:lang w:val="sr-Latn-BA"/>
              </w:rPr>
              <w:t>10</w:t>
            </w:r>
          </w:p>
        </w:tc>
        <w:tc>
          <w:tcPr>
            <w:tcW w:w="3232" w:type="dxa"/>
          </w:tcPr>
          <w:p w14:paraId="363EAB87" w14:textId="740E2410" w:rsidR="00F870CC" w:rsidRPr="0029782D" w:rsidRDefault="00330399" w:rsidP="00641BCC">
            <w:pPr>
              <w:jc w:val="center"/>
              <w:rPr>
                <w:rFonts w:cs="Calibri"/>
              </w:rPr>
            </w:pPr>
            <w:r>
              <w:rPr>
                <w:rFonts w:cs="Calibri"/>
                <w:sz w:val="22"/>
                <w:szCs w:val="22"/>
                <w:lang w:val="sr-Cyrl-BA"/>
              </w:rPr>
              <w:t>Возач</w:t>
            </w:r>
          </w:p>
        </w:tc>
        <w:tc>
          <w:tcPr>
            <w:tcW w:w="1487" w:type="dxa"/>
          </w:tcPr>
          <w:p w14:paraId="363EAB88" w14:textId="14E60313" w:rsidR="00F870CC" w:rsidRPr="004D09AF" w:rsidRDefault="00330399" w:rsidP="00641BCC">
            <w:pPr>
              <w:jc w:val="center"/>
              <w:rPr>
                <w:rFonts w:cs="Calibri"/>
                <w:lang w:val="sr-Cyrl-BA"/>
              </w:rPr>
            </w:pPr>
            <w:r>
              <w:rPr>
                <w:rFonts w:cs="Calibri"/>
                <w:sz w:val="22"/>
                <w:szCs w:val="22"/>
                <w:lang w:val="sr-Cyrl-BA"/>
              </w:rPr>
              <w:t>ССС</w:t>
            </w:r>
          </w:p>
        </w:tc>
        <w:tc>
          <w:tcPr>
            <w:tcW w:w="1562" w:type="dxa"/>
          </w:tcPr>
          <w:p w14:paraId="363EAB89" w14:textId="297C2170" w:rsidR="00F870CC" w:rsidRPr="0029782D" w:rsidRDefault="00535499" w:rsidP="00641BCC">
            <w:pPr>
              <w:jc w:val="center"/>
              <w:rPr>
                <w:rFonts w:cs="Calibri"/>
              </w:rPr>
            </w:pPr>
            <w:r>
              <w:rPr>
                <w:rFonts w:cs="Calibri"/>
                <w:sz w:val="22"/>
                <w:szCs w:val="22"/>
              </w:rPr>
              <w:t>0</w:t>
            </w:r>
          </w:p>
        </w:tc>
        <w:tc>
          <w:tcPr>
            <w:tcW w:w="1562" w:type="dxa"/>
          </w:tcPr>
          <w:p w14:paraId="363EAB8A" w14:textId="77777777" w:rsidR="00F870CC" w:rsidRPr="002B3071" w:rsidRDefault="007311CF" w:rsidP="00641BCC">
            <w:pPr>
              <w:jc w:val="center"/>
              <w:rPr>
                <w:rFonts w:cs="Calibri"/>
              </w:rPr>
            </w:pPr>
            <w:r>
              <w:rPr>
                <w:rFonts w:cs="Calibri"/>
                <w:sz w:val="22"/>
                <w:szCs w:val="22"/>
              </w:rPr>
              <w:t>0</w:t>
            </w:r>
          </w:p>
        </w:tc>
        <w:tc>
          <w:tcPr>
            <w:tcW w:w="796" w:type="dxa"/>
          </w:tcPr>
          <w:p w14:paraId="363EAB8B" w14:textId="77777777" w:rsidR="00F870CC" w:rsidRPr="006E4505" w:rsidRDefault="00FD4CBB" w:rsidP="00641BCC">
            <w:pPr>
              <w:jc w:val="center"/>
              <w:rPr>
                <w:rFonts w:cs="Calibri"/>
                <w:lang w:val="sr-Latn-BA"/>
              </w:rPr>
            </w:pPr>
            <w:r>
              <w:rPr>
                <w:rFonts w:cs="Calibri"/>
                <w:sz w:val="22"/>
                <w:szCs w:val="22"/>
                <w:lang w:val="sr-Latn-BA"/>
              </w:rPr>
              <w:t>0,5</w:t>
            </w:r>
          </w:p>
        </w:tc>
      </w:tr>
      <w:tr w:rsidR="00F870CC" w:rsidRPr="0029782D" w14:paraId="363EAB93" w14:textId="77777777" w:rsidTr="00641BCC">
        <w:tc>
          <w:tcPr>
            <w:tcW w:w="682" w:type="dxa"/>
          </w:tcPr>
          <w:p w14:paraId="363EAB8D" w14:textId="1744CC5A" w:rsidR="00F870CC" w:rsidRPr="00084636" w:rsidRDefault="00084636" w:rsidP="00641BCC">
            <w:pPr>
              <w:jc w:val="center"/>
              <w:rPr>
                <w:rFonts w:cs="Calibri"/>
                <w:lang w:val="sr-Latn-BA"/>
              </w:rPr>
            </w:pPr>
            <w:r>
              <w:rPr>
                <w:rFonts w:cs="Calibri"/>
                <w:sz w:val="22"/>
                <w:szCs w:val="22"/>
                <w:lang w:val="sr-Cyrl-BA"/>
              </w:rPr>
              <w:t>1</w:t>
            </w:r>
            <w:r>
              <w:rPr>
                <w:rFonts w:cs="Calibri"/>
                <w:sz w:val="22"/>
                <w:szCs w:val="22"/>
                <w:lang w:val="sr-Latn-BA"/>
              </w:rPr>
              <w:t>1</w:t>
            </w:r>
          </w:p>
        </w:tc>
        <w:tc>
          <w:tcPr>
            <w:tcW w:w="3232" w:type="dxa"/>
          </w:tcPr>
          <w:p w14:paraId="363EAB8E" w14:textId="55B24552" w:rsidR="00F870CC" w:rsidRPr="0029782D" w:rsidRDefault="00330399" w:rsidP="00641BCC">
            <w:pPr>
              <w:jc w:val="center"/>
              <w:rPr>
                <w:rFonts w:cs="Calibri"/>
              </w:rPr>
            </w:pPr>
            <w:r>
              <w:rPr>
                <w:rFonts w:cs="Calibri"/>
                <w:sz w:val="22"/>
                <w:szCs w:val="22"/>
                <w:lang w:val="sr-Cyrl-BA"/>
              </w:rPr>
              <w:t>Домар</w:t>
            </w:r>
          </w:p>
        </w:tc>
        <w:tc>
          <w:tcPr>
            <w:tcW w:w="1487" w:type="dxa"/>
          </w:tcPr>
          <w:p w14:paraId="363EAB8F" w14:textId="47AF653F" w:rsidR="00F870CC" w:rsidRPr="004D09AF" w:rsidRDefault="00330399" w:rsidP="00641BCC">
            <w:pPr>
              <w:jc w:val="center"/>
              <w:rPr>
                <w:rFonts w:cs="Calibri"/>
                <w:lang w:val="sr-Cyrl-BA"/>
              </w:rPr>
            </w:pPr>
            <w:r>
              <w:rPr>
                <w:rFonts w:cs="Calibri"/>
                <w:sz w:val="22"/>
                <w:szCs w:val="22"/>
                <w:lang w:val="sr-Cyrl-BA"/>
              </w:rPr>
              <w:t>ССС</w:t>
            </w:r>
          </w:p>
        </w:tc>
        <w:tc>
          <w:tcPr>
            <w:tcW w:w="1562" w:type="dxa"/>
          </w:tcPr>
          <w:p w14:paraId="363EAB90" w14:textId="77777777" w:rsidR="00F870CC" w:rsidRPr="0029782D" w:rsidRDefault="007311CF" w:rsidP="00641BCC">
            <w:pPr>
              <w:jc w:val="center"/>
              <w:rPr>
                <w:rFonts w:cs="Calibri"/>
              </w:rPr>
            </w:pPr>
            <w:r>
              <w:rPr>
                <w:rFonts w:cs="Calibri"/>
                <w:sz w:val="22"/>
                <w:szCs w:val="22"/>
              </w:rPr>
              <w:t>1</w:t>
            </w:r>
          </w:p>
        </w:tc>
        <w:tc>
          <w:tcPr>
            <w:tcW w:w="1562" w:type="dxa"/>
          </w:tcPr>
          <w:p w14:paraId="363EAB91" w14:textId="77777777" w:rsidR="00F870CC" w:rsidRPr="002B3071" w:rsidRDefault="00F870CC" w:rsidP="00641BCC">
            <w:pPr>
              <w:jc w:val="center"/>
              <w:rPr>
                <w:rFonts w:cs="Calibri"/>
                <w:lang w:val="sr-Latn-BA"/>
              </w:rPr>
            </w:pPr>
            <w:r w:rsidRPr="002B3071">
              <w:rPr>
                <w:rFonts w:cs="Calibri"/>
                <w:sz w:val="22"/>
                <w:szCs w:val="22"/>
                <w:lang w:val="sr-Latn-BA"/>
              </w:rPr>
              <w:t>1</w:t>
            </w:r>
          </w:p>
        </w:tc>
        <w:tc>
          <w:tcPr>
            <w:tcW w:w="796" w:type="dxa"/>
          </w:tcPr>
          <w:p w14:paraId="363EAB92" w14:textId="77777777" w:rsidR="00F870CC" w:rsidRPr="006E4505" w:rsidRDefault="00F870CC" w:rsidP="00641BCC">
            <w:pPr>
              <w:jc w:val="center"/>
              <w:rPr>
                <w:rFonts w:cs="Calibri"/>
                <w:lang w:val="sr-Latn-BA"/>
              </w:rPr>
            </w:pPr>
            <w:r>
              <w:rPr>
                <w:rFonts w:cs="Calibri"/>
                <w:sz w:val="22"/>
                <w:szCs w:val="22"/>
                <w:lang w:val="sr-Latn-BA"/>
              </w:rPr>
              <w:t>1</w:t>
            </w:r>
          </w:p>
        </w:tc>
      </w:tr>
      <w:tr w:rsidR="00F870CC" w:rsidRPr="0029782D" w14:paraId="363EAB9A" w14:textId="77777777" w:rsidTr="00641BCC">
        <w:tc>
          <w:tcPr>
            <w:tcW w:w="682" w:type="dxa"/>
          </w:tcPr>
          <w:p w14:paraId="363EAB94" w14:textId="56300E11" w:rsidR="00F870CC" w:rsidRPr="00084636" w:rsidRDefault="00084636" w:rsidP="00641BCC">
            <w:pPr>
              <w:jc w:val="center"/>
              <w:rPr>
                <w:rFonts w:cs="Calibri"/>
                <w:lang w:val="sr-Latn-BA"/>
              </w:rPr>
            </w:pPr>
            <w:r>
              <w:rPr>
                <w:rFonts w:cs="Calibri"/>
                <w:sz w:val="22"/>
                <w:szCs w:val="22"/>
                <w:lang w:val="sr-Cyrl-BA"/>
              </w:rPr>
              <w:t>1</w:t>
            </w:r>
            <w:r>
              <w:rPr>
                <w:rFonts w:cs="Calibri"/>
                <w:sz w:val="22"/>
                <w:szCs w:val="22"/>
                <w:lang w:val="sr-Latn-BA"/>
              </w:rPr>
              <w:t>2</w:t>
            </w:r>
          </w:p>
        </w:tc>
        <w:tc>
          <w:tcPr>
            <w:tcW w:w="3232" w:type="dxa"/>
          </w:tcPr>
          <w:p w14:paraId="363EAB95" w14:textId="5976E2CE" w:rsidR="00F870CC" w:rsidRPr="0029782D" w:rsidRDefault="00D7100C" w:rsidP="00D7100C">
            <w:pPr>
              <w:jc w:val="center"/>
              <w:rPr>
                <w:rFonts w:cs="Calibri"/>
              </w:rPr>
            </w:pPr>
            <w:r>
              <w:rPr>
                <w:rFonts w:cs="Calibri"/>
                <w:sz w:val="22"/>
                <w:szCs w:val="22"/>
                <w:lang w:val="sr-Cyrl-BA"/>
              </w:rPr>
              <w:t>Радник у вешерају</w:t>
            </w:r>
          </w:p>
        </w:tc>
        <w:tc>
          <w:tcPr>
            <w:tcW w:w="1487" w:type="dxa"/>
          </w:tcPr>
          <w:p w14:paraId="363EAB96" w14:textId="5247A06A" w:rsidR="00F870CC" w:rsidRPr="004D09AF" w:rsidRDefault="00330399" w:rsidP="00641BCC">
            <w:pPr>
              <w:jc w:val="center"/>
              <w:rPr>
                <w:rFonts w:cs="Calibri"/>
                <w:lang w:val="sr-Cyrl-BA"/>
              </w:rPr>
            </w:pPr>
            <w:r>
              <w:rPr>
                <w:rFonts w:cs="Calibri"/>
                <w:sz w:val="22"/>
                <w:szCs w:val="22"/>
                <w:lang w:val="sr-Cyrl-BA"/>
              </w:rPr>
              <w:t>НКВ</w:t>
            </w:r>
          </w:p>
        </w:tc>
        <w:tc>
          <w:tcPr>
            <w:tcW w:w="1562" w:type="dxa"/>
          </w:tcPr>
          <w:p w14:paraId="363EAB97" w14:textId="77777777" w:rsidR="00F870CC" w:rsidRPr="0029782D" w:rsidRDefault="00F870CC" w:rsidP="00641BCC">
            <w:pPr>
              <w:jc w:val="center"/>
              <w:rPr>
                <w:rFonts w:cs="Calibri"/>
              </w:rPr>
            </w:pPr>
            <w:r w:rsidRPr="0029782D">
              <w:rPr>
                <w:rFonts w:cs="Calibri"/>
                <w:sz w:val="22"/>
                <w:szCs w:val="22"/>
              </w:rPr>
              <w:t>2</w:t>
            </w:r>
          </w:p>
        </w:tc>
        <w:tc>
          <w:tcPr>
            <w:tcW w:w="1562" w:type="dxa"/>
          </w:tcPr>
          <w:p w14:paraId="363EAB98" w14:textId="77777777" w:rsidR="00F870CC" w:rsidRPr="002B3071" w:rsidRDefault="00F870CC" w:rsidP="00641BCC">
            <w:pPr>
              <w:jc w:val="center"/>
              <w:rPr>
                <w:rFonts w:cs="Calibri"/>
              </w:rPr>
            </w:pPr>
            <w:r w:rsidRPr="002B3071">
              <w:rPr>
                <w:rFonts w:cs="Calibri"/>
                <w:sz w:val="22"/>
                <w:szCs w:val="22"/>
              </w:rPr>
              <w:t>2</w:t>
            </w:r>
          </w:p>
        </w:tc>
        <w:tc>
          <w:tcPr>
            <w:tcW w:w="796" w:type="dxa"/>
          </w:tcPr>
          <w:p w14:paraId="363EAB99" w14:textId="77777777" w:rsidR="00F870CC" w:rsidRPr="006E4505" w:rsidRDefault="00F870CC" w:rsidP="00641BCC">
            <w:pPr>
              <w:jc w:val="center"/>
              <w:rPr>
                <w:rFonts w:cs="Calibri"/>
                <w:lang w:val="sr-Latn-BA"/>
              </w:rPr>
            </w:pPr>
            <w:r>
              <w:rPr>
                <w:rFonts w:cs="Calibri"/>
                <w:sz w:val="22"/>
                <w:szCs w:val="22"/>
                <w:lang w:val="sr-Latn-BA"/>
              </w:rPr>
              <w:t>2</w:t>
            </w:r>
          </w:p>
        </w:tc>
      </w:tr>
      <w:tr w:rsidR="00F870CC" w:rsidRPr="0029782D" w14:paraId="363EABA1" w14:textId="77777777" w:rsidTr="00641BCC">
        <w:tc>
          <w:tcPr>
            <w:tcW w:w="682" w:type="dxa"/>
          </w:tcPr>
          <w:p w14:paraId="363EAB9B" w14:textId="500F0C2E" w:rsidR="00F870CC" w:rsidRPr="00084636" w:rsidRDefault="00084636" w:rsidP="00641BCC">
            <w:pPr>
              <w:jc w:val="center"/>
              <w:rPr>
                <w:rFonts w:cs="Calibri"/>
                <w:lang w:val="sr-Latn-BA"/>
              </w:rPr>
            </w:pPr>
            <w:r>
              <w:rPr>
                <w:rFonts w:cs="Calibri"/>
                <w:sz w:val="22"/>
                <w:szCs w:val="22"/>
                <w:lang w:val="sr-Cyrl-BA"/>
              </w:rPr>
              <w:t>1</w:t>
            </w:r>
            <w:r>
              <w:rPr>
                <w:rFonts w:cs="Calibri"/>
                <w:sz w:val="22"/>
                <w:szCs w:val="22"/>
                <w:lang w:val="sr-Latn-BA"/>
              </w:rPr>
              <w:t>3</w:t>
            </w:r>
          </w:p>
        </w:tc>
        <w:tc>
          <w:tcPr>
            <w:tcW w:w="3232" w:type="dxa"/>
          </w:tcPr>
          <w:p w14:paraId="363EAB9C" w14:textId="20C8E79F" w:rsidR="00F870CC" w:rsidRPr="0029782D" w:rsidRDefault="00330399" w:rsidP="00641BCC">
            <w:pPr>
              <w:jc w:val="center"/>
              <w:rPr>
                <w:rFonts w:cs="Calibri"/>
              </w:rPr>
            </w:pPr>
            <w:r>
              <w:rPr>
                <w:rFonts w:cs="Calibri"/>
                <w:sz w:val="22"/>
                <w:szCs w:val="22"/>
                <w:lang w:val="sr-Cyrl-BA"/>
              </w:rPr>
              <w:t>Спремачице</w:t>
            </w:r>
          </w:p>
        </w:tc>
        <w:tc>
          <w:tcPr>
            <w:tcW w:w="1487" w:type="dxa"/>
          </w:tcPr>
          <w:p w14:paraId="363EAB9D" w14:textId="136D5867" w:rsidR="00F870CC" w:rsidRPr="004D09AF" w:rsidRDefault="00330399" w:rsidP="00641BCC">
            <w:pPr>
              <w:jc w:val="center"/>
              <w:rPr>
                <w:rFonts w:cs="Calibri"/>
                <w:lang w:val="sr-Cyrl-BA"/>
              </w:rPr>
            </w:pPr>
            <w:r>
              <w:rPr>
                <w:rFonts w:cs="Calibri"/>
                <w:sz w:val="22"/>
                <w:szCs w:val="22"/>
                <w:lang w:val="sr-Cyrl-BA"/>
              </w:rPr>
              <w:t>НКВ</w:t>
            </w:r>
          </w:p>
        </w:tc>
        <w:tc>
          <w:tcPr>
            <w:tcW w:w="1562" w:type="dxa"/>
          </w:tcPr>
          <w:p w14:paraId="363EAB9E" w14:textId="5CC62263" w:rsidR="00F870CC" w:rsidRPr="0029782D" w:rsidRDefault="00B0236D" w:rsidP="00641BCC">
            <w:pPr>
              <w:jc w:val="center"/>
              <w:rPr>
                <w:rFonts w:cs="Calibri"/>
              </w:rPr>
            </w:pPr>
            <w:r>
              <w:rPr>
                <w:rFonts w:cs="Calibri"/>
                <w:sz w:val="22"/>
                <w:szCs w:val="22"/>
              </w:rPr>
              <w:t>3</w:t>
            </w:r>
          </w:p>
        </w:tc>
        <w:tc>
          <w:tcPr>
            <w:tcW w:w="1562" w:type="dxa"/>
          </w:tcPr>
          <w:p w14:paraId="363EAB9F" w14:textId="2963360C" w:rsidR="00F870CC" w:rsidRPr="002B3071" w:rsidRDefault="00084636" w:rsidP="00641BCC">
            <w:pPr>
              <w:jc w:val="center"/>
              <w:rPr>
                <w:rFonts w:cs="Calibri"/>
              </w:rPr>
            </w:pPr>
            <w:r>
              <w:rPr>
                <w:rFonts w:cs="Calibri"/>
                <w:sz w:val="22"/>
                <w:szCs w:val="22"/>
              </w:rPr>
              <w:t>3</w:t>
            </w:r>
          </w:p>
        </w:tc>
        <w:tc>
          <w:tcPr>
            <w:tcW w:w="796" w:type="dxa"/>
          </w:tcPr>
          <w:p w14:paraId="363EABA0" w14:textId="77777777" w:rsidR="00F870CC" w:rsidRPr="006E4505" w:rsidRDefault="00F870CC" w:rsidP="00641BCC">
            <w:pPr>
              <w:jc w:val="center"/>
              <w:rPr>
                <w:rFonts w:cs="Calibri"/>
                <w:lang w:val="sr-Latn-BA"/>
              </w:rPr>
            </w:pPr>
            <w:r>
              <w:rPr>
                <w:rFonts w:cs="Calibri"/>
                <w:sz w:val="22"/>
                <w:szCs w:val="22"/>
                <w:lang w:val="sr-Latn-BA"/>
              </w:rPr>
              <w:t>3</w:t>
            </w:r>
          </w:p>
        </w:tc>
      </w:tr>
      <w:tr w:rsidR="00F870CC" w:rsidRPr="0029782D" w14:paraId="363EABA8" w14:textId="77777777" w:rsidTr="00641BCC">
        <w:tc>
          <w:tcPr>
            <w:tcW w:w="682" w:type="dxa"/>
          </w:tcPr>
          <w:p w14:paraId="363EABA2" w14:textId="7766AE62" w:rsidR="00F870CC" w:rsidRPr="00084636" w:rsidRDefault="00084636" w:rsidP="00641BCC">
            <w:pPr>
              <w:jc w:val="center"/>
              <w:rPr>
                <w:rFonts w:cs="Calibri"/>
                <w:lang w:val="sr-Latn-BA"/>
              </w:rPr>
            </w:pPr>
            <w:r>
              <w:rPr>
                <w:rFonts w:cs="Calibri"/>
                <w:sz w:val="22"/>
                <w:szCs w:val="22"/>
                <w:lang w:val="sr-Cyrl-BA"/>
              </w:rPr>
              <w:t>1</w:t>
            </w:r>
            <w:r>
              <w:rPr>
                <w:rFonts w:cs="Calibri"/>
                <w:sz w:val="22"/>
                <w:szCs w:val="22"/>
                <w:lang w:val="sr-Latn-BA"/>
              </w:rPr>
              <w:t>4</w:t>
            </w:r>
          </w:p>
        </w:tc>
        <w:tc>
          <w:tcPr>
            <w:tcW w:w="3232" w:type="dxa"/>
          </w:tcPr>
          <w:p w14:paraId="363EABA3" w14:textId="02E39101" w:rsidR="00F870CC" w:rsidRPr="0029782D" w:rsidRDefault="00330399" w:rsidP="00641BCC">
            <w:pPr>
              <w:jc w:val="center"/>
              <w:rPr>
                <w:rFonts w:cs="Calibri"/>
              </w:rPr>
            </w:pPr>
            <w:r>
              <w:rPr>
                <w:rFonts w:cs="Calibri"/>
                <w:sz w:val="22"/>
                <w:szCs w:val="22"/>
                <w:lang w:val="sr-Cyrl-BA"/>
              </w:rPr>
              <w:t>Портир</w:t>
            </w:r>
          </w:p>
        </w:tc>
        <w:tc>
          <w:tcPr>
            <w:tcW w:w="1487" w:type="dxa"/>
          </w:tcPr>
          <w:p w14:paraId="363EABA4" w14:textId="47F46A72" w:rsidR="00F870CC" w:rsidRPr="004D09AF" w:rsidRDefault="00330399" w:rsidP="00641BCC">
            <w:pPr>
              <w:jc w:val="center"/>
              <w:rPr>
                <w:rFonts w:cs="Calibri"/>
                <w:lang w:val="sr-Cyrl-BA"/>
              </w:rPr>
            </w:pPr>
            <w:r>
              <w:rPr>
                <w:rFonts w:cs="Calibri"/>
                <w:sz w:val="22"/>
                <w:szCs w:val="22"/>
                <w:lang w:val="sr-Cyrl-BA"/>
              </w:rPr>
              <w:t>НКВ</w:t>
            </w:r>
          </w:p>
        </w:tc>
        <w:tc>
          <w:tcPr>
            <w:tcW w:w="1562" w:type="dxa"/>
          </w:tcPr>
          <w:p w14:paraId="363EABA5" w14:textId="18FD0359" w:rsidR="00F870CC" w:rsidRPr="00D7100C" w:rsidRDefault="00D7100C" w:rsidP="00641BCC">
            <w:pPr>
              <w:jc w:val="center"/>
              <w:rPr>
                <w:rFonts w:cs="Calibri"/>
                <w:lang w:val="sr-Cyrl-BA"/>
              </w:rPr>
            </w:pPr>
            <w:r>
              <w:rPr>
                <w:rFonts w:cs="Calibri"/>
                <w:sz w:val="22"/>
                <w:szCs w:val="22"/>
                <w:lang w:val="sr-Cyrl-BA"/>
              </w:rPr>
              <w:t>1</w:t>
            </w:r>
          </w:p>
        </w:tc>
        <w:tc>
          <w:tcPr>
            <w:tcW w:w="1562" w:type="dxa"/>
          </w:tcPr>
          <w:p w14:paraId="363EABA6" w14:textId="7BCF0916" w:rsidR="00F870CC" w:rsidRPr="00D7100C" w:rsidRDefault="00D7100C" w:rsidP="00641BCC">
            <w:pPr>
              <w:jc w:val="center"/>
              <w:rPr>
                <w:rFonts w:cs="Calibri"/>
                <w:lang w:val="sr-Cyrl-BA"/>
              </w:rPr>
            </w:pPr>
            <w:r>
              <w:rPr>
                <w:rFonts w:cs="Calibri"/>
                <w:lang w:val="sr-Cyrl-BA"/>
              </w:rPr>
              <w:t>0</w:t>
            </w:r>
          </w:p>
        </w:tc>
        <w:tc>
          <w:tcPr>
            <w:tcW w:w="796" w:type="dxa"/>
          </w:tcPr>
          <w:p w14:paraId="363EABA7" w14:textId="77777777" w:rsidR="00F870CC" w:rsidRPr="006E4505" w:rsidRDefault="00FD4CBB" w:rsidP="00641BCC">
            <w:pPr>
              <w:jc w:val="center"/>
              <w:rPr>
                <w:rFonts w:cs="Calibri"/>
                <w:lang w:val="sr-Latn-BA"/>
              </w:rPr>
            </w:pPr>
            <w:r>
              <w:rPr>
                <w:rFonts w:cs="Calibri"/>
                <w:sz w:val="22"/>
                <w:szCs w:val="22"/>
                <w:lang w:val="sr-Latn-BA"/>
              </w:rPr>
              <w:t>0,5</w:t>
            </w:r>
          </w:p>
        </w:tc>
      </w:tr>
      <w:tr w:rsidR="00F870CC" w:rsidRPr="0029782D" w14:paraId="363EABAF" w14:textId="77777777" w:rsidTr="00641BCC">
        <w:tc>
          <w:tcPr>
            <w:tcW w:w="682" w:type="dxa"/>
          </w:tcPr>
          <w:p w14:paraId="363EABA9" w14:textId="5E602311" w:rsidR="00F870CC" w:rsidRPr="00084636" w:rsidRDefault="00084636" w:rsidP="00641BCC">
            <w:pPr>
              <w:jc w:val="center"/>
              <w:rPr>
                <w:rFonts w:cs="Calibri"/>
                <w:lang w:val="sr-Latn-BA"/>
              </w:rPr>
            </w:pPr>
            <w:r>
              <w:rPr>
                <w:rFonts w:cs="Calibri"/>
                <w:sz w:val="22"/>
                <w:szCs w:val="22"/>
                <w:lang w:val="sr-Cyrl-BA"/>
              </w:rPr>
              <w:t>1</w:t>
            </w:r>
            <w:r>
              <w:rPr>
                <w:rFonts w:cs="Calibri"/>
                <w:sz w:val="22"/>
                <w:szCs w:val="22"/>
                <w:lang w:val="sr-Latn-BA"/>
              </w:rPr>
              <w:t>5</w:t>
            </w:r>
          </w:p>
        </w:tc>
        <w:tc>
          <w:tcPr>
            <w:tcW w:w="3232" w:type="dxa"/>
          </w:tcPr>
          <w:p w14:paraId="363EABAA" w14:textId="2F2D9504" w:rsidR="00F870CC" w:rsidRPr="0029782D" w:rsidRDefault="00330399" w:rsidP="00641BCC">
            <w:pPr>
              <w:jc w:val="center"/>
              <w:rPr>
                <w:rFonts w:cs="Calibri"/>
              </w:rPr>
            </w:pPr>
            <w:r>
              <w:rPr>
                <w:rFonts w:cs="Calibri"/>
                <w:sz w:val="22"/>
                <w:szCs w:val="22"/>
                <w:lang w:val="sr-Cyrl-BA"/>
              </w:rPr>
              <w:t>Помоћни</w:t>
            </w:r>
            <w:r w:rsidR="00F870CC">
              <w:rPr>
                <w:rFonts w:cs="Calibri"/>
                <w:sz w:val="22"/>
                <w:szCs w:val="22"/>
                <w:lang w:val="sr-Cyrl-BA"/>
              </w:rPr>
              <w:t xml:space="preserve"> </w:t>
            </w:r>
            <w:r>
              <w:rPr>
                <w:rFonts w:cs="Calibri"/>
                <w:sz w:val="22"/>
                <w:szCs w:val="22"/>
                <w:lang w:val="sr-Cyrl-BA"/>
              </w:rPr>
              <w:t>радници</w:t>
            </w:r>
          </w:p>
        </w:tc>
        <w:tc>
          <w:tcPr>
            <w:tcW w:w="1487" w:type="dxa"/>
          </w:tcPr>
          <w:p w14:paraId="363EABAB" w14:textId="6C2F6C94" w:rsidR="00F870CC" w:rsidRPr="004D09AF" w:rsidRDefault="00330399" w:rsidP="00641BCC">
            <w:pPr>
              <w:jc w:val="center"/>
              <w:rPr>
                <w:rFonts w:cs="Calibri"/>
                <w:lang w:val="sr-Cyrl-BA"/>
              </w:rPr>
            </w:pPr>
            <w:r>
              <w:rPr>
                <w:rFonts w:cs="Calibri"/>
                <w:sz w:val="22"/>
                <w:szCs w:val="22"/>
                <w:lang w:val="sr-Cyrl-BA"/>
              </w:rPr>
              <w:t>НКВ</w:t>
            </w:r>
          </w:p>
        </w:tc>
        <w:tc>
          <w:tcPr>
            <w:tcW w:w="1562" w:type="dxa"/>
          </w:tcPr>
          <w:p w14:paraId="363EABAC" w14:textId="21417F80" w:rsidR="00F870CC" w:rsidRPr="00D7100C" w:rsidRDefault="00D7100C" w:rsidP="00641BCC">
            <w:pPr>
              <w:jc w:val="center"/>
              <w:rPr>
                <w:rFonts w:cs="Calibri"/>
                <w:lang w:val="sr-Cyrl-BA"/>
              </w:rPr>
            </w:pPr>
            <w:r>
              <w:rPr>
                <w:rFonts w:cs="Calibri"/>
                <w:sz w:val="22"/>
                <w:szCs w:val="22"/>
                <w:lang w:val="sr-Cyrl-BA"/>
              </w:rPr>
              <w:t>4</w:t>
            </w:r>
          </w:p>
        </w:tc>
        <w:tc>
          <w:tcPr>
            <w:tcW w:w="1562" w:type="dxa"/>
          </w:tcPr>
          <w:p w14:paraId="363EABAD" w14:textId="6B314769" w:rsidR="00F870CC" w:rsidRPr="00D7100C" w:rsidRDefault="00D7100C" w:rsidP="00641BCC">
            <w:pPr>
              <w:jc w:val="center"/>
              <w:rPr>
                <w:rFonts w:cs="Calibri"/>
                <w:lang w:val="sr-Cyrl-BA"/>
              </w:rPr>
            </w:pPr>
            <w:r>
              <w:rPr>
                <w:rFonts w:cs="Calibri"/>
                <w:lang w:val="sr-Cyrl-BA"/>
              </w:rPr>
              <w:t>5</w:t>
            </w:r>
          </w:p>
        </w:tc>
        <w:tc>
          <w:tcPr>
            <w:tcW w:w="796" w:type="dxa"/>
          </w:tcPr>
          <w:p w14:paraId="363EABAE" w14:textId="398EB589" w:rsidR="00F870CC" w:rsidRPr="00D7100C" w:rsidRDefault="00D7100C" w:rsidP="00641BCC">
            <w:pPr>
              <w:jc w:val="center"/>
              <w:rPr>
                <w:rFonts w:cs="Calibri"/>
                <w:lang w:val="sr-Cyrl-BA"/>
              </w:rPr>
            </w:pPr>
            <w:r>
              <w:rPr>
                <w:rFonts w:cs="Calibri"/>
                <w:lang w:val="sr-Cyrl-BA"/>
              </w:rPr>
              <w:t>5</w:t>
            </w:r>
          </w:p>
        </w:tc>
      </w:tr>
      <w:tr w:rsidR="00F870CC" w:rsidRPr="0029782D" w14:paraId="363EABB6" w14:textId="77777777" w:rsidTr="00641BCC">
        <w:tc>
          <w:tcPr>
            <w:tcW w:w="682" w:type="dxa"/>
          </w:tcPr>
          <w:p w14:paraId="363EABB0" w14:textId="5A101F07" w:rsidR="00F870CC" w:rsidRPr="00084636" w:rsidRDefault="00084636" w:rsidP="00641BCC">
            <w:pPr>
              <w:jc w:val="center"/>
              <w:rPr>
                <w:rFonts w:cs="Calibri"/>
                <w:lang w:val="sr-Latn-BA"/>
              </w:rPr>
            </w:pPr>
            <w:r>
              <w:rPr>
                <w:rFonts w:cs="Calibri"/>
                <w:sz w:val="22"/>
                <w:szCs w:val="22"/>
                <w:lang w:val="sr-Cyrl-BA"/>
              </w:rPr>
              <w:t>1</w:t>
            </w:r>
            <w:r>
              <w:rPr>
                <w:rFonts w:cs="Calibri"/>
                <w:sz w:val="22"/>
                <w:szCs w:val="22"/>
                <w:lang w:val="sr-Latn-BA"/>
              </w:rPr>
              <w:t>6</w:t>
            </w:r>
          </w:p>
        </w:tc>
        <w:tc>
          <w:tcPr>
            <w:tcW w:w="3232" w:type="dxa"/>
          </w:tcPr>
          <w:p w14:paraId="363EABB1" w14:textId="174D9AF9" w:rsidR="00F870CC" w:rsidRPr="0029782D" w:rsidRDefault="00330399" w:rsidP="00641BCC">
            <w:pPr>
              <w:jc w:val="center"/>
              <w:rPr>
                <w:rFonts w:cs="Calibri"/>
              </w:rPr>
            </w:pPr>
            <w:r>
              <w:rPr>
                <w:rFonts w:cs="Calibri"/>
                <w:sz w:val="22"/>
                <w:szCs w:val="22"/>
                <w:lang w:val="sr-Cyrl-BA"/>
              </w:rPr>
              <w:t>Гл</w:t>
            </w:r>
            <w:r w:rsidR="00F870CC">
              <w:rPr>
                <w:rFonts w:cs="Calibri"/>
                <w:sz w:val="22"/>
                <w:szCs w:val="22"/>
                <w:lang w:val="sr-Cyrl-BA"/>
              </w:rPr>
              <w:t>.</w:t>
            </w:r>
            <w:r>
              <w:rPr>
                <w:rFonts w:cs="Calibri"/>
                <w:sz w:val="22"/>
                <w:szCs w:val="22"/>
                <w:lang w:val="sr-Cyrl-BA"/>
              </w:rPr>
              <w:t>кувар</w:t>
            </w:r>
          </w:p>
        </w:tc>
        <w:tc>
          <w:tcPr>
            <w:tcW w:w="1487" w:type="dxa"/>
          </w:tcPr>
          <w:p w14:paraId="363EABB2" w14:textId="34E1C066" w:rsidR="00F870CC" w:rsidRPr="004D09AF" w:rsidRDefault="00330399" w:rsidP="00641BCC">
            <w:pPr>
              <w:jc w:val="center"/>
              <w:rPr>
                <w:rFonts w:cs="Calibri"/>
                <w:lang w:val="sr-Cyrl-BA"/>
              </w:rPr>
            </w:pPr>
            <w:r>
              <w:rPr>
                <w:rFonts w:cs="Calibri"/>
                <w:sz w:val="22"/>
                <w:szCs w:val="22"/>
                <w:lang w:val="sr-Cyrl-BA"/>
              </w:rPr>
              <w:t>ВКВ</w:t>
            </w:r>
          </w:p>
        </w:tc>
        <w:tc>
          <w:tcPr>
            <w:tcW w:w="1562" w:type="dxa"/>
          </w:tcPr>
          <w:p w14:paraId="363EABB3" w14:textId="77777777" w:rsidR="00F870CC" w:rsidRPr="0029782D" w:rsidRDefault="00F870CC" w:rsidP="00641BCC">
            <w:pPr>
              <w:jc w:val="center"/>
              <w:rPr>
                <w:rFonts w:cs="Calibri"/>
              </w:rPr>
            </w:pPr>
            <w:r w:rsidRPr="0029782D">
              <w:rPr>
                <w:rFonts w:cs="Calibri"/>
                <w:sz w:val="22"/>
                <w:szCs w:val="22"/>
              </w:rPr>
              <w:t>1</w:t>
            </w:r>
          </w:p>
        </w:tc>
        <w:tc>
          <w:tcPr>
            <w:tcW w:w="1562" w:type="dxa"/>
          </w:tcPr>
          <w:p w14:paraId="363EABB4" w14:textId="77777777" w:rsidR="00F870CC" w:rsidRPr="002B3071" w:rsidRDefault="00F870CC" w:rsidP="00641BCC">
            <w:pPr>
              <w:jc w:val="center"/>
              <w:rPr>
                <w:rFonts w:cs="Calibri"/>
              </w:rPr>
            </w:pPr>
            <w:r w:rsidRPr="002B3071">
              <w:rPr>
                <w:rFonts w:cs="Calibri"/>
                <w:sz w:val="22"/>
                <w:szCs w:val="22"/>
              </w:rPr>
              <w:t>1</w:t>
            </w:r>
          </w:p>
        </w:tc>
        <w:tc>
          <w:tcPr>
            <w:tcW w:w="796" w:type="dxa"/>
          </w:tcPr>
          <w:p w14:paraId="363EABB5" w14:textId="77777777" w:rsidR="00F870CC" w:rsidRPr="006E4505" w:rsidRDefault="00F870CC" w:rsidP="00641BCC">
            <w:pPr>
              <w:jc w:val="center"/>
              <w:rPr>
                <w:rFonts w:cs="Calibri"/>
                <w:lang w:val="sr-Latn-BA"/>
              </w:rPr>
            </w:pPr>
            <w:r>
              <w:rPr>
                <w:rFonts w:cs="Calibri"/>
                <w:sz w:val="22"/>
                <w:szCs w:val="22"/>
                <w:lang w:val="sr-Latn-BA"/>
              </w:rPr>
              <w:t>1</w:t>
            </w:r>
          </w:p>
        </w:tc>
      </w:tr>
      <w:tr w:rsidR="00F870CC" w:rsidRPr="0029782D" w14:paraId="363EABBD" w14:textId="77777777" w:rsidTr="00641BCC">
        <w:tc>
          <w:tcPr>
            <w:tcW w:w="682" w:type="dxa"/>
          </w:tcPr>
          <w:p w14:paraId="363EABB7" w14:textId="1EBE87AD" w:rsidR="00F870CC" w:rsidRPr="00084636" w:rsidRDefault="00084636" w:rsidP="00641BCC">
            <w:pPr>
              <w:jc w:val="center"/>
              <w:rPr>
                <w:rFonts w:cs="Calibri"/>
                <w:lang w:val="sr-Latn-BA"/>
              </w:rPr>
            </w:pPr>
            <w:r>
              <w:rPr>
                <w:rFonts w:cs="Calibri"/>
                <w:sz w:val="22"/>
                <w:szCs w:val="22"/>
                <w:lang w:val="sr-Cyrl-BA"/>
              </w:rPr>
              <w:t>1</w:t>
            </w:r>
            <w:r>
              <w:rPr>
                <w:rFonts w:cs="Calibri"/>
                <w:sz w:val="22"/>
                <w:szCs w:val="22"/>
                <w:lang w:val="sr-Latn-BA"/>
              </w:rPr>
              <w:t>7</w:t>
            </w:r>
          </w:p>
        </w:tc>
        <w:tc>
          <w:tcPr>
            <w:tcW w:w="3232" w:type="dxa"/>
          </w:tcPr>
          <w:p w14:paraId="363EABB8" w14:textId="0DE6E5BC" w:rsidR="00F870CC" w:rsidRPr="0029782D" w:rsidRDefault="00330399" w:rsidP="00641BCC">
            <w:pPr>
              <w:jc w:val="center"/>
              <w:rPr>
                <w:rFonts w:cs="Calibri"/>
              </w:rPr>
            </w:pPr>
            <w:r>
              <w:rPr>
                <w:rFonts w:cs="Calibri"/>
                <w:sz w:val="22"/>
                <w:szCs w:val="22"/>
                <w:lang w:val="sr-Cyrl-BA"/>
              </w:rPr>
              <w:t>Кувар</w:t>
            </w:r>
          </w:p>
        </w:tc>
        <w:tc>
          <w:tcPr>
            <w:tcW w:w="1487" w:type="dxa"/>
          </w:tcPr>
          <w:p w14:paraId="363EABB9" w14:textId="46169200" w:rsidR="00F870CC" w:rsidRPr="004D09AF" w:rsidRDefault="00330399" w:rsidP="00641BCC">
            <w:pPr>
              <w:jc w:val="center"/>
              <w:rPr>
                <w:rFonts w:cs="Calibri"/>
                <w:lang w:val="sr-Cyrl-BA"/>
              </w:rPr>
            </w:pPr>
            <w:r>
              <w:rPr>
                <w:rFonts w:cs="Calibri"/>
                <w:sz w:val="22"/>
                <w:szCs w:val="22"/>
                <w:lang w:val="sr-Cyrl-BA"/>
              </w:rPr>
              <w:t>КВ</w:t>
            </w:r>
          </w:p>
        </w:tc>
        <w:tc>
          <w:tcPr>
            <w:tcW w:w="1562" w:type="dxa"/>
          </w:tcPr>
          <w:p w14:paraId="363EABBA" w14:textId="0071C234" w:rsidR="00F870CC" w:rsidRPr="00D7100C" w:rsidRDefault="00D7100C" w:rsidP="00641BCC">
            <w:pPr>
              <w:jc w:val="center"/>
              <w:rPr>
                <w:rFonts w:cs="Calibri"/>
                <w:lang w:val="sr-Cyrl-BA"/>
              </w:rPr>
            </w:pPr>
            <w:r>
              <w:rPr>
                <w:rFonts w:cs="Calibri"/>
                <w:sz w:val="22"/>
                <w:szCs w:val="22"/>
                <w:lang w:val="sr-Cyrl-BA"/>
              </w:rPr>
              <w:t>2</w:t>
            </w:r>
          </w:p>
        </w:tc>
        <w:tc>
          <w:tcPr>
            <w:tcW w:w="1562" w:type="dxa"/>
          </w:tcPr>
          <w:p w14:paraId="363EABBB" w14:textId="4430A063" w:rsidR="00F870CC" w:rsidRPr="00D7100C" w:rsidRDefault="00D7100C" w:rsidP="00641BCC">
            <w:pPr>
              <w:jc w:val="center"/>
              <w:rPr>
                <w:rFonts w:cs="Calibri"/>
                <w:lang w:val="sr-Cyrl-BA"/>
              </w:rPr>
            </w:pPr>
            <w:r>
              <w:rPr>
                <w:rFonts w:cs="Calibri"/>
                <w:sz w:val="22"/>
                <w:szCs w:val="22"/>
                <w:lang w:val="sr-Cyrl-BA"/>
              </w:rPr>
              <w:t>3</w:t>
            </w:r>
          </w:p>
        </w:tc>
        <w:tc>
          <w:tcPr>
            <w:tcW w:w="796" w:type="dxa"/>
          </w:tcPr>
          <w:p w14:paraId="363EABBC" w14:textId="5D7C02AD" w:rsidR="00F870CC" w:rsidRPr="006E4505" w:rsidRDefault="00275B48" w:rsidP="00641BCC">
            <w:pPr>
              <w:jc w:val="center"/>
              <w:rPr>
                <w:rFonts w:cs="Calibri"/>
                <w:lang w:val="sr-Latn-BA"/>
              </w:rPr>
            </w:pPr>
            <w:r>
              <w:rPr>
                <w:rFonts w:cs="Calibri"/>
                <w:sz w:val="22"/>
                <w:szCs w:val="22"/>
                <w:lang w:val="sr-Latn-BA"/>
              </w:rPr>
              <w:t>3</w:t>
            </w:r>
          </w:p>
        </w:tc>
      </w:tr>
      <w:tr w:rsidR="00F870CC" w:rsidRPr="0029782D" w14:paraId="363EABC4" w14:textId="77777777" w:rsidTr="00641BCC">
        <w:tc>
          <w:tcPr>
            <w:tcW w:w="682" w:type="dxa"/>
          </w:tcPr>
          <w:p w14:paraId="363EABBE" w14:textId="22A95937" w:rsidR="00F870CC" w:rsidRPr="00084636" w:rsidRDefault="00084636" w:rsidP="00641BCC">
            <w:pPr>
              <w:jc w:val="center"/>
              <w:rPr>
                <w:rFonts w:cs="Calibri"/>
                <w:lang w:val="sr-Latn-BA"/>
              </w:rPr>
            </w:pPr>
            <w:r>
              <w:rPr>
                <w:rFonts w:cs="Calibri"/>
                <w:sz w:val="22"/>
                <w:szCs w:val="22"/>
                <w:lang w:val="sr-Cyrl-BA"/>
              </w:rPr>
              <w:t>1</w:t>
            </w:r>
            <w:r>
              <w:rPr>
                <w:rFonts w:cs="Calibri"/>
                <w:sz w:val="22"/>
                <w:szCs w:val="22"/>
                <w:lang w:val="sr-Latn-BA"/>
              </w:rPr>
              <w:t>8</w:t>
            </w:r>
          </w:p>
        </w:tc>
        <w:tc>
          <w:tcPr>
            <w:tcW w:w="3232" w:type="dxa"/>
          </w:tcPr>
          <w:p w14:paraId="363EABBF" w14:textId="1861FBAB" w:rsidR="00F870CC" w:rsidRPr="0029782D" w:rsidRDefault="00330399" w:rsidP="00641BCC">
            <w:pPr>
              <w:jc w:val="center"/>
              <w:rPr>
                <w:rFonts w:cs="Calibri"/>
              </w:rPr>
            </w:pPr>
            <w:r>
              <w:rPr>
                <w:rFonts w:cs="Calibri"/>
                <w:sz w:val="22"/>
                <w:szCs w:val="22"/>
                <w:lang w:val="sr-Cyrl-BA"/>
              </w:rPr>
              <w:t>Помоћни</w:t>
            </w:r>
            <w:r w:rsidR="00F870CC">
              <w:rPr>
                <w:rFonts w:cs="Calibri"/>
                <w:sz w:val="22"/>
                <w:szCs w:val="22"/>
                <w:lang w:val="sr-Cyrl-BA"/>
              </w:rPr>
              <w:t xml:space="preserve"> </w:t>
            </w:r>
            <w:r>
              <w:rPr>
                <w:rFonts w:cs="Calibri"/>
                <w:sz w:val="22"/>
                <w:szCs w:val="22"/>
                <w:lang w:val="sr-Cyrl-BA"/>
              </w:rPr>
              <w:t>радник</w:t>
            </w:r>
            <w:r w:rsidR="00F870CC">
              <w:rPr>
                <w:rFonts w:cs="Calibri"/>
                <w:sz w:val="22"/>
                <w:szCs w:val="22"/>
                <w:lang w:val="sr-Cyrl-BA"/>
              </w:rPr>
              <w:t xml:space="preserve"> </w:t>
            </w:r>
            <w:r>
              <w:rPr>
                <w:rFonts w:cs="Calibri"/>
                <w:sz w:val="22"/>
                <w:szCs w:val="22"/>
                <w:lang w:val="sr-Cyrl-BA"/>
              </w:rPr>
              <w:t>у</w:t>
            </w:r>
            <w:r w:rsidR="00F870CC">
              <w:rPr>
                <w:rFonts w:cs="Calibri"/>
                <w:sz w:val="22"/>
                <w:szCs w:val="22"/>
                <w:lang w:val="sr-Cyrl-BA"/>
              </w:rPr>
              <w:t xml:space="preserve"> </w:t>
            </w:r>
            <w:r>
              <w:rPr>
                <w:rFonts w:cs="Calibri"/>
                <w:sz w:val="22"/>
                <w:szCs w:val="22"/>
                <w:lang w:val="sr-Cyrl-BA"/>
              </w:rPr>
              <w:t>кухињи</w:t>
            </w:r>
          </w:p>
        </w:tc>
        <w:tc>
          <w:tcPr>
            <w:tcW w:w="1487" w:type="dxa"/>
          </w:tcPr>
          <w:p w14:paraId="363EABC0" w14:textId="747F9892" w:rsidR="00F870CC" w:rsidRPr="004D09AF" w:rsidRDefault="00330399" w:rsidP="00641BCC">
            <w:pPr>
              <w:jc w:val="center"/>
              <w:rPr>
                <w:rFonts w:cs="Calibri"/>
                <w:lang w:val="sr-Cyrl-BA"/>
              </w:rPr>
            </w:pPr>
            <w:r>
              <w:rPr>
                <w:rFonts w:cs="Calibri"/>
                <w:sz w:val="22"/>
                <w:szCs w:val="22"/>
                <w:lang w:val="sr-Cyrl-BA"/>
              </w:rPr>
              <w:t>НКВ</w:t>
            </w:r>
          </w:p>
        </w:tc>
        <w:tc>
          <w:tcPr>
            <w:tcW w:w="1562" w:type="dxa"/>
          </w:tcPr>
          <w:p w14:paraId="363EABC1" w14:textId="77777777" w:rsidR="00F870CC" w:rsidRPr="0029782D" w:rsidRDefault="00F870CC" w:rsidP="00641BCC">
            <w:pPr>
              <w:jc w:val="center"/>
              <w:rPr>
                <w:rFonts w:cs="Calibri"/>
              </w:rPr>
            </w:pPr>
            <w:r w:rsidRPr="0029782D">
              <w:rPr>
                <w:rFonts w:cs="Calibri"/>
                <w:sz w:val="22"/>
                <w:szCs w:val="22"/>
              </w:rPr>
              <w:t>2</w:t>
            </w:r>
          </w:p>
        </w:tc>
        <w:tc>
          <w:tcPr>
            <w:tcW w:w="1562" w:type="dxa"/>
          </w:tcPr>
          <w:p w14:paraId="363EABC2" w14:textId="77777777" w:rsidR="00F870CC" w:rsidRPr="002B3071" w:rsidRDefault="00F870CC" w:rsidP="00641BCC">
            <w:pPr>
              <w:jc w:val="center"/>
              <w:rPr>
                <w:rFonts w:cs="Calibri"/>
              </w:rPr>
            </w:pPr>
            <w:r w:rsidRPr="002B3071">
              <w:rPr>
                <w:rFonts w:cs="Calibri"/>
                <w:sz w:val="22"/>
                <w:szCs w:val="22"/>
              </w:rPr>
              <w:t>2</w:t>
            </w:r>
          </w:p>
        </w:tc>
        <w:tc>
          <w:tcPr>
            <w:tcW w:w="796" w:type="dxa"/>
          </w:tcPr>
          <w:p w14:paraId="363EABC3" w14:textId="77777777" w:rsidR="00F870CC" w:rsidRPr="006E4505" w:rsidRDefault="00F870CC" w:rsidP="00641BCC">
            <w:pPr>
              <w:jc w:val="center"/>
              <w:rPr>
                <w:rFonts w:cs="Calibri"/>
                <w:lang w:val="sr-Latn-BA"/>
              </w:rPr>
            </w:pPr>
            <w:r>
              <w:rPr>
                <w:rFonts w:cs="Calibri"/>
                <w:sz w:val="22"/>
                <w:szCs w:val="22"/>
                <w:lang w:val="sr-Latn-BA"/>
              </w:rPr>
              <w:t>2</w:t>
            </w:r>
          </w:p>
        </w:tc>
      </w:tr>
      <w:tr w:rsidR="00F870CC" w:rsidRPr="0029782D" w14:paraId="363EABCB" w14:textId="77777777" w:rsidTr="00641BCC">
        <w:tc>
          <w:tcPr>
            <w:tcW w:w="682" w:type="dxa"/>
          </w:tcPr>
          <w:p w14:paraId="363EABC5" w14:textId="26FAF08F" w:rsidR="00F870CC" w:rsidRPr="00084636" w:rsidRDefault="00084636" w:rsidP="00641BCC">
            <w:pPr>
              <w:jc w:val="center"/>
              <w:rPr>
                <w:rFonts w:cs="Calibri"/>
                <w:lang w:val="sr-Latn-BA"/>
              </w:rPr>
            </w:pPr>
            <w:r>
              <w:rPr>
                <w:rFonts w:cs="Calibri"/>
                <w:sz w:val="22"/>
                <w:szCs w:val="22"/>
                <w:lang w:val="sr-Cyrl-BA"/>
              </w:rPr>
              <w:t>1</w:t>
            </w:r>
            <w:r>
              <w:rPr>
                <w:rFonts w:cs="Calibri"/>
                <w:sz w:val="22"/>
                <w:szCs w:val="22"/>
                <w:lang w:val="sr-Latn-BA"/>
              </w:rPr>
              <w:t>9</w:t>
            </w:r>
          </w:p>
        </w:tc>
        <w:tc>
          <w:tcPr>
            <w:tcW w:w="3232" w:type="dxa"/>
          </w:tcPr>
          <w:p w14:paraId="363EABC6" w14:textId="4F006510" w:rsidR="00F870CC" w:rsidRPr="0029782D" w:rsidRDefault="00330399" w:rsidP="00641BCC">
            <w:pPr>
              <w:jc w:val="center"/>
              <w:rPr>
                <w:rFonts w:cs="Calibri"/>
              </w:rPr>
            </w:pPr>
            <w:r>
              <w:rPr>
                <w:rFonts w:cs="Calibri"/>
                <w:sz w:val="22"/>
                <w:szCs w:val="22"/>
                <w:lang w:val="sr-Cyrl-BA"/>
              </w:rPr>
              <w:t>Мед</w:t>
            </w:r>
            <w:r w:rsidR="00F870CC">
              <w:rPr>
                <w:rFonts w:cs="Calibri"/>
                <w:sz w:val="22"/>
                <w:szCs w:val="22"/>
                <w:lang w:val="sr-Cyrl-BA"/>
              </w:rPr>
              <w:t>.</w:t>
            </w:r>
            <w:r>
              <w:rPr>
                <w:rFonts w:cs="Calibri"/>
                <w:sz w:val="22"/>
                <w:szCs w:val="22"/>
                <w:lang w:val="sr-Cyrl-BA"/>
              </w:rPr>
              <w:t>техничар</w:t>
            </w:r>
          </w:p>
        </w:tc>
        <w:tc>
          <w:tcPr>
            <w:tcW w:w="1487" w:type="dxa"/>
          </w:tcPr>
          <w:p w14:paraId="363EABC7" w14:textId="1C264E82" w:rsidR="00F870CC" w:rsidRPr="004D09AF" w:rsidRDefault="00330399" w:rsidP="00641BCC">
            <w:pPr>
              <w:jc w:val="center"/>
              <w:rPr>
                <w:rFonts w:cs="Calibri"/>
                <w:lang w:val="sr-Cyrl-BA"/>
              </w:rPr>
            </w:pPr>
            <w:r>
              <w:rPr>
                <w:rFonts w:cs="Calibri"/>
                <w:sz w:val="22"/>
                <w:szCs w:val="22"/>
                <w:lang w:val="sr-Cyrl-BA"/>
              </w:rPr>
              <w:t>ССС</w:t>
            </w:r>
          </w:p>
        </w:tc>
        <w:tc>
          <w:tcPr>
            <w:tcW w:w="1562" w:type="dxa"/>
          </w:tcPr>
          <w:p w14:paraId="363EABC8" w14:textId="77777777" w:rsidR="00F870CC" w:rsidRPr="0029782D" w:rsidRDefault="007311CF" w:rsidP="00641BCC">
            <w:pPr>
              <w:jc w:val="center"/>
              <w:rPr>
                <w:rFonts w:cs="Calibri"/>
              </w:rPr>
            </w:pPr>
            <w:r>
              <w:rPr>
                <w:rFonts w:cs="Calibri"/>
                <w:sz w:val="22"/>
                <w:szCs w:val="22"/>
              </w:rPr>
              <w:t>5</w:t>
            </w:r>
          </w:p>
        </w:tc>
        <w:tc>
          <w:tcPr>
            <w:tcW w:w="1562" w:type="dxa"/>
          </w:tcPr>
          <w:p w14:paraId="363EABC9" w14:textId="77777777" w:rsidR="00F870CC" w:rsidRPr="002B3071" w:rsidRDefault="00F870CC" w:rsidP="00641BCC">
            <w:pPr>
              <w:jc w:val="center"/>
              <w:rPr>
                <w:rFonts w:cs="Calibri"/>
              </w:rPr>
            </w:pPr>
            <w:r w:rsidRPr="002B3071">
              <w:rPr>
                <w:rFonts w:cs="Calibri"/>
                <w:sz w:val="22"/>
                <w:szCs w:val="22"/>
              </w:rPr>
              <w:t>5</w:t>
            </w:r>
          </w:p>
        </w:tc>
        <w:tc>
          <w:tcPr>
            <w:tcW w:w="796" w:type="dxa"/>
          </w:tcPr>
          <w:p w14:paraId="363EABCA" w14:textId="77777777" w:rsidR="00F870CC" w:rsidRPr="006E4505" w:rsidRDefault="00F870CC" w:rsidP="00641BCC">
            <w:pPr>
              <w:jc w:val="center"/>
              <w:rPr>
                <w:rFonts w:cs="Calibri"/>
                <w:lang w:val="sr-Latn-BA"/>
              </w:rPr>
            </w:pPr>
            <w:r>
              <w:rPr>
                <w:rFonts w:cs="Calibri"/>
                <w:sz w:val="22"/>
                <w:szCs w:val="22"/>
                <w:lang w:val="sr-Latn-BA"/>
              </w:rPr>
              <w:t>5</w:t>
            </w:r>
          </w:p>
        </w:tc>
      </w:tr>
      <w:tr w:rsidR="00F870CC" w:rsidRPr="0029782D" w14:paraId="363EABD2" w14:textId="77777777" w:rsidTr="00641BCC">
        <w:tc>
          <w:tcPr>
            <w:tcW w:w="682" w:type="dxa"/>
          </w:tcPr>
          <w:p w14:paraId="363EABCC" w14:textId="4A450371" w:rsidR="00F870CC" w:rsidRPr="00084636" w:rsidRDefault="00084636" w:rsidP="00641BCC">
            <w:pPr>
              <w:jc w:val="center"/>
              <w:rPr>
                <w:rFonts w:cs="Calibri"/>
                <w:lang w:val="sr-Latn-BA"/>
              </w:rPr>
            </w:pPr>
            <w:r>
              <w:rPr>
                <w:rFonts w:cs="Calibri"/>
                <w:sz w:val="22"/>
                <w:szCs w:val="22"/>
                <w:lang w:val="sr-Latn-BA"/>
              </w:rPr>
              <w:t>20</w:t>
            </w:r>
          </w:p>
        </w:tc>
        <w:tc>
          <w:tcPr>
            <w:tcW w:w="3232" w:type="dxa"/>
          </w:tcPr>
          <w:p w14:paraId="363EABCD" w14:textId="284E8797" w:rsidR="00F870CC" w:rsidRPr="0029782D" w:rsidRDefault="00330399" w:rsidP="00641BCC">
            <w:pPr>
              <w:jc w:val="center"/>
              <w:rPr>
                <w:rFonts w:cs="Calibri"/>
              </w:rPr>
            </w:pPr>
            <w:r>
              <w:rPr>
                <w:rFonts w:cs="Calibri"/>
                <w:sz w:val="22"/>
                <w:szCs w:val="22"/>
                <w:lang w:val="sr-Cyrl-BA"/>
              </w:rPr>
              <w:t>Његоватељ</w:t>
            </w:r>
          </w:p>
        </w:tc>
        <w:tc>
          <w:tcPr>
            <w:tcW w:w="1487" w:type="dxa"/>
          </w:tcPr>
          <w:p w14:paraId="363EABCE" w14:textId="3629C14F" w:rsidR="00F870CC" w:rsidRPr="004D09AF" w:rsidRDefault="00330399" w:rsidP="00641BCC">
            <w:pPr>
              <w:jc w:val="center"/>
              <w:rPr>
                <w:rFonts w:cs="Calibri"/>
                <w:lang w:val="sr-Cyrl-BA"/>
              </w:rPr>
            </w:pPr>
            <w:r>
              <w:rPr>
                <w:rFonts w:cs="Calibri"/>
                <w:sz w:val="22"/>
                <w:szCs w:val="22"/>
                <w:lang w:val="sr-Cyrl-BA"/>
              </w:rPr>
              <w:t>КВ</w:t>
            </w:r>
          </w:p>
        </w:tc>
        <w:tc>
          <w:tcPr>
            <w:tcW w:w="1562" w:type="dxa"/>
          </w:tcPr>
          <w:p w14:paraId="363EABCF" w14:textId="2691A132" w:rsidR="00F870CC" w:rsidRPr="0029782D" w:rsidRDefault="00B0236D" w:rsidP="00641BCC">
            <w:pPr>
              <w:jc w:val="center"/>
              <w:rPr>
                <w:rFonts w:cs="Calibri"/>
              </w:rPr>
            </w:pPr>
            <w:r>
              <w:rPr>
                <w:rFonts w:cs="Calibri"/>
                <w:sz w:val="22"/>
                <w:szCs w:val="22"/>
              </w:rPr>
              <w:t>10</w:t>
            </w:r>
          </w:p>
        </w:tc>
        <w:tc>
          <w:tcPr>
            <w:tcW w:w="1562" w:type="dxa"/>
          </w:tcPr>
          <w:p w14:paraId="363EABD0" w14:textId="77777777" w:rsidR="00F870CC" w:rsidRPr="002B3071" w:rsidRDefault="007311CF" w:rsidP="00641BCC">
            <w:pPr>
              <w:jc w:val="center"/>
              <w:rPr>
                <w:rFonts w:cs="Calibri"/>
              </w:rPr>
            </w:pPr>
            <w:r>
              <w:rPr>
                <w:rFonts w:cs="Calibri"/>
                <w:sz w:val="22"/>
                <w:szCs w:val="22"/>
              </w:rPr>
              <w:t>10</w:t>
            </w:r>
          </w:p>
        </w:tc>
        <w:tc>
          <w:tcPr>
            <w:tcW w:w="796" w:type="dxa"/>
          </w:tcPr>
          <w:p w14:paraId="363EABD1" w14:textId="77777777" w:rsidR="00F870CC" w:rsidRPr="009251B7" w:rsidRDefault="00FD4CBB" w:rsidP="00641BCC">
            <w:pPr>
              <w:jc w:val="center"/>
              <w:rPr>
                <w:rFonts w:cs="Calibri"/>
                <w:color w:val="FF0000"/>
                <w:lang w:val="bs-Cyrl-BA"/>
              </w:rPr>
            </w:pPr>
            <w:r>
              <w:rPr>
                <w:rFonts w:cs="Calibri"/>
                <w:sz w:val="22"/>
                <w:szCs w:val="22"/>
                <w:lang w:val="sr-Latn-BA"/>
              </w:rPr>
              <w:t>10</w:t>
            </w:r>
          </w:p>
        </w:tc>
      </w:tr>
      <w:tr w:rsidR="00F870CC" w:rsidRPr="0029782D" w14:paraId="363EABD9" w14:textId="77777777" w:rsidTr="00641BCC">
        <w:tc>
          <w:tcPr>
            <w:tcW w:w="682" w:type="dxa"/>
          </w:tcPr>
          <w:p w14:paraId="363EABD3" w14:textId="3E30A3DE" w:rsidR="00F870CC" w:rsidRPr="00084636" w:rsidRDefault="00084636" w:rsidP="00641BCC">
            <w:pPr>
              <w:jc w:val="center"/>
              <w:rPr>
                <w:rFonts w:cs="Calibri"/>
                <w:lang w:val="sr-Latn-BA"/>
              </w:rPr>
            </w:pPr>
            <w:r>
              <w:rPr>
                <w:rFonts w:cs="Calibri"/>
                <w:sz w:val="22"/>
                <w:szCs w:val="22"/>
                <w:lang w:val="sr-Cyrl-BA"/>
              </w:rPr>
              <w:t>2</w:t>
            </w:r>
            <w:r>
              <w:rPr>
                <w:rFonts w:cs="Calibri"/>
                <w:sz w:val="22"/>
                <w:szCs w:val="22"/>
                <w:lang w:val="sr-Latn-BA"/>
              </w:rPr>
              <w:t>1</w:t>
            </w:r>
          </w:p>
        </w:tc>
        <w:tc>
          <w:tcPr>
            <w:tcW w:w="3232" w:type="dxa"/>
          </w:tcPr>
          <w:p w14:paraId="363EABD4" w14:textId="49D23EB0" w:rsidR="00F870CC" w:rsidRPr="004D09AF" w:rsidRDefault="00330399" w:rsidP="00641BCC">
            <w:pPr>
              <w:jc w:val="center"/>
              <w:rPr>
                <w:rFonts w:cs="Calibri"/>
                <w:lang w:val="sr-Cyrl-BA"/>
              </w:rPr>
            </w:pPr>
            <w:r>
              <w:rPr>
                <w:rFonts w:cs="Calibri"/>
                <w:sz w:val="22"/>
                <w:szCs w:val="22"/>
                <w:lang w:val="sr-Cyrl-BA"/>
              </w:rPr>
              <w:t>Геронтодомаћица</w:t>
            </w:r>
          </w:p>
        </w:tc>
        <w:tc>
          <w:tcPr>
            <w:tcW w:w="1487" w:type="dxa"/>
          </w:tcPr>
          <w:p w14:paraId="363EABD5" w14:textId="7390BA8E" w:rsidR="00F870CC" w:rsidRPr="004D09AF" w:rsidRDefault="00330399" w:rsidP="00641BCC">
            <w:pPr>
              <w:jc w:val="center"/>
              <w:rPr>
                <w:rFonts w:cs="Calibri"/>
                <w:lang w:val="sr-Cyrl-BA"/>
              </w:rPr>
            </w:pPr>
            <w:r>
              <w:rPr>
                <w:rFonts w:cs="Calibri"/>
                <w:sz w:val="22"/>
                <w:szCs w:val="22"/>
                <w:lang w:val="sr-Cyrl-BA"/>
              </w:rPr>
              <w:t>НКВ</w:t>
            </w:r>
          </w:p>
        </w:tc>
        <w:tc>
          <w:tcPr>
            <w:tcW w:w="1562" w:type="dxa"/>
          </w:tcPr>
          <w:p w14:paraId="363EABD6" w14:textId="77777777" w:rsidR="00F870CC" w:rsidRPr="0029782D" w:rsidRDefault="007311CF" w:rsidP="00641BCC">
            <w:pPr>
              <w:jc w:val="center"/>
              <w:rPr>
                <w:rFonts w:cs="Calibri"/>
              </w:rPr>
            </w:pPr>
            <w:r>
              <w:rPr>
                <w:rFonts w:cs="Calibri"/>
                <w:sz w:val="22"/>
                <w:szCs w:val="22"/>
              </w:rPr>
              <w:t>0</w:t>
            </w:r>
          </w:p>
        </w:tc>
        <w:tc>
          <w:tcPr>
            <w:tcW w:w="1562" w:type="dxa"/>
          </w:tcPr>
          <w:p w14:paraId="363EABD7" w14:textId="77777777" w:rsidR="00F870CC" w:rsidRPr="002B3071" w:rsidRDefault="007311CF" w:rsidP="00641BCC">
            <w:pPr>
              <w:jc w:val="center"/>
              <w:rPr>
                <w:rFonts w:cs="Calibri"/>
              </w:rPr>
            </w:pPr>
            <w:r>
              <w:rPr>
                <w:rFonts w:cs="Calibri"/>
                <w:sz w:val="22"/>
                <w:szCs w:val="22"/>
              </w:rPr>
              <w:t>0</w:t>
            </w:r>
          </w:p>
        </w:tc>
        <w:tc>
          <w:tcPr>
            <w:tcW w:w="796" w:type="dxa"/>
          </w:tcPr>
          <w:p w14:paraId="363EABD8" w14:textId="77777777" w:rsidR="00F870CC" w:rsidRPr="0029782D" w:rsidRDefault="00FC1C83" w:rsidP="00641BCC">
            <w:pPr>
              <w:jc w:val="center"/>
              <w:rPr>
                <w:rFonts w:cs="Calibri"/>
              </w:rPr>
            </w:pPr>
            <w:r>
              <w:rPr>
                <w:rFonts w:cs="Calibri"/>
                <w:sz w:val="22"/>
                <w:szCs w:val="22"/>
              </w:rPr>
              <w:t>0</w:t>
            </w:r>
          </w:p>
        </w:tc>
      </w:tr>
      <w:tr w:rsidR="00F870CC" w:rsidRPr="0029782D" w14:paraId="363EABE0" w14:textId="77777777" w:rsidTr="00641BCC">
        <w:tc>
          <w:tcPr>
            <w:tcW w:w="682" w:type="dxa"/>
          </w:tcPr>
          <w:p w14:paraId="363EABDA" w14:textId="77777777" w:rsidR="00F870CC" w:rsidRPr="0029782D" w:rsidRDefault="00F870CC" w:rsidP="00641BCC">
            <w:pPr>
              <w:jc w:val="center"/>
              <w:rPr>
                <w:rFonts w:cs="Calibri"/>
                <w:b/>
              </w:rPr>
            </w:pPr>
          </w:p>
        </w:tc>
        <w:tc>
          <w:tcPr>
            <w:tcW w:w="3232" w:type="dxa"/>
          </w:tcPr>
          <w:p w14:paraId="363EABDB" w14:textId="69BE6C52" w:rsidR="00F870CC" w:rsidRPr="0009650F" w:rsidRDefault="00330399" w:rsidP="00641BCC">
            <w:pPr>
              <w:jc w:val="center"/>
              <w:rPr>
                <w:rFonts w:cs="Calibri"/>
                <w:b/>
                <w:lang w:val="sr-Cyrl-BA"/>
              </w:rPr>
            </w:pPr>
            <w:r>
              <w:rPr>
                <w:rFonts w:cs="Calibri"/>
                <w:b/>
                <w:sz w:val="22"/>
                <w:szCs w:val="22"/>
                <w:lang w:val="sr-Cyrl-BA"/>
              </w:rPr>
              <w:t>Укупно</w:t>
            </w:r>
            <w:r w:rsidR="00F870CC" w:rsidRPr="0009650F">
              <w:rPr>
                <w:rFonts w:cs="Calibri"/>
                <w:b/>
                <w:sz w:val="22"/>
                <w:szCs w:val="22"/>
                <w:lang w:val="sr-Cyrl-BA"/>
              </w:rPr>
              <w:t>:</w:t>
            </w:r>
          </w:p>
        </w:tc>
        <w:tc>
          <w:tcPr>
            <w:tcW w:w="1487" w:type="dxa"/>
          </w:tcPr>
          <w:p w14:paraId="363EABDC" w14:textId="77777777" w:rsidR="00F870CC" w:rsidRPr="0029782D" w:rsidRDefault="00F870CC" w:rsidP="00641BCC">
            <w:pPr>
              <w:jc w:val="center"/>
              <w:rPr>
                <w:rFonts w:cs="Calibri"/>
              </w:rPr>
            </w:pPr>
          </w:p>
        </w:tc>
        <w:tc>
          <w:tcPr>
            <w:tcW w:w="1562" w:type="dxa"/>
          </w:tcPr>
          <w:p w14:paraId="363EABDD" w14:textId="3CE327E8" w:rsidR="00F870CC" w:rsidRPr="00D7100C" w:rsidRDefault="00D7100C" w:rsidP="00641BCC">
            <w:pPr>
              <w:jc w:val="center"/>
              <w:rPr>
                <w:rFonts w:cs="Calibri"/>
                <w:b/>
                <w:lang w:val="sr-Cyrl-BA"/>
              </w:rPr>
            </w:pPr>
            <w:r>
              <w:rPr>
                <w:rFonts w:cs="Calibri"/>
                <w:b/>
                <w:sz w:val="22"/>
                <w:szCs w:val="22"/>
                <w:lang w:val="sr-Latn-BA"/>
              </w:rPr>
              <w:t>3</w:t>
            </w:r>
            <w:r>
              <w:rPr>
                <w:rFonts w:cs="Calibri"/>
                <w:b/>
                <w:sz w:val="22"/>
                <w:szCs w:val="22"/>
                <w:lang w:val="sr-Cyrl-BA"/>
              </w:rPr>
              <w:t>9</w:t>
            </w:r>
          </w:p>
        </w:tc>
        <w:tc>
          <w:tcPr>
            <w:tcW w:w="1562" w:type="dxa"/>
          </w:tcPr>
          <w:p w14:paraId="363EABDE" w14:textId="577867E3" w:rsidR="00F870CC" w:rsidRPr="00D7100C" w:rsidRDefault="00D7100C" w:rsidP="00641BCC">
            <w:pPr>
              <w:jc w:val="center"/>
              <w:rPr>
                <w:rFonts w:cs="Calibri"/>
                <w:b/>
                <w:lang w:val="sr-Cyrl-BA"/>
              </w:rPr>
            </w:pPr>
            <w:r>
              <w:rPr>
                <w:rFonts w:cs="Calibri"/>
                <w:b/>
                <w:sz w:val="22"/>
                <w:szCs w:val="22"/>
                <w:lang w:val="sr-Cyrl-BA"/>
              </w:rPr>
              <w:t>40</w:t>
            </w:r>
          </w:p>
        </w:tc>
        <w:tc>
          <w:tcPr>
            <w:tcW w:w="796" w:type="dxa"/>
          </w:tcPr>
          <w:p w14:paraId="363EABDF" w14:textId="54214547" w:rsidR="00F870CC" w:rsidRPr="00D7100C" w:rsidRDefault="00D7100C" w:rsidP="00641BCC">
            <w:pPr>
              <w:jc w:val="center"/>
              <w:rPr>
                <w:rFonts w:cs="Calibri"/>
                <w:b/>
                <w:lang w:val="sr-Cyrl-BA"/>
              </w:rPr>
            </w:pPr>
            <w:r>
              <w:rPr>
                <w:rFonts w:cs="Calibri"/>
                <w:b/>
                <w:sz w:val="22"/>
                <w:szCs w:val="22"/>
                <w:lang w:val="sr-Cyrl-BA"/>
              </w:rPr>
              <w:t>41</w:t>
            </w:r>
          </w:p>
        </w:tc>
      </w:tr>
    </w:tbl>
    <w:p w14:paraId="363EABE3" w14:textId="77777777" w:rsidR="00F870CC" w:rsidRDefault="00F870CC" w:rsidP="00F870CC">
      <w:pPr>
        <w:rPr>
          <w:b/>
          <w:sz w:val="22"/>
          <w:szCs w:val="22"/>
          <w:lang w:val="sr-Cyrl-CS"/>
        </w:rPr>
      </w:pPr>
    </w:p>
    <w:p w14:paraId="363EABE4" w14:textId="77777777" w:rsidR="00F870CC" w:rsidRDefault="00F870CC" w:rsidP="00F870CC">
      <w:pPr>
        <w:rPr>
          <w:b/>
          <w:sz w:val="22"/>
          <w:szCs w:val="22"/>
          <w:lang w:val="sr-Cyrl-CS"/>
        </w:rPr>
      </w:pPr>
    </w:p>
    <w:p w14:paraId="363EABE5" w14:textId="69452A51" w:rsidR="00F870CC" w:rsidRPr="009033FB" w:rsidRDefault="00F870CC" w:rsidP="00F870CC">
      <w:pPr>
        <w:rPr>
          <w:lang w:val="sr-Cyrl-CS"/>
        </w:rPr>
      </w:pPr>
      <w:r w:rsidRPr="009033FB">
        <w:rPr>
          <w:b/>
          <w:lang w:val="sr-Cyrl-CS"/>
        </w:rPr>
        <w:t xml:space="preserve">8. </w:t>
      </w:r>
      <w:r w:rsidR="00330399">
        <w:rPr>
          <w:b/>
          <w:lang w:val="sr-Cyrl-CS"/>
        </w:rPr>
        <w:t>СТАЊЕ</w:t>
      </w:r>
      <w:r>
        <w:rPr>
          <w:b/>
          <w:lang w:val="sr-Cyrl-CS"/>
        </w:rPr>
        <w:t xml:space="preserve"> </w:t>
      </w:r>
      <w:r w:rsidR="00330399">
        <w:rPr>
          <w:b/>
          <w:lang w:val="sr-Cyrl-CS"/>
        </w:rPr>
        <w:t>ФУНКЦИОНАЛНЕ</w:t>
      </w:r>
      <w:r>
        <w:rPr>
          <w:b/>
          <w:lang w:val="sr-Cyrl-CS"/>
        </w:rPr>
        <w:t xml:space="preserve"> </w:t>
      </w:r>
      <w:r w:rsidR="00330399">
        <w:rPr>
          <w:b/>
          <w:lang w:val="sr-Cyrl-CS"/>
        </w:rPr>
        <w:t>ОРГАНИЗАЦИЈЕ</w:t>
      </w:r>
    </w:p>
    <w:p w14:paraId="363EABE6" w14:textId="3867B981" w:rsidR="00F870CC" w:rsidRPr="0029782D" w:rsidRDefault="00330399" w:rsidP="00F870CC">
      <w:pPr>
        <w:rPr>
          <w:sz w:val="22"/>
          <w:szCs w:val="22"/>
          <w:lang w:val="sr-Cyrl-CS"/>
        </w:rPr>
      </w:pPr>
      <w:r>
        <w:rPr>
          <w:sz w:val="22"/>
          <w:szCs w:val="22"/>
          <w:lang w:val="sr-Cyrl-CS"/>
        </w:rPr>
        <w:t>Таб</w:t>
      </w:r>
      <w:r w:rsidR="00F870CC" w:rsidRPr="0029782D">
        <w:rPr>
          <w:sz w:val="22"/>
          <w:szCs w:val="22"/>
          <w:lang w:val="sr-Cyrl-CS"/>
        </w:rPr>
        <w:t>.8.</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571"/>
        <w:gridCol w:w="1749"/>
        <w:gridCol w:w="1750"/>
        <w:gridCol w:w="1750"/>
      </w:tblGrid>
      <w:tr w:rsidR="00F870CC" w:rsidRPr="0029782D" w14:paraId="363EABEF" w14:textId="77777777" w:rsidTr="00641BCC">
        <w:tc>
          <w:tcPr>
            <w:tcW w:w="648" w:type="dxa"/>
          </w:tcPr>
          <w:p w14:paraId="363EABE7" w14:textId="12FF4ECE" w:rsidR="00F870CC" w:rsidRPr="002869B1" w:rsidRDefault="00330399" w:rsidP="00641BCC">
            <w:pPr>
              <w:rPr>
                <w:lang w:val="sr-Cyrl-CS"/>
              </w:rPr>
            </w:pPr>
            <w:r w:rsidRPr="002869B1">
              <w:rPr>
                <w:sz w:val="22"/>
                <w:szCs w:val="22"/>
                <w:lang w:val="sr-Cyrl-CS"/>
              </w:rPr>
              <w:t>Ред</w:t>
            </w:r>
            <w:r w:rsidR="00F870CC" w:rsidRPr="002869B1">
              <w:rPr>
                <w:sz w:val="22"/>
                <w:szCs w:val="22"/>
                <w:lang w:val="sr-Cyrl-CS"/>
              </w:rPr>
              <w:t xml:space="preserve">. </w:t>
            </w:r>
            <w:r w:rsidRPr="002869B1">
              <w:rPr>
                <w:sz w:val="22"/>
                <w:szCs w:val="22"/>
                <w:lang w:val="sr-Cyrl-CS"/>
              </w:rPr>
              <w:t>бр</w:t>
            </w:r>
            <w:r w:rsidR="00F870CC" w:rsidRPr="002869B1">
              <w:rPr>
                <w:sz w:val="22"/>
                <w:szCs w:val="22"/>
                <w:lang w:val="sr-Cyrl-CS"/>
              </w:rPr>
              <w:t>.</w:t>
            </w:r>
          </w:p>
        </w:tc>
        <w:tc>
          <w:tcPr>
            <w:tcW w:w="3571" w:type="dxa"/>
          </w:tcPr>
          <w:p w14:paraId="363EABE8" w14:textId="29EC6A7D" w:rsidR="00F870CC" w:rsidRPr="002869B1" w:rsidRDefault="00330399" w:rsidP="00641BCC">
            <w:pPr>
              <w:rPr>
                <w:lang w:val="sr-Cyrl-CS"/>
              </w:rPr>
            </w:pPr>
            <w:r w:rsidRPr="002869B1">
              <w:rPr>
                <w:sz w:val="22"/>
                <w:szCs w:val="22"/>
                <w:lang w:val="sr-Cyrl-CS"/>
              </w:rPr>
              <w:t>Број</w:t>
            </w:r>
            <w:r w:rsidR="00F870CC" w:rsidRPr="002869B1">
              <w:rPr>
                <w:sz w:val="22"/>
                <w:szCs w:val="22"/>
                <w:lang w:val="sr-Cyrl-CS"/>
              </w:rPr>
              <w:t xml:space="preserve"> </w:t>
            </w:r>
            <w:r w:rsidRPr="002869B1">
              <w:rPr>
                <w:sz w:val="22"/>
                <w:szCs w:val="22"/>
                <w:lang w:val="sr-Cyrl-CS"/>
              </w:rPr>
              <w:t>запослених</w:t>
            </w:r>
          </w:p>
        </w:tc>
        <w:tc>
          <w:tcPr>
            <w:tcW w:w="1749" w:type="dxa"/>
          </w:tcPr>
          <w:p w14:paraId="363EABE9" w14:textId="330A18C4" w:rsidR="00F870CC" w:rsidRPr="002869B1" w:rsidRDefault="00330399" w:rsidP="00641BCC">
            <w:pPr>
              <w:jc w:val="center"/>
              <w:rPr>
                <w:lang w:val="sr-Cyrl-CS"/>
              </w:rPr>
            </w:pPr>
            <w:r w:rsidRPr="002869B1">
              <w:rPr>
                <w:sz w:val="22"/>
                <w:szCs w:val="22"/>
                <w:lang w:val="sr-Cyrl-CS"/>
              </w:rPr>
              <w:t>Попуњеност</w:t>
            </w:r>
            <w:r w:rsidR="00D87403" w:rsidRPr="002869B1">
              <w:rPr>
                <w:sz w:val="22"/>
                <w:szCs w:val="22"/>
                <w:lang w:val="sr-Cyrl-CS"/>
              </w:rPr>
              <w:t xml:space="preserve"> 202</w:t>
            </w:r>
            <w:r w:rsidR="00EB25E1" w:rsidRPr="002869B1">
              <w:rPr>
                <w:sz w:val="22"/>
                <w:szCs w:val="22"/>
                <w:lang w:val="sr-Cyrl-BA"/>
              </w:rPr>
              <w:t>3</w:t>
            </w:r>
            <w:r w:rsidR="00F870CC" w:rsidRPr="002869B1">
              <w:rPr>
                <w:sz w:val="22"/>
                <w:szCs w:val="22"/>
                <w:lang w:val="sr-Cyrl-CS"/>
              </w:rPr>
              <w:t>.</w:t>
            </w:r>
            <w:r w:rsidRPr="002869B1">
              <w:rPr>
                <w:sz w:val="22"/>
                <w:szCs w:val="22"/>
                <w:lang w:val="sr-Cyrl-CS"/>
              </w:rPr>
              <w:t>година</w:t>
            </w:r>
          </w:p>
        </w:tc>
        <w:tc>
          <w:tcPr>
            <w:tcW w:w="1750" w:type="dxa"/>
          </w:tcPr>
          <w:p w14:paraId="363EABEA" w14:textId="3E4A0462" w:rsidR="00F870CC" w:rsidRPr="002869B1" w:rsidRDefault="00330399" w:rsidP="00641BCC">
            <w:pPr>
              <w:jc w:val="center"/>
              <w:rPr>
                <w:lang w:val="sr-Cyrl-CS"/>
              </w:rPr>
            </w:pPr>
            <w:r w:rsidRPr="002869B1">
              <w:rPr>
                <w:sz w:val="22"/>
                <w:szCs w:val="22"/>
                <w:lang w:val="sr-Cyrl-CS"/>
              </w:rPr>
              <w:t>Попуњеност</w:t>
            </w:r>
          </w:p>
          <w:p w14:paraId="363EABEB" w14:textId="12DAF225" w:rsidR="00F870CC" w:rsidRPr="002869B1" w:rsidRDefault="00F870CC" w:rsidP="00641BCC">
            <w:pPr>
              <w:jc w:val="center"/>
              <w:rPr>
                <w:lang w:val="sr-Cyrl-CS"/>
              </w:rPr>
            </w:pPr>
            <w:r w:rsidRPr="002869B1">
              <w:rPr>
                <w:sz w:val="22"/>
                <w:szCs w:val="22"/>
                <w:lang w:val="sr-Cyrl-CS"/>
              </w:rPr>
              <w:t>20</w:t>
            </w:r>
            <w:r w:rsidR="00EB25E1" w:rsidRPr="002869B1">
              <w:rPr>
                <w:sz w:val="22"/>
                <w:szCs w:val="22"/>
                <w:lang w:val="hr-HR"/>
              </w:rPr>
              <w:t>2</w:t>
            </w:r>
            <w:r w:rsidR="00EB25E1" w:rsidRPr="002869B1">
              <w:rPr>
                <w:sz w:val="22"/>
                <w:szCs w:val="22"/>
                <w:lang w:val="sr-Cyrl-BA"/>
              </w:rPr>
              <w:t>4</w:t>
            </w:r>
            <w:r w:rsidRPr="002869B1">
              <w:rPr>
                <w:sz w:val="22"/>
                <w:szCs w:val="22"/>
                <w:lang w:val="sr-Cyrl-CS"/>
              </w:rPr>
              <w:t xml:space="preserve">. </w:t>
            </w:r>
            <w:r w:rsidR="00330399" w:rsidRPr="002869B1">
              <w:rPr>
                <w:sz w:val="22"/>
                <w:szCs w:val="22"/>
                <w:lang w:val="sr-Cyrl-CS"/>
              </w:rPr>
              <w:t>год</w:t>
            </w:r>
            <w:r w:rsidRPr="002869B1">
              <w:rPr>
                <w:sz w:val="22"/>
                <w:szCs w:val="22"/>
                <w:lang w:val="sr-Cyrl-CS"/>
              </w:rPr>
              <w:t>.</w:t>
            </w:r>
          </w:p>
        </w:tc>
        <w:tc>
          <w:tcPr>
            <w:tcW w:w="1750" w:type="dxa"/>
          </w:tcPr>
          <w:p w14:paraId="363EABEC" w14:textId="716A2BD3" w:rsidR="00F870CC" w:rsidRPr="002869B1" w:rsidRDefault="00330399" w:rsidP="002869B1">
            <w:pPr>
              <w:jc w:val="center"/>
              <w:rPr>
                <w:lang w:val="sr-Cyrl-CS"/>
              </w:rPr>
            </w:pPr>
            <w:r w:rsidRPr="002869B1">
              <w:rPr>
                <w:sz w:val="22"/>
                <w:szCs w:val="22"/>
                <w:lang w:val="sr-Cyrl-CS"/>
              </w:rPr>
              <w:t>План</w:t>
            </w:r>
            <w:r w:rsidR="00F870CC" w:rsidRPr="002869B1">
              <w:rPr>
                <w:sz w:val="22"/>
                <w:szCs w:val="22"/>
                <w:lang w:val="sr-Cyrl-CS"/>
              </w:rPr>
              <w:t xml:space="preserve"> </w:t>
            </w:r>
            <w:r w:rsidRPr="002869B1">
              <w:rPr>
                <w:sz w:val="22"/>
                <w:szCs w:val="22"/>
                <w:lang w:val="sr-Cyrl-CS"/>
              </w:rPr>
              <w:t>за</w:t>
            </w:r>
          </w:p>
          <w:p w14:paraId="363EABED" w14:textId="26D85E89" w:rsidR="00F870CC" w:rsidRPr="002869B1" w:rsidRDefault="00F870CC" w:rsidP="002869B1">
            <w:pPr>
              <w:jc w:val="center"/>
              <w:rPr>
                <w:lang w:val="sr-Cyrl-CS"/>
              </w:rPr>
            </w:pPr>
            <w:r w:rsidRPr="002869B1">
              <w:rPr>
                <w:sz w:val="22"/>
                <w:szCs w:val="22"/>
                <w:lang w:val="sr-Cyrl-CS"/>
              </w:rPr>
              <w:t>20</w:t>
            </w:r>
            <w:r w:rsidR="00EB25E1" w:rsidRPr="002869B1">
              <w:rPr>
                <w:sz w:val="22"/>
                <w:szCs w:val="22"/>
              </w:rPr>
              <w:t>2</w:t>
            </w:r>
            <w:r w:rsidR="00EB25E1" w:rsidRPr="002869B1">
              <w:rPr>
                <w:sz w:val="22"/>
                <w:szCs w:val="22"/>
                <w:lang w:val="sr-Cyrl-BA"/>
              </w:rPr>
              <w:t>5</w:t>
            </w:r>
            <w:r w:rsidRPr="002869B1">
              <w:rPr>
                <w:sz w:val="22"/>
                <w:szCs w:val="22"/>
                <w:lang w:val="sr-Cyrl-CS"/>
              </w:rPr>
              <w:t>.</w:t>
            </w:r>
          </w:p>
          <w:p w14:paraId="363EABEE" w14:textId="113E23FB" w:rsidR="00F870CC" w:rsidRPr="002869B1" w:rsidRDefault="00330399" w:rsidP="002869B1">
            <w:pPr>
              <w:jc w:val="center"/>
              <w:rPr>
                <w:lang w:val="sr-Cyrl-CS"/>
              </w:rPr>
            </w:pPr>
            <w:r w:rsidRPr="002869B1">
              <w:rPr>
                <w:sz w:val="22"/>
                <w:szCs w:val="22"/>
                <w:lang w:val="sr-Cyrl-CS"/>
              </w:rPr>
              <w:t>годину</w:t>
            </w:r>
          </w:p>
        </w:tc>
      </w:tr>
      <w:tr w:rsidR="00F870CC" w:rsidRPr="0029782D" w14:paraId="363EABF6" w14:textId="77777777" w:rsidTr="00641BCC">
        <w:trPr>
          <w:trHeight w:val="543"/>
        </w:trPr>
        <w:tc>
          <w:tcPr>
            <w:tcW w:w="648" w:type="dxa"/>
          </w:tcPr>
          <w:p w14:paraId="363EABF0" w14:textId="77777777" w:rsidR="00F870CC" w:rsidRPr="002869B1" w:rsidRDefault="00F870CC" w:rsidP="00641BCC">
            <w:pPr>
              <w:rPr>
                <w:lang w:val="sr-Cyrl-CS"/>
              </w:rPr>
            </w:pPr>
            <w:r w:rsidRPr="002869B1">
              <w:rPr>
                <w:sz w:val="22"/>
                <w:szCs w:val="22"/>
                <w:lang w:val="sr-Cyrl-CS"/>
              </w:rPr>
              <w:t>1.</w:t>
            </w:r>
          </w:p>
        </w:tc>
        <w:tc>
          <w:tcPr>
            <w:tcW w:w="3571" w:type="dxa"/>
          </w:tcPr>
          <w:p w14:paraId="363EABF1" w14:textId="6021BBDE" w:rsidR="00F870CC" w:rsidRPr="002869B1" w:rsidRDefault="00330399" w:rsidP="00641BCC">
            <w:pPr>
              <w:rPr>
                <w:lang w:val="sr-Latn-BA"/>
              </w:rPr>
            </w:pPr>
            <w:r w:rsidRPr="002869B1">
              <w:rPr>
                <w:sz w:val="22"/>
                <w:szCs w:val="22"/>
                <w:lang w:val="sr-Cyrl-CS"/>
              </w:rPr>
              <w:t>Запослени</w:t>
            </w:r>
            <w:r w:rsidR="00F870CC" w:rsidRPr="002869B1">
              <w:rPr>
                <w:sz w:val="22"/>
                <w:szCs w:val="22"/>
                <w:lang w:val="sr-Cyrl-CS"/>
              </w:rPr>
              <w:t xml:space="preserve"> </w:t>
            </w:r>
            <w:r w:rsidRPr="002869B1">
              <w:rPr>
                <w:sz w:val="22"/>
                <w:szCs w:val="22"/>
                <w:lang w:val="sr-Cyrl-CS"/>
              </w:rPr>
              <w:t>по</w:t>
            </w:r>
            <w:r w:rsidR="00F870CC" w:rsidRPr="002869B1">
              <w:rPr>
                <w:sz w:val="22"/>
                <w:szCs w:val="22"/>
                <w:lang w:val="sr-Cyrl-CS"/>
              </w:rPr>
              <w:t xml:space="preserve"> </w:t>
            </w:r>
            <w:r w:rsidRPr="002869B1">
              <w:rPr>
                <w:sz w:val="22"/>
                <w:szCs w:val="22"/>
                <w:lang w:val="sr-Cyrl-CS"/>
              </w:rPr>
              <w:t>основу</w:t>
            </w:r>
            <w:r w:rsidR="00F870CC" w:rsidRPr="002869B1">
              <w:rPr>
                <w:sz w:val="22"/>
                <w:szCs w:val="22"/>
                <w:lang w:val="sr-Cyrl-CS"/>
              </w:rPr>
              <w:t xml:space="preserve"> </w:t>
            </w:r>
            <w:r w:rsidRPr="002869B1">
              <w:rPr>
                <w:sz w:val="22"/>
                <w:szCs w:val="22"/>
                <w:lang w:val="sr-Cyrl-CS"/>
              </w:rPr>
              <w:t>основне</w:t>
            </w:r>
            <w:r w:rsidR="00F870CC" w:rsidRPr="002869B1">
              <w:rPr>
                <w:sz w:val="22"/>
                <w:szCs w:val="22"/>
                <w:lang w:val="sr-Cyrl-CS"/>
              </w:rPr>
              <w:t xml:space="preserve"> </w:t>
            </w:r>
            <w:r w:rsidRPr="002869B1">
              <w:rPr>
                <w:sz w:val="22"/>
                <w:szCs w:val="22"/>
                <w:lang w:val="sr-Cyrl-CS"/>
              </w:rPr>
              <w:t>дјелатности</w:t>
            </w:r>
            <w:r w:rsidR="00AA4856" w:rsidRPr="002869B1">
              <w:rPr>
                <w:sz w:val="22"/>
                <w:szCs w:val="22"/>
                <w:lang w:val="sr-Cyrl-CS"/>
              </w:rPr>
              <w:t xml:space="preserve"> (</w:t>
            </w:r>
            <w:r w:rsidRPr="002869B1">
              <w:rPr>
                <w:sz w:val="22"/>
                <w:szCs w:val="22"/>
                <w:lang w:val="sr-Latn-BA"/>
              </w:rPr>
              <w:t>медицински</w:t>
            </w:r>
            <w:r w:rsidR="00AA4856" w:rsidRPr="002869B1">
              <w:rPr>
                <w:sz w:val="22"/>
                <w:szCs w:val="22"/>
                <w:lang w:val="sr-Latn-BA"/>
              </w:rPr>
              <w:t xml:space="preserve"> </w:t>
            </w:r>
            <w:r w:rsidRPr="002869B1">
              <w:rPr>
                <w:sz w:val="22"/>
                <w:szCs w:val="22"/>
                <w:lang w:val="sr-Latn-BA"/>
              </w:rPr>
              <w:t>техничари</w:t>
            </w:r>
            <w:r w:rsidR="00AA4856" w:rsidRPr="002869B1">
              <w:rPr>
                <w:sz w:val="22"/>
                <w:szCs w:val="22"/>
                <w:lang w:val="sr-Latn-BA"/>
              </w:rPr>
              <w:t>+</w:t>
            </w:r>
            <w:r w:rsidRPr="002869B1">
              <w:rPr>
                <w:sz w:val="22"/>
                <w:szCs w:val="22"/>
                <w:lang w:val="sr-Latn-BA"/>
              </w:rPr>
              <w:t>његоватељи</w:t>
            </w:r>
            <w:r w:rsidR="00A311F3" w:rsidRPr="002869B1">
              <w:rPr>
                <w:sz w:val="22"/>
                <w:szCs w:val="22"/>
                <w:lang w:val="sr-Latn-BA"/>
              </w:rPr>
              <w:t>)</w:t>
            </w:r>
          </w:p>
        </w:tc>
        <w:tc>
          <w:tcPr>
            <w:tcW w:w="1749" w:type="dxa"/>
            <w:vAlign w:val="center"/>
          </w:tcPr>
          <w:p w14:paraId="363EABF2" w14:textId="2C8BCC29" w:rsidR="00F870CC" w:rsidRPr="002869B1" w:rsidRDefault="00055DA9" w:rsidP="00641BCC">
            <w:pPr>
              <w:jc w:val="center"/>
              <w:rPr>
                <w:lang w:val="sr-Cyrl-BA"/>
              </w:rPr>
            </w:pPr>
            <w:r w:rsidRPr="002869B1">
              <w:rPr>
                <w:lang w:val="sr-Cyrl-BA"/>
              </w:rPr>
              <w:t>15</w:t>
            </w:r>
          </w:p>
        </w:tc>
        <w:tc>
          <w:tcPr>
            <w:tcW w:w="1750" w:type="dxa"/>
            <w:vAlign w:val="center"/>
          </w:tcPr>
          <w:p w14:paraId="363EABF3" w14:textId="1F949298" w:rsidR="00F870CC" w:rsidRPr="002869B1" w:rsidRDefault="00055DA9" w:rsidP="00641BCC">
            <w:pPr>
              <w:jc w:val="center"/>
              <w:rPr>
                <w:lang w:val="sr-Cyrl-BA"/>
              </w:rPr>
            </w:pPr>
            <w:r w:rsidRPr="002869B1">
              <w:rPr>
                <w:lang w:val="sr-Cyrl-BA"/>
              </w:rPr>
              <w:t>15</w:t>
            </w:r>
          </w:p>
        </w:tc>
        <w:tc>
          <w:tcPr>
            <w:tcW w:w="1750" w:type="dxa"/>
            <w:shd w:val="clear" w:color="auto" w:fill="auto"/>
          </w:tcPr>
          <w:p w14:paraId="21C8872B" w14:textId="77777777" w:rsidR="00055DA9" w:rsidRPr="002869B1" w:rsidRDefault="00055DA9" w:rsidP="002869B1">
            <w:pPr>
              <w:pStyle w:val="Bezrazmaka"/>
              <w:jc w:val="center"/>
              <w:rPr>
                <w:lang w:val="sr-Cyrl-BA"/>
              </w:rPr>
            </w:pPr>
          </w:p>
          <w:p w14:paraId="363EABF4" w14:textId="1FB94A54" w:rsidR="00F870CC" w:rsidRPr="002869B1" w:rsidRDefault="00055DA9" w:rsidP="002869B1">
            <w:pPr>
              <w:pStyle w:val="Bezrazmaka"/>
              <w:jc w:val="center"/>
              <w:rPr>
                <w:lang w:val="sr-Cyrl-BA"/>
              </w:rPr>
            </w:pPr>
            <w:r w:rsidRPr="002869B1">
              <w:rPr>
                <w:lang w:val="sr-Cyrl-BA"/>
              </w:rPr>
              <w:t>15</w:t>
            </w:r>
          </w:p>
          <w:p w14:paraId="363EABF5" w14:textId="19875089" w:rsidR="00F870CC" w:rsidRPr="002869B1" w:rsidRDefault="00F870CC" w:rsidP="002869B1">
            <w:pPr>
              <w:pStyle w:val="Bezrazmaka"/>
              <w:jc w:val="center"/>
              <w:rPr>
                <w:lang w:val="sr-Cyrl-BA"/>
              </w:rPr>
            </w:pPr>
          </w:p>
        </w:tc>
      </w:tr>
      <w:tr w:rsidR="00F870CC" w:rsidRPr="0029782D" w14:paraId="363EABFC" w14:textId="77777777" w:rsidTr="00641BCC">
        <w:tc>
          <w:tcPr>
            <w:tcW w:w="648" w:type="dxa"/>
          </w:tcPr>
          <w:p w14:paraId="363EABF7" w14:textId="77777777" w:rsidR="00F870CC" w:rsidRPr="002869B1" w:rsidRDefault="00F870CC" w:rsidP="00641BCC">
            <w:pPr>
              <w:rPr>
                <w:lang w:val="sr-Cyrl-CS"/>
              </w:rPr>
            </w:pPr>
            <w:r w:rsidRPr="002869B1">
              <w:rPr>
                <w:sz w:val="22"/>
                <w:szCs w:val="22"/>
                <w:lang w:val="sr-Cyrl-CS"/>
              </w:rPr>
              <w:t>2.</w:t>
            </w:r>
          </w:p>
        </w:tc>
        <w:tc>
          <w:tcPr>
            <w:tcW w:w="3571" w:type="dxa"/>
          </w:tcPr>
          <w:p w14:paraId="363EABF8" w14:textId="2DFA849D" w:rsidR="00F870CC" w:rsidRPr="002869B1" w:rsidRDefault="00330399" w:rsidP="00641BCC">
            <w:pPr>
              <w:rPr>
                <w:lang w:val="sr-Latn-BA"/>
              </w:rPr>
            </w:pPr>
            <w:r w:rsidRPr="002869B1">
              <w:rPr>
                <w:sz w:val="22"/>
                <w:szCs w:val="22"/>
                <w:lang w:val="sr-Cyrl-CS"/>
              </w:rPr>
              <w:t>Административно</w:t>
            </w:r>
            <w:r w:rsidR="00F870CC" w:rsidRPr="002869B1">
              <w:rPr>
                <w:sz w:val="22"/>
                <w:szCs w:val="22"/>
                <w:lang w:val="sr-Cyrl-CS"/>
              </w:rPr>
              <w:t xml:space="preserve"> </w:t>
            </w:r>
            <w:r w:rsidRPr="002869B1">
              <w:rPr>
                <w:sz w:val="22"/>
                <w:szCs w:val="22"/>
                <w:lang w:val="sr-Cyrl-CS"/>
              </w:rPr>
              <w:t>особље</w:t>
            </w:r>
            <w:r w:rsidR="00A311F3" w:rsidRPr="002869B1">
              <w:rPr>
                <w:sz w:val="22"/>
                <w:szCs w:val="22"/>
                <w:lang w:val="sr-Latn-BA"/>
              </w:rPr>
              <w:t xml:space="preserve"> (</w:t>
            </w:r>
            <w:r w:rsidRPr="002869B1">
              <w:rPr>
                <w:sz w:val="22"/>
                <w:szCs w:val="22"/>
                <w:lang w:val="sr-Latn-BA"/>
              </w:rPr>
              <w:t>управа</w:t>
            </w:r>
            <w:r w:rsidR="00A311F3" w:rsidRPr="002869B1">
              <w:rPr>
                <w:sz w:val="22"/>
                <w:szCs w:val="22"/>
                <w:lang w:val="sr-Latn-BA"/>
              </w:rPr>
              <w:t>)</w:t>
            </w:r>
          </w:p>
        </w:tc>
        <w:tc>
          <w:tcPr>
            <w:tcW w:w="1749" w:type="dxa"/>
          </w:tcPr>
          <w:p w14:paraId="363EABF9" w14:textId="0A24156B" w:rsidR="00F870CC" w:rsidRPr="002869B1" w:rsidRDefault="00055DA9" w:rsidP="00641BCC">
            <w:pPr>
              <w:jc w:val="center"/>
              <w:rPr>
                <w:lang w:val="sr-Cyrl-BA"/>
              </w:rPr>
            </w:pPr>
            <w:r w:rsidRPr="002869B1">
              <w:rPr>
                <w:lang w:val="sr-Cyrl-BA"/>
              </w:rPr>
              <w:t>7</w:t>
            </w:r>
          </w:p>
        </w:tc>
        <w:tc>
          <w:tcPr>
            <w:tcW w:w="1750" w:type="dxa"/>
          </w:tcPr>
          <w:p w14:paraId="363EABFA" w14:textId="24F64E12" w:rsidR="00F870CC" w:rsidRPr="002869B1" w:rsidRDefault="00055DA9" w:rsidP="00641BCC">
            <w:pPr>
              <w:jc w:val="center"/>
              <w:rPr>
                <w:lang w:val="sr-Cyrl-BA"/>
              </w:rPr>
            </w:pPr>
            <w:r w:rsidRPr="002869B1">
              <w:rPr>
                <w:lang w:val="sr-Cyrl-BA"/>
              </w:rPr>
              <w:t>7</w:t>
            </w:r>
          </w:p>
        </w:tc>
        <w:tc>
          <w:tcPr>
            <w:tcW w:w="1750" w:type="dxa"/>
          </w:tcPr>
          <w:p w14:paraId="363EABFB" w14:textId="181DCD07" w:rsidR="00F870CC" w:rsidRPr="002869B1" w:rsidRDefault="00055DA9" w:rsidP="002869B1">
            <w:pPr>
              <w:jc w:val="center"/>
              <w:rPr>
                <w:lang w:val="sr-Cyrl-BA"/>
              </w:rPr>
            </w:pPr>
            <w:r w:rsidRPr="002869B1">
              <w:rPr>
                <w:lang w:val="sr-Cyrl-BA"/>
              </w:rPr>
              <w:t>7</w:t>
            </w:r>
          </w:p>
        </w:tc>
      </w:tr>
      <w:tr w:rsidR="00F870CC" w:rsidRPr="0029782D" w14:paraId="363EAC02" w14:textId="77777777" w:rsidTr="00641BCC">
        <w:tc>
          <w:tcPr>
            <w:tcW w:w="648" w:type="dxa"/>
          </w:tcPr>
          <w:p w14:paraId="363EABFD" w14:textId="2E2AC929" w:rsidR="00275B48" w:rsidRPr="002869B1" w:rsidRDefault="00F870CC" w:rsidP="00641BCC">
            <w:pPr>
              <w:rPr>
                <w:sz w:val="22"/>
                <w:szCs w:val="22"/>
                <w:lang w:val="sr-Cyrl-CS"/>
              </w:rPr>
            </w:pPr>
            <w:r w:rsidRPr="002869B1">
              <w:rPr>
                <w:sz w:val="22"/>
                <w:szCs w:val="22"/>
                <w:lang w:val="sr-Cyrl-CS"/>
              </w:rPr>
              <w:t>3.</w:t>
            </w:r>
          </w:p>
        </w:tc>
        <w:tc>
          <w:tcPr>
            <w:tcW w:w="3571" w:type="dxa"/>
          </w:tcPr>
          <w:p w14:paraId="363EABFE" w14:textId="3B1E57BA" w:rsidR="00F870CC" w:rsidRPr="002869B1" w:rsidRDefault="00330399" w:rsidP="00641BCC">
            <w:pPr>
              <w:rPr>
                <w:lang w:val="sr-Cyrl-CS"/>
              </w:rPr>
            </w:pPr>
            <w:r w:rsidRPr="002869B1">
              <w:rPr>
                <w:sz w:val="22"/>
                <w:szCs w:val="22"/>
                <w:lang w:val="sr-Cyrl-CS"/>
              </w:rPr>
              <w:t>Техничко</w:t>
            </w:r>
            <w:r w:rsidR="00F870CC" w:rsidRPr="002869B1">
              <w:rPr>
                <w:sz w:val="22"/>
                <w:szCs w:val="22"/>
                <w:lang w:val="sr-Cyrl-CS"/>
              </w:rPr>
              <w:t xml:space="preserve"> </w:t>
            </w:r>
            <w:r w:rsidRPr="002869B1">
              <w:rPr>
                <w:sz w:val="22"/>
                <w:szCs w:val="22"/>
                <w:lang w:val="sr-Cyrl-CS"/>
              </w:rPr>
              <w:t>особље</w:t>
            </w:r>
          </w:p>
        </w:tc>
        <w:tc>
          <w:tcPr>
            <w:tcW w:w="1749" w:type="dxa"/>
          </w:tcPr>
          <w:p w14:paraId="363EABFF" w14:textId="25565927" w:rsidR="00F870CC" w:rsidRPr="002869B1" w:rsidRDefault="00055DA9" w:rsidP="00641BCC">
            <w:pPr>
              <w:jc w:val="center"/>
              <w:rPr>
                <w:lang w:val="sr-Cyrl-BA"/>
              </w:rPr>
            </w:pPr>
            <w:r w:rsidRPr="002869B1">
              <w:rPr>
                <w:lang w:val="sr-Cyrl-BA"/>
              </w:rPr>
              <w:t>6</w:t>
            </w:r>
          </w:p>
        </w:tc>
        <w:tc>
          <w:tcPr>
            <w:tcW w:w="1750" w:type="dxa"/>
          </w:tcPr>
          <w:p w14:paraId="363EAC00" w14:textId="03AB3CB3" w:rsidR="00F870CC" w:rsidRPr="002869B1" w:rsidRDefault="002869B1" w:rsidP="00641BCC">
            <w:pPr>
              <w:jc w:val="center"/>
              <w:rPr>
                <w:lang w:val="sr-Cyrl-BA"/>
              </w:rPr>
            </w:pPr>
            <w:r w:rsidRPr="002869B1">
              <w:rPr>
                <w:lang w:val="sr-Cyrl-BA"/>
              </w:rPr>
              <w:t>6</w:t>
            </w:r>
          </w:p>
        </w:tc>
        <w:tc>
          <w:tcPr>
            <w:tcW w:w="1750" w:type="dxa"/>
          </w:tcPr>
          <w:p w14:paraId="363EAC01" w14:textId="07D53FBF" w:rsidR="00F870CC" w:rsidRPr="002869B1" w:rsidRDefault="002869B1" w:rsidP="002869B1">
            <w:pPr>
              <w:jc w:val="center"/>
              <w:rPr>
                <w:lang w:val="sr-Cyrl-BA"/>
              </w:rPr>
            </w:pPr>
            <w:r w:rsidRPr="002869B1">
              <w:rPr>
                <w:lang w:val="sr-Cyrl-BA"/>
              </w:rPr>
              <w:t>6</w:t>
            </w:r>
          </w:p>
        </w:tc>
      </w:tr>
      <w:tr w:rsidR="00F870CC" w:rsidRPr="0029782D" w14:paraId="363EAC08" w14:textId="77777777" w:rsidTr="00641BCC">
        <w:tc>
          <w:tcPr>
            <w:tcW w:w="648" w:type="dxa"/>
          </w:tcPr>
          <w:p w14:paraId="363EAC03" w14:textId="77777777" w:rsidR="00F870CC" w:rsidRPr="002869B1" w:rsidRDefault="00F870CC" w:rsidP="00641BCC">
            <w:pPr>
              <w:rPr>
                <w:lang w:val="sr-Latn-BA"/>
              </w:rPr>
            </w:pPr>
            <w:r w:rsidRPr="002869B1">
              <w:rPr>
                <w:sz w:val="22"/>
                <w:szCs w:val="22"/>
                <w:lang w:val="sr-Latn-BA"/>
              </w:rPr>
              <w:t>4.</w:t>
            </w:r>
          </w:p>
        </w:tc>
        <w:tc>
          <w:tcPr>
            <w:tcW w:w="3571" w:type="dxa"/>
          </w:tcPr>
          <w:p w14:paraId="363EAC04" w14:textId="73AC766C" w:rsidR="00F870CC" w:rsidRPr="002869B1" w:rsidRDefault="00330399" w:rsidP="00641BCC">
            <w:pPr>
              <w:rPr>
                <w:lang w:val="sr-Cyrl-BA"/>
              </w:rPr>
            </w:pPr>
            <w:r w:rsidRPr="002869B1">
              <w:rPr>
                <w:sz w:val="22"/>
                <w:szCs w:val="22"/>
                <w:lang w:val="sr-Cyrl-BA"/>
              </w:rPr>
              <w:t>Помоћно</w:t>
            </w:r>
            <w:r w:rsidR="00F870CC" w:rsidRPr="002869B1">
              <w:rPr>
                <w:sz w:val="22"/>
                <w:szCs w:val="22"/>
                <w:lang w:val="sr-Cyrl-BA"/>
              </w:rPr>
              <w:t xml:space="preserve"> </w:t>
            </w:r>
            <w:r w:rsidRPr="002869B1">
              <w:rPr>
                <w:sz w:val="22"/>
                <w:szCs w:val="22"/>
                <w:lang w:val="sr-Cyrl-BA"/>
              </w:rPr>
              <w:t>особље</w:t>
            </w:r>
          </w:p>
        </w:tc>
        <w:tc>
          <w:tcPr>
            <w:tcW w:w="1749" w:type="dxa"/>
          </w:tcPr>
          <w:p w14:paraId="363EAC05" w14:textId="2C8E62E1" w:rsidR="00F870CC" w:rsidRPr="002869B1" w:rsidRDefault="00055DA9" w:rsidP="00641BCC">
            <w:pPr>
              <w:jc w:val="center"/>
              <w:rPr>
                <w:lang w:val="sr-Cyrl-BA"/>
              </w:rPr>
            </w:pPr>
            <w:r w:rsidRPr="002869B1">
              <w:rPr>
                <w:lang w:val="sr-Cyrl-BA"/>
              </w:rPr>
              <w:t>11</w:t>
            </w:r>
          </w:p>
        </w:tc>
        <w:tc>
          <w:tcPr>
            <w:tcW w:w="1750" w:type="dxa"/>
          </w:tcPr>
          <w:p w14:paraId="363EAC06" w14:textId="1850A845" w:rsidR="00F870CC" w:rsidRPr="002869B1" w:rsidRDefault="002869B1" w:rsidP="00641BCC">
            <w:pPr>
              <w:jc w:val="center"/>
              <w:rPr>
                <w:lang w:val="sr-Cyrl-BA"/>
              </w:rPr>
            </w:pPr>
            <w:r w:rsidRPr="002869B1">
              <w:rPr>
                <w:lang w:val="sr-Cyrl-BA"/>
              </w:rPr>
              <w:t>12</w:t>
            </w:r>
          </w:p>
        </w:tc>
        <w:tc>
          <w:tcPr>
            <w:tcW w:w="1750" w:type="dxa"/>
          </w:tcPr>
          <w:p w14:paraId="363EAC07" w14:textId="350E7146" w:rsidR="00F870CC" w:rsidRPr="002869B1" w:rsidRDefault="002869B1" w:rsidP="002869B1">
            <w:pPr>
              <w:jc w:val="center"/>
              <w:rPr>
                <w:lang w:val="sr-Cyrl-BA"/>
              </w:rPr>
            </w:pPr>
            <w:r w:rsidRPr="002869B1">
              <w:rPr>
                <w:lang w:val="sr-Cyrl-BA"/>
              </w:rPr>
              <w:t>13</w:t>
            </w:r>
          </w:p>
        </w:tc>
      </w:tr>
      <w:tr w:rsidR="00F870CC" w:rsidRPr="0029782D" w14:paraId="363EAC0E" w14:textId="77777777" w:rsidTr="00641BCC">
        <w:tc>
          <w:tcPr>
            <w:tcW w:w="648" w:type="dxa"/>
          </w:tcPr>
          <w:p w14:paraId="363EAC09" w14:textId="77777777" w:rsidR="00F870CC" w:rsidRPr="002869B1" w:rsidRDefault="00F870CC" w:rsidP="00641BCC">
            <w:pPr>
              <w:rPr>
                <w:lang w:val="sr-Cyrl-CS"/>
              </w:rPr>
            </w:pPr>
          </w:p>
        </w:tc>
        <w:tc>
          <w:tcPr>
            <w:tcW w:w="3571" w:type="dxa"/>
          </w:tcPr>
          <w:p w14:paraId="363EAC0A" w14:textId="39DD1947" w:rsidR="00F870CC" w:rsidRPr="002869B1" w:rsidRDefault="00330399" w:rsidP="00641BCC">
            <w:pPr>
              <w:rPr>
                <w:b/>
                <w:lang w:val="sr-Cyrl-CS"/>
              </w:rPr>
            </w:pPr>
            <w:r w:rsidRPr="002869B1">
              <w:rPr>
                <w:b/>
                <w:sz w:val="22"/>
                <w:szCs w:val="22"/>
                <w:lang w:val="sr-Cyrl-CS"/>
              </w:rPr>
              <w:t>УКУПНО</w:t>
            </w:r>
          </w:p>
        </w:tc>
        <w:tc>
          <w:tcPr>
            <w:tcW w:w="1749" w:type="dxa"/>
          </w:tcPr>
          <w:p w14:paraId="363EAC0B" w14:textId="17D91691" w:rsidR="00F870CC" w:rsidRPr="002869B1" w:rsidRDefault="00055DA9" w:rsidP="00641BCC">
            <w:pPr>
              <w:jc w:val="center"/>
              <w:rPr>
                <w:b/>
                <w:lang w:val="sr-Cyrl-BA"/>
              </w:rPr>
            </w:pPr>
            <w:r w:rsidRPr="002869B1">
              <w:rPr>
                <w:b/>
                <w:lang w:val="sr-Cyrl-BA"/>
              </w:rPr>
              <w:t>39</w:t>
            </w:r>
          </w:p>
        </w:tc>
        <w:tc>
          <w:tcPr>
            <w:tcW w:w="1750" w:type="dxa"/>
          </w:tcPr>
          <w:p w14:paraId="363EAC0C" w14:textId="695716ED" w:rsidR="00F870CC" w:rsidRPr="002869B1" w:rsidRDefault="00055DA9" w:rsidP="00641BCC">
            <w:pPr>
              <w:jc w:val="center"/>
              <w:rPr>
                <w:b/>
                <w:lang w:val="sr-Cyrl-BA"/>
              </w:rPr>
            </w:pPr>
            <w:r w:rsidRPr="002869B1">
              <w:rPr>
                <w:b/>
                <w:sz w:val="22"/>
                <w:szCs w:val="22"/>
                <w:lang w:val="sr-Cyrl-BA"/>
              </w:rPr>
              <w:t>4</w:t>
            </w:r>
            <w:r w:rsidR="002869B1" w:rsidRPr="002869B1">
              <w:rPr>
                <w:b/>
                <w:sz w:val="22"/>
                <w:szCs w:val="22"/>
                <w:lang w:val="sr-Cyrl-BA"/>
              </w:rPr>
              <w:t>0</w:t>
            </w:r>
          </w:p>
        </w:tc>
        <w:tc>
          <w:tcPr>
            <w:tcW w:w="1750" w:type="dxa"/>
          </w:tcPr>
          <w:p w14:paraId="363EAC0D" w14:textId="4AC90F0C" w:rsidR="00F870CC" w:rsidRPr="002869B1" w:rsidRDefault="00055DA9" w:rsidP="002869B1">
            <w:pPr>
              <w:jc w:val="center"/>
              <w:rPr>
                <w:b/>
                <w:lang w:val="sr-Cyrl-BA"/>
              </w:rPr>
            </w:pPr>
            <w:r w:rsidRPr="002869B1">
              <w:rPr>
                <w:b/>
                <w:lang w:val="sr-Cyrl-BA"/>
              </w:rPr>
              <w:t>41</w:t>
            </w:r>
          </w:p>
        </w:tc>
      </w:tr>
    </w:tbl>
    <w:p w14:paraId="363EAC0F" w14:textId="77777777" w:rsidR="00F870CC" w:rsidRPr="00641D7F" w:rsidRDefault="00F870CC" w:rsidP="00F870CC">
      <w:pPr>
        <w:rPr>
          <w:sz w:val="22"/>
          <w:szCs w:val="22"/>
          <w:lang w:val="sr-Latn-BA"/>
        </w:rPr>
      </w:pPr>
    </w:p>
    <w:p w14:paraId="3B1F5FDE" w14:textId="77777777" w:rsidR="004B29EF" w:rsidRDefault="004B29EF" w:rsidP="004B29EF">
      <w:pPr>
        <w:rPr>
          <w:sz w:val="22"/>
          <w:szCs w:val="22"/>
          <w:lang w:val="sr-Cyrl-CS"/>
        </w:rPr>
      </w:pPr>
    </w:p>
    <w:p w14:paraId="76A03020" w14:textId="77777777" w:rsidR="00DD4602" w:rsidRDefault="00DD4602" w:rsidP="004B29EF">
      <w:pPr>
        <w:rPr>
          <w:sz w:val="22"/>
          <w:szCs w:val="22"/>
          <w:lang w:val="sr-Cyrl-CS"/>
        </w:rPr>
      </w:pPr>
    </w:p>
    <w:p w14:paraId="7A6322A6" w14:textId="77777777" w:rsidR="00DD4602" w:rsidRDefault="00DD4602" w:rsidP="004B29EF">
      <w:pPr>
        <w:rPr>
          <w:sz w:val="22"/>
          <w:szCs w:val="22"/>
          <w:lang w:val="sr-Cyrl-CS"/>
        </w:rPr>
      </w:pPr>
    </w:p>
    <w:p w14:paraId="48353137" w14:textId="77777777" w:rsidR="00DD4602" w:rsidRDefault="00DD4602" w:rsidP="004B29EF">
      <w:pPr>
        <w:rPr>
          <w:sz w:val="22"/>
          <w:szCs w:val="22"/>
          <w:lang w:val="sr-Cyrl-CS"/>
        </w:rPr>
      </w:pPr>
    </w:p>
    <w:p w14:paraId="3BADEF03" w14:textId="77777777" w:rsidR="00DD4602" w:rsidRPr="004B29EF" w:rsidRDefault="00DD4602" w:rsidP="004B29EF">
      <w:pPr>
        <w:rPr>
          <w:sz w:val="22"/>
          <w:szCs w:val="22"/>
          <w:lang w:val="sr-Cyrl-CS"/>
        </w:rPr>
      </w:pPr>
    </w:p>
    <w:p w14:paraId="3DAD993F" w14:textId="77777777" w:rsidR="004B29EF" w:rsidRPr="004B29EF" w:rsidRDefault="004B29EF" w:rsidP="004B29EF">
      <w:pPr>
        <w:rPr>
          <w:sz w:val="22"/>
          <w:szCs w:val="22"/>
          <w:lang w:val="sr-Cyrl-CS"/>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75"/>
      </w:tblGrid>
      <w:tr w:rsidR="004B29EF" w:rsidRPr="004B29EF" w14:paraId="3DC186F8" w14:textId="77777777" w:rsidTr="00A80A43">
        <w:tc>
          <w:tcPr>
            <w:tcW w:w="10075" w:type="dxa"/>
          </w:tcPr>
          <w:p w14:paraId="47DCD84F" w14:textId="77777777" w:rsidR="004B29EF" w:rsidRPr="004B29EF" w:rsidRDefault="004B29EF" w:rsidP="004B29EF">
            <w:pPr>
              <w:spacing w:line="276" w:lineRule="auto"/>
              <w:jc w:val="both"/>
              <w:rPr>
                <w:b/>
                <w:lang w:val="sr-Cyrl-CS"/>
              </w:rPr>
            </w:pPr>
          </w:p>
          <w:p w14:paraId="7E63210B" w14:textId="77777777" w:rsidR="004B29EF" w:rsidRPr="004B29EF" w:rsidRDefault="004B29EF" w:rsidP="004B29EF">
            <w:pPr>
              <w:spacing w:line="276" w:lineRule="auto"/>
              <w:jc w:val="both"/>
              <w:rPr>
                <w:lang w:val="sr-Cyrl-BA"/>
              </w:rPr>
            </w:pPr>
            <w:r w:rsidRPr="004B29EF">
              <w:rPr>
                <w:b/>
                <w:lang w:val="sr-Cyrl-CS"/>
              </w:rPr>
              <w:t>ГЛАВНЕ АКТИВНОСТИ ПРЕДУЗЕЋА / УСТАНОВЕ У ИЗВЈЕШТАЈНОМ ПЕРИОДУ:</w:t>
            </w:r>
            <w:r w:rsidRPr="004B29EF">
              <w:rPr>
                <w:lang w:val="sr-Cyrl-BA"/>
              </w:rPr>
              <w:t xml:space="preserve"> </w:t>
            </w:r>
          </w:p>
          <w:p w14:paraId="3BF794BD" w14:textId="77777777" w:rsidR="004B29EF" w:rsidRPr="004B29EF" w:rsidRDefault="004B29EF" w:rsidP="004B29EF">
            <w:pPr>
              <w:spacing w:line="276" w:lineRule="auto"/>
              <w:jc w:val="both"/>
              <w:rPr>
                <w:lang w:val="sr-Cyrl-BA"/>
              </w:rPr>
            </w:pPr>
          </w:p>
          <w:p w14:paraId="2411E650" w14:textId="2ED8BC02" w:rsidR="004B29EF" w:rsidRPr="004B29EF" w:rsidRDefault="004B29EF" w:rsidP="004B29EF">
            <w:pPr>
              <w:spacing w:line="276" w:lineRule="auto"/>
              <w:jc w:val="both"/>
              <w:rPr>
                <w:lang w:val="sr-Cyrl-BA"/>
              </w:rPr>
            </w:pPr>
            <w:r w:rsidRPr="004B29EF">
              <w:rPr>
                <w:lang w:val="hr-BA"/>
              </w:rPr>
              <w:t>ЈУ Геронтолошки центар Дервента је установа социјалне заштите за смјештај, бригу и његу старих и изнемоглих лица која своју основну дјелатност непосредно заснива и обав</w:t>
            </w:r>
            <w:r w:rsidRPr="004B29EF">
              <w:rPr>
                <w:lang w:val="sr-Cyrl-BA"/>
              </w:rPr>
              <w:t>љ</w:t>
            </w:r>
            <w:r w:rsidRPr="004B29EF">
              <w:rPr>
                <w:lang w:val="hr-BA"/>
              </w:rPr>
              <w:t>а на основу: Закона о социјалној заштити РС, Одлуке Скупштине Града Дервента о остваривању права у области социјалне заштите, Статута Установе и других прописа и нормативних аката из области социјалне заштите</w:t>
            </w:r>
            <w:r w:rsidRPr="004B29EF">
              <w:rPr>
                <w:lang w:val="sr-Cyrl-BA"/>
              </w:rPr>
              <w:t xml:space="preserve"> </w:t>
            </w:r>
            <w:r w:rsidRPr="004B29EF">
              <w:rPr>
                <w:lang w:val="hr-BA"/>
              </w:rPr>
              <w:t xml:space="preserve">(одлуке, правилници, уговори и сл.). </w:t>
            </w:r>
            <w:r w:rsidRPr="004B29EF">
              <w:rPr>
                <w:lang w:val="sr-Cyrl-BA"/>
              </w:rPr>
              <w:t>Заштита старих и изнемоглих лица ј</w:t>
            </w:r>
            <w:r w:rsidR="00BA40C9">
              <w:rPr>
                <w:lang w:val="sr-Cyrl-BA"/>
              </w:rPr>
              <w:t>едан је од најприоритетнијих циљ</w:t>
            </w:r>
            <w:r w:rsidRPr="004B29EF">
              <w:rPr>
                <w:lang w:val="sr-Cyrl-BA"/>
              </w:rPr>
              <w:t>ева социјалне заштите и односи се на изградњу повољнијег социјално-економског статуса наведене популације.</w:t>
            </w:r>
          </w:p>
          <w:p w14:paraId="5DBD41C2" w14:textId="77777777" w:rsidR="004B29EF" w:rsidRPr="004B29EF" w:rsidRDefault="004B29EF" w:rsidP="004B29EF">
            <w:pPr>
              <w:spacing w:line="276" w:lineRule="auto"/>
              <w:jc w:val="both"/>
              <w:rPr>
                <w:lang w:val="sr-Cyrl-BA"/>
              </w:rPr>
            </w:pPr>
          </w:p>
          <w:p w14:paraId="4090A03E" w14:textId="77777777" w:rsidR="004B29EF" w:rsidRPr="004B29EF" w:rsidRDefault="004B29EF" w:rsidP="004B29EF">
            <w:pPr>
              <w:spacing w:line="276" w:lineRule="auto"/>
              <w:jc w:val="both"/>
            </w:pPr>
            <w:r w:rsidRPr="004B29EF">
              <w:rPr>
                <w:lang w:val="sr-Cyrl-BA"/>
              </w:rPr>
              <w:t xml:space="preserve">ЈУ Геронтолошки центар </w:t>
            </w:r>
            <w:r w:rsidRPr="004B29EF">
              <w:rPr>
                <w:lang w:val="hr-BA"/>
              </w:rPr>
              <w:t>пружа</w:t>
            </w:r>
            <w:r w:rsidRPr="004B29EF">
              <w:rPr>
                <w:lang w:val="sr-Cyrl-BA"/>
              </w:rPr>
              <w:t xml:space="preserve"> наведене услуге:</w:t>
            </w:r>
          </w:p>
          <w:p w14:paraId="07605287" w14:textId="4E053549" w:rsidR="004B29EF" w:rsidRPr="004B29EF" w:rsidRDefault="00BA40C9" w:rsidP="004B29EF">
            <w:pPr>
              <w:numPr>
                <w:ilvl w:val="0"/>
                <w:numId w:val="9"/>
              </w:numPr>
              <w:spacing w:line="276" w:lineRule="auto"/>
              <w:contextualSpacing/>
              <w:jc w:val="both"/>
              <w:rPr>
                <w:rFonts w:eastAsia="Calibri"/>
                <w:lang w:val="sr-Cyrl-BA" w:eastAsia="en-US"/>
              </w:rPr>
            </w:pPr>
            <w:r>
              <w:rPr>
                <w:rFonts w:eastAsia="Calibri"/>
                <w:lang w:val="sr-Cyrl-BA" w:eastAsia="en-US"/>
              </w:rPr>
              <w:t xml:space="preserve">Стални смјештај за покретне, </w:t>
            </w:r>
            <w:r w:rsidR="004B29EF" w:rsidRPr="004B29EF">
              <w:rPr>
                <w:rFonts w:eastAsia="Calibri"/>
                <w:lang w:val="sr-Cyrl-BA" w:eastAsia="en-US"/>
              </w:rPr>
              <w:t>полупокретне и непокретне кориснике у апартманском и заједничком собном смјештају у зависноси од више фактора</w:t>
            </w:r>
            <w:r w:rsidR="004B29EF" w:rsidRPr="004B29EF">
              <w:rPr>
                <w:rFonts w:eastAsia="Calibri"/>
                <w:lang w:val="hr-BA" w:eastAsia="en-US"/>
              </w:rPr>
              <w:t>;</w:t>
            </w:r>
          </w:p>
          <w:p w14:paraId="154ABD04" w14:textId="1E716B6D" w:rsidR="004B29EF" w:rsidRPr="004B29EF" w:rsidRDefault="004B29EF" w:rsidP="004B29EF">
            <w:pPr>
              <w:numPr>
                <w:ilvl w:val="0"/>
                <w:numId w:val="9"/>
              </w:numPr>
              <w:spacing w:line="276" w:lineRule="auto"/>
              <w:contextualSpacing/>
              <w:jc w:val="both"/>
              <w:rPr>
                <w:rFonts w:eastAsia="Calibri"/>
                <w:lang w:val="sr-Cyrl-BA" w:eastAsia="en-US"/>
              </w:rPr>
            </w:pPr>
            <w:r w:rsidRPr="004B29EF">
              <w:rPr>
                <w:rFonts w:eastAsia="Calibri"/>
                <w:lang w:val="sr-Cyrl-BA" w:eastAsia="en-US"/>
              </w:rPr>
              <w:t xml:space="preserve">Стручни рад  проводе оспособљени кадрови </w:t>
            </w:r>
            <w:r w:rsidRPr="004B29EF">
              <w:rPr>
                <w:rFonts w:eastAsia="Calibri"/>
                <w:lang w:val="hr-BA" w:eastAsia="en-US"/>
              </w:rPr>
              <w:t>(социјални радник, психолог и дефектолог). Стручни тим има посебну одговорност у спровођењу свих фаза стручног поступка:</w:t>
            </w:r>
            <w:r w:rsidRPr="004B29EF">
              <w:rPr>
                <w:rFonts w:eastAsia="Calibri"/>
                <w:lang w:val="sr-Cyrl-BA" w:eastAsia="en-US"/>
              </w:rPr>
              <w:t xml:space="preserve"> пријема, процјене, планирања и смјештаја корисника,</w:t>
            </w:r>
            <w:r w:rsidRPr="004B29EF">
              <w:rPr>
                <w:rFonts w:eastAsia="Calibri"/>
                <w:lang w:val="hr-BA" w:eastAsia="en-US"/>
              </w:rPr>
              <w:t xml:space="preserve"> те праћења, ревидирања планова заштите и отпуста корисника,</w:t>
            </w:r>
            <w:r w:rsidRPr="004B29EF">
              <w:rPr>
                <w:rFonts w:eastAsia="Calibri"/>
                <w:lang w:val="sr-Cyrl-BA" w:eastAsia="en-US"/>
              </w:rPr>
              <w:t xml:space="preserve"> провођења процедура у складу са донесеним одлукама у зависности физичког, психичког, здравственог </w:t>
            </w:r>
            <w:r w:rsidR="00BA40C9">
              <w:rPr>
                <w:rFonts w:eastAsia="Calibri"/>
                <w:lang w:val="sr-Cyrl-BA" w:eastAsia="en-US"/>
              </w:rPr>
              <w:t>и социјалног положаја корисника</w:t>
            </w:r>
            <w:r w:rsidRPr="004B29EF">
              <w:rPr>
                <w:rFonts w:eastAsia="Calibri"/>
                <w:lang w:val="hr-BA" w:eastAsia="en-US"/>
              </w:rPr>
              <w:t>;</w:t>
            </w:r>
          </w:p>
          <w:p w14:paraId="6F42103A" w14:textId="77777777" w:rsidR="004B29EF" w:rsidRPr="004B29EF" w:rsidRDefault="004B29EF" w:rsidP="004B29EF">
            <w:pPr>
              <w:numPr>
                <w:ilvl w:val="0"/>
                <w:numId w:val="9"/>
              </w:numPr>
              <w:spacing w:line="276" w:lineRule="auto"/>
              <w:contextualSpacing/>
              <w:jc w:val="both"/>
              <w:rPr>
                <w:rFonts w:eastAsia="Calibri"/>
                <w:lang w:val="sr-Cyrl-BA" w:eastAsia="en-US"/>
              </w:rPr>
            </w:pPr>
            <w:r w:rsidRPr="004B29EF">
              <w:rPr>
                <w:rFonts w:eastAsia="Calibri"/>
                <w:lang w:val="hr-BA" w:eastAsia="en-US"/>
              </w:rPr>
              <w:t>Организовање слободнх активности, радно-окупационих активности, индивидуални рад, савјетодавни рад;</w:t>
            </w:r>
          </w:p>
          <w:p w14:paraId="54756FBD" w14:textId="77777777" w:rsidR="004B29EF" w:rsidRPr="004B29EF" w:rsidRDefault="004B29EF" w:rsidP="004B29EF">
            <w:pPr>
              <w:numPr>
                <w:ilvl w:val="0"/>
                <w:numId w:val="9"/>
              </w:numPr>
              <w:spacing w:line="276" w:lineRule="auto"/>
              <w:contextualSpacing/>
              <w:jc w:val="both"/>
              <w:rPr>
                <w:rFonts w:eastAsia="Calibri"/>
                <w:lang w:val="sr-Cyrl-BA" w:eastAsia="en-US"/>
              </w:rPr>
            </w:pPr>
            <w:r w:rsidRPr="004B29EF">
              <w:rPr>
                <w:rFonts w:eastAsia="Calibri"/>
                <w:lang w:val="hr-BA" w:eastAsia="en-US"/>
              </w:rPr>
              <w:t>Сарадња са породицом и пружање подршке кориснику, као и породици током боравка у установи;</w:t>
            </w:r>
          </w:p>
          <w:p w14:paraId="384C8A71" w14:textId="77777777" w:rsidR="004B29EF" w:rsidRPr="004B29EF" w:rsidRDefault="004B29EF" w:rsidP="004B29EF">
            <w:pPr>
              <w:numPr>
                <w:ilvl w:val="0"/>
                <w:numId w:val="9"/>
              </w:numPr>
              <w:spacing w:line="276" w:lineRule="auto"/>
              <w:contextualSpacing/>
              <w:jc w:val="both"/>
              <w:rPr>
                <w:rFonts w:eastAsia="Calibri"/>
                <w:lang w:val="sr-Cyrl-BA" w:eastAsia="en-US"/>
              </w:rPr>
            </w:pPr>
            <w:r w:rsidRPr="004B29EF">
              <w:rPr>
                <w:rFonts w:eastAsia="Calibri"/>
                <w:lang w:val="hr-BA" w:eastAsia="en-US"/>
              </w:rPr>
              <w:t>Сарадња са другим институцијама (Дом здрав</w:t>
            </w:r>
            <w:r w:rsidRPr="004B29EF">
              <w:rPr>
                <w:rFonts w:eastAsia="Calibri"/>
                <w:lang w:val="sr-Cyrl-BA" w:eastAsia="en-US"/>
              </w:rPr>
              <w:t>љ</w:t>
            </w:r>
            <w:r w:rsidRPr="004B29EF">
              <w:rPr>
                <w:rFonts w:eastAsia="Calibri"/>
                <w:lang w:val="hr-BA" w:eastAsia="en-US"/>
              </w:rPr>
              <w:t>а, Центар за социјални рад, Фонд здравствене заштите, МУП, Министарство здрав</w:t>
            </w:r>
            <w:r w:rsidRPr="004B29EF">
              <w:rPr>
                <w:rFonts w:eastAsia="Calibri"/>
                <w:lang w:val="sr-Cyrl-BA" w:eastAsia="en-US"/>
              </w:rPr>
              <w:t>љ</w:t>
            </w:r>
            <w:r w:rsidRPr="004B29EF">
              <w:rPr>
                <w:rFonts w:eastAsia="Calibri"/>
                <w:lang w:val="hr-BA" w:eastAsia="en-US"/>
              </w:rPr>
              <w:t>а и социјалне заштите, Градом Дервента, хуманитарним организацијама, као и и са другим сличним установама и привредним организацијама). Захва</w:t>
            </w:r>
            <w:r w:rsidRPr="004B29EF">
              <w:rPr>
                <w:rFonts w:eastAsia="Calibri"/>
                <w:lang w:val="sr-Cyrl-BA" w:eastAsia="en-US"/>
              </w:rPr>
              <w:t>љ</w:t>
            </w:r>
            <w:r w:rsidRPr="004B29EF">
              <w:rPr>
                <w:rFonts w:eastAsia="Calibri"/>
                <w:lang w:val="hr-BA" w:eastAsia="en-US"/>
              </w:rPr>
              <w:t>ујући сарадњи са поменутим институцијама размјењују се искуства и знања, те се континуирано ради на едукацији и усавршавању радника;</w:t>
            </w:r>
          </w:p>
          <w:p w14:paraId="6B67D04A" w14:textId="45048EDA" w:rsidR="004B29EF" w:rsidRPr="004B29EF" w:rsidRDefault="004B29EF" w:rsidP="004B29EF">
            <w:pPr>
              <w:numPr>
                <w:ilvl w:val="0"/>
                <w:numId w:val="9"/>
              </w:numPr>
              <w:spacing w:line="276" w:lineRule="auto"/>
              <w:contextualSpacing/>
              <w:jc w:val="both"/>
              <w:rPr>
                <w:rFonts w:eastAsia="Calibri"/>
                <w:lang w:val="sr-Cyrl-BA" w:eastAsia="en-US"/>
              </w:rPr>
            </w:pPr>
            <w:r w:rsidRPr="004B29EF">
              <w:rPr>
                <w:rFonts w:eastAsia="Calibri"/>
                <w:lang w:val="hr-BA" w:eastAsia="en-US"/>
              </w:rPr>
              <w:t>Здравствена заштита пружа се корисницима на нивоу примарне здравствене заштите. Заказују се прегле</w:t>
            </w:r>
            <w:r w:rsidR="00DD4602">
              <w:rPr>
                <w:rFonts w:eastAsia="Calibri"/>
                <w:lang w:val="hr-BA" w:eastAsia="en-US"/>
              </w:rPr>
              <w:t xml:space="preserve">ди за кориснике код породичних </w:t>
            </w:r>
            <w:r w:rsidR="00DD4602">
              <w:rPr>
                <w:rFonts w:eastAsia="Calibri"/>
                <w:lang w:val="sr-Cyrl-BA" w:eastAsia="en-US"/>
              </w:rPr>
              <w:t>љ</w:t>
            </w:r>
            <w:r w:rsidRPr="004B29EF">
              <w:rPr>
                <w:rFonts w:eastAsia="Calibri"/>
                <w:lang w:val="hr-BA" w:eastAsia="en-US"/>
              </w:rPr>
              <w:t>екара уколико се укаже потреба за истим. Лабораторијске анализе се раде у сарадњи са Домом здрав</w:t>
            </w:r>
            <w:r w:rsidRPr="004B29EF">
              <w:rPr>
                <w:rFonts w:eastAsia="Calibri"/>
                <w:lang w:val="sr-Cyrl-BA" w:eastAsia="en-US"/>
              </w:rPr>
              <w:t>љ</w:t>
            </w:r>
            <w:r w:rsidRPr="004B29EF">
              <w:rPr>
                <w:rFonts w:eastAsia="Calibri"/>
                <w:lang w:val="hr-BA" w:eastAsia="en-US"/>
              </w:rPr>
              <w:t xml:space="preserve">а и то по препоруци доктора. </w:t>
            </w:r>
          </w:p>
          <w:p w14:paraId="08AE8C6A" w14:textId="77777777" w:rsidR="004B29EF" w:rsidRPr="004B29EF" w:rsidRDefault="004B29EF" w:rsidP="004B29EF">
            <w:pPr>
              <w:contextualSpacing/>
              <w:jc w:val="both"/>
              <w:rPr>
                <w:rFonts w:eastAsia="Calibri"/>
                <w:lang w:val="sr-Cyrl-BA" w:eastAsia="en-US"/>
              </w:rPr>
            </w:pPr>
          </w:p>
          <w:p w14:paraId="2B4D76C8" w14:textId="77777777" w:rsidR="004B29EF" w:rsidRPr="004B29EF" w:rsidRDefault="004B29EF" w:rsidP="004B29EF">
            <w:pPr>
              <w:contextualSpacing/>
              <w:jc w:val="both"/>
              <w:rPr>
                <w:rFonts w:eastAsia="Calibri"/>
                <w:lang w:val="hr-BA" w:eastAsia="en-US"/>
              </w:rPr>
            </w:pPr>
            <w:r w:rsidRPr="004B29EF">
              <w:rPr>
                <w:rFonts w:eastAsia="Calibri"/>
                <w:lang w:val="sr-Cyrl-BA" w:eastAsia="en-US"/>
              </w:rPr>
              <w:t xml:space="preserve">     </w:t>
            </w:r>
            <w:r w:rsidRPr="004B29EF">
              <w:rPr>
                <w:rFonts w:eastAsia="Calibri"/>
                <w:lang w:val="hr-BA" w:eastAsia="en-US"/>
              </w:rPr>
              <w:t>ЈУ Геронтолошки центар је у току извјештајног периода била ангажована на:</w:t>
            </w:r>
          </w:p>
          <w:p w14:paraId="55D299F1" w14:textId="77777777" w:rsidR="004B29EF" w:rsidRPr="004B29EF" w:rsidRDefault="004B29EF" w:rsidP="004B29EF">
            <w:pPr>
              <w:spacing w:line="276" w:lineRule="auto"/>
              <w:jc w:val="both"/>
              <w:rPr>
                <w:lang w:val="sr-Cyrl-CS"/>
              </w:rPr>
            </w:pPr>
          </w:p>
          <w:p w14:paraId="0B6890BD" w14:textId="77777777" w:rsidR="004B29EF" w:rsidRPr="004B29EF" w:rsidRDefault="004B29EF" w:rsidP="004B29EF">
            <w:pPr>
              <w:numPr>
                <w:ilvl w:val="0"/>
                <w:numId w:val="4"/>
              </w:numPr>
              <w:spacing w:line="276" w:lineRule="auto"/>
              <w:jc w:val="both"/>
              <w:rPr>
                <w:lang w:val="sr-Cyrl-CS"/>
              </w:rPr>
            </w:pPr>
            <w:r w:rsidRPr="004B29EF">
              <w:rPr>
                <w:lang w:val="hr-BA"/>
              </w:rPr>
              <w:t>Континуираном подизању квалитета услуге, поштовању структуралних и функционалних стандарда за пружање услуге, побо</w:t>
            </w:r>
            <w:r w:rsidRPr="004B29EF">
              <w:rPr>
                <w:lang w:val="sr-Cyrl-BA"/>
              </w:rPr>
              <w:t>љ</w:t>
            </w:r>
            <w:r w:rsidRPr="004B29EF">
              <w:rPr>
                <w:lang w:val="hr-BA"/>
              </w:rPr>
              <w:t>шању смјештајних услова и развоју услуга. Овдје се прије свега мисли на хигијену као сегменту којем се посвећује посебна пажња, као и укусним и здравим оброцима који се посебно планирају и прилагођавају различитим потребама (дијетални оброци, измиксана храна);</w:t>
            </w:r>
          </w:p>
          <w:p w14:paraId="45856280" w14:textId="77777777" w:rsidR="004B29EF" w:rsidRPr="004B29EF" w:rsidRDefault="004B29EF" w:rsidP="004B29EF">
            <w:pPr>
              <w:numPr>
                <w:ilvl w:val="0"/>
                <w:numId w:val="4"/>
              </w:numPr>
              <w:spacing w:line="276" w:lineRule="auto"/>
              <w:jc w:val="both"/>
              <w:rPr>
                <w:lang w:val="sr-Cyrl-CS"/>
              </w:rPr>
            </w:pPr>
            <w:r w:rsidRPr="004B29EF">
              <w:rPr>
                <w:lang w:val="hr-BA"/>
              </w:rPr>
              <w:lastRenderedPageBreak/>
              <w:t>Побо</w:t>
            </w:r>
            <w:r w:rsidRPr="004B29EF">
              <w:rPr>
                <w:lang w:val="sr-Cyrl-BA"/>
              </w:rPr>
              <w:t>љ</w:t>
            </w:r>
            <w:r w:rsidRPr="004B29EF">
              <w:rPr>
                <w:lang w:val="hr-BA"/>
              </w:rPr>
              <w:t>шању услова рада у смислу обезбјеђивања адекватних заштитих средстава и опреме за рад, његовањем јасне комуникације и добрих међу</w:t>
            </w:r>
            <w:r w:rsidRPr="004B29EF">
              <w:rPr>
                <w:lang w:val="sr-Cyrl-BA"/>
              </w:rPr>
              <w:t>љ</w:t>
            </w:r>
            <w:r w:rsidRPr="004B29EF">
              <w:rPr>
                <w:lang w:val="hr-BA"/>
              </w:rPr>
              <w:t>удских односа у колективу;</w:t>
            </w:r>
          </w:p>
          <w:p w14:paraId="2920990D" w14:textId="77777777" w:rsidR="004B29EF" w:rsidRPr="004B29EF" w:rsidRDefault="004B29EF" w:rsidP="004B29EF">
            <w:pPr>
              <w:numPr>
                <w:ilvl w:val="0"/>
                <w:numId w:val="4"/>
              </w:numPr>
              <w:spacing w:line="276" w:lineRule="auto"/>
              <w:jc w:val="both"/>
              <w:rPr>
                <w:lang w:val="sr-Cyrl-CS"/>
              </w:rPr>
            </w:pPr>
            <w:r w:rsidRPr="004B29EF">
              <w:rPr>
                <w:lang w:val="hr-BA"/>
              </w:rPr>
              <w:t>Имплементацији различитих метода стручног рада уз поштовање стручних стандарда (активности пријема, процјене, планирања и смјештаја);</w:t>
            </w:r>
          </w:p>
          <w:p w14:paraId="629C4550" w14:textId="0638DD5E" w:rsidR="004B29EF" w:rsidRPr="004B29EF" w:rsidRDefault="004B29EF" w:rsidP="004B29EF">
            <w:pPr>
              <w:numPr>
                <w:ilvl w:val="0"/>
                <w:numId w:val="4"/>
              </w:numPr>
              <w:spacing w:line="276" w:lineRule="auto"/>
              <w:jc w:val="both"/>
              <w:rPr>
                <w:lang w:val="sr-Cyrl-CS"/>
              </w:rPr>
            </w:pPr>
            <w:r w:rsidRPr="004B29EF">
              <w:rPr>
                <w:lang w:val="hr-BA"/>
              </w:rPr>
              <w:t>Сви радници Центра у обав</w:t>
            </w:r>
            <w:r w:rsidRPr="004B29EF">
              <w:rPr>
                <w:lang w:val="sr-Cyrl-BA"/>
              </w:rPr>
              <w:t>љ</w:t>
            </w:r>
            <w:r w:rsidRPr="004B29EF">
              <w:rPr>
                <w:lang w:val="hr-BA"/>
              </w:rPr>
              <w:t>ању својих послова исказују примјерено поштовање основ</w:t>
            </w:r>
            <w:r w:rsidR="00BA40C9">
              <w:rPr>
                <w:lang w:val="hr-BA"/>
              </w:rPr>
              <w:t xml:space="preserve">них </w:t>
            </w:r>
            <w:r w:rsidR="00BA40C9">
              <w:rPr>
                <w:lang w:val="sr-Cyrl-BA"/>
              </w:rPr>
              <w:t>љ</w:t>
            </w:r>
            <w:r w:rsidRPr="004B29EF">
              <w:rPr>
                <w:lang w:val="hr-BA"/>
              </w:rPr>
              <w:t>удских права и начела социјалне правде. Однос према корисницима услуга се теме</w:t>
            </w:r>
            <w:r w:rsidRPr="004B29EF">
              <w:rPr>
                <w:lang w:val="sr-Cyrl-BA"/>
              </w:rPr>
              <w:t>љ</w:t>
            </w:r>
            <w:r w:rsidRPr="004B29EF">
              <w:rPr>
                <w:lang w:val="hr-BA"/>
              </w:rPr>
              <w:t>и на уважавању и бризи о чувању њиховог достојанства.</w:t>
            </w:r>
          </w:p>
          <w:p w14:paraId="201BF3BE" w14:textId="77777777" w:rsidR="004B29EF" w:rsidRPr="004B29EF" w:rsidRDefault="004B29EF" w:rsidP="004B29EF">
            <w:pPr>
              <w:spacing w:line="276" w:lineRule="auto"/>
              <w:jc w:val="both"/>
              <w:rPr>
                <w:lang w:val="sr-Cyrl-CS"/>
              </w:rPr>
            </w:pPr>
          </w:p>
          <w:p w14:paraId="6B628627" w14:textId="77777777" w:rsidR="004B29EF" w:rsidRPr="004B29EF" w:rsidRDefault="004B29EF" w:rsidP="004B29EF">
            <w:pPr>
              <w:jc w:val="both"/>
              <w:rPr>
                <w:sz w:val="22"/>
                <w:szCs w:val="22"/>
                <w:lang w:val="sr-Cyrl-CS"/>
              </w:rPr>
            </w:pPr>
          </w:p>
        </w:tc>
      </w:tr>
      <w:tr w:rsidR="004B29EF" w:rsidRPr="004B29EF" w14:paraId="1C74E453" w14:textId="77777777" w:rsidTr="00A80A43">
        <w:trPr>
          <w:trHeight w:val="843"/>
        </w:trPr>
        <w:tc>
          <w:tcPr>
            <w:tcW w:w="10075" w:type="dxa"/>
          </w:tcPr>
          <w:p w14:paraId="4463BB39" w14:textId="77777777" w:rsidR="004B29EF" w:rsidRPr="004B29EF" w:rsidRDefault="004B29EF" w:rsidP="004B29EF">
            <w:pPr>
              <w:jc w:val="both"/>
              <w:rPr>
                <w:b/>
                <w:sz w:val="22"/>
                <w:szCs w:val="22"/>
                <w:lang w:val="sr-Cyrl-CS"/>
              </w:rPr>
            </w:pPr>
          </w:p>
          <w:p w14:paraId="41125F76" w14:textId="77777777" w:rsidR="004B29EF" w:rsidRPr="004B29EF" w:rsidRDefault="004B29EF" w:rsidP="004B29EF">
            <w:pPr>
              <w:jc w:val="both"/>
              <w:rPr>
                <w:b/>
                <w:sz w:val="22"/>
                <w:szCs w:val="22"/>
                <w:lang w:val="sr-Cyrl-CS"/>
              </w:rPr>
            </w:pPr>
            <w:r w:rsidRPr="004B29EF">
              <w:rPr>
                <w:b/>
                <w:sz w:val="22"/>
                <w:szCs w:val="22"/>
                <w:lang w:val="sr-Cyrl-CS"/>
              </w:rPr>
              <w:t>ОРГАНИЗАЦИОНИ УСЛОВИ РЕАЛИЗАЦИЈЕ ПРОГРАМА У ИЗВЈЕШТАЈНОМ ПЕРИОДУ:</w:t>
            </w:r>
          </w:p>
          <w:p w14:paraId="78E4FEF7" w14:textId="77777777" w:rsidR="004B29EF" w:rsidRPr="004B29EF" w:rsidRDefault="004B29EF" w:rsidP="004B29EF">
            <w:pPr>
              <w:jc w:val="both"/>
              <w:rPr>
                <w:b/>
                <w:sz w:val="22"/>
                <w:szCs w:val="22"/>
                <w:lang w:val="sr-Cyrl-CS"/>
              </w:rPr>
            </w:pPr>
          </w:p>
          <w:p w14:paraId="0416466A" w14:textId="77777777" w:rsidR="004B29EF" w:rsidRPr="004B29EF" w:rsidRDefault="004B29EF" w:rsidP="004B29EF">
            <w:pPr>
              <w:numPr>
                <w:ilvl w:val="0"/>
                <w:numId w:val="3"/>
              </w:numPr>
              <w:jc w:val="both"/>
              <w:rPr>
                <w:lang w:val="sr-Cyrl-CS"/>
              </w:rPr>
            </w:pPr>
            <w:r w:rsidRPr="004B29EF">
              <w:rPr>
                <w:lang w:val="sr-Cyrl-CS"/>
              </w:rPr>
              <w:t>Све активности обавља директор уз консултације</w:t>
            </w:r>
            <w:r w:rsidRPr="004B29EF">
              <w:rPr>
                <w:lang w:val="hr-BA"/>
              </w:rPr>
              <w:t xml:space="preserve"> и помоћ</w:t>
            </w:r>
            <w:r w:rsidRPr="004B29EF">
              <w:rPr>
                <w:lang w:val="sr-Cyrl-CS"/>
              </w:rPr>
              <w:t xml:space="preserve"> служби </w:t>
            </w:r>
            <w:r w:rsidRPr="004B29EF">
              <w:rPr>
                <w:lang w:val="hr-BA"/>
              </w:rPr>
              <w:t>Града</w:t>
            </w:r>
            <w:r w:rsidRPr="004B29EF">
              <w:rPr>
                <w:lang w:val="sr-Cyrl-CS"/>
              </w:rPr>
              <w:t xml:space="preserve"> Дервента. У</w:t>
            </w:r>
            <w:r w:rsidRPr="004B29EF">
              <w:rPr>
                <w:lang w:val="hr-BA"/>
              </w:rPr>
              <w:t>станова функционише на принципу економске исплативости, а да притом пружа висок стандард услуге. Број административних радника у управи је 3 (директор,</w:t>
            </w:r>
            <w:r w:rsidRPr="004B29EF">
              <w:rPr>
                <w:lang w:val="sr-Cyrl-BA"/>
              </w:rPr>
              <w:t xml:space="preserve"> </w:t>
            </w:r>
            <w:r w:rsidRPr="004B29EF">
              <w:rPr>
                <w:lang w:val="hr-BA"/>
              </w:rPr>
              <w:t>замјеник директора-кординатор и дипломирани правник). Највећи број запослених је управо у директном контакту са корисницима нашег Центра.</w:t>
            </w:r>
          </w:p>
          <w:p w14:paraId="65980D93" w14:textId="77777777" w:rsidR="004B29EF" w:rsidRPr="004B29EF" w:rsidRDefault="004B29EF" w:rsidP="004B29EF">
            <w:pPr>
              <w:numPr>
                <w:ilvl w:val="0"/>
                <w:numId w:val="3"/>
              </w:numPr>
              <w:jc w:val="both"/>
              <w:rPr>
                <w:lang w:val="sr-Cyrl-CS"/>
              </w:rPr>
            </w:pPr>
            <w:r w:rsidRPr="004B29EF">
              <w:rPr>
                <w:lang w:val="hr-BA"/>
              </w:rPr>
              <w:t xml:space="preserve">Стручни тим врши процјену снага, капацитета и очуваних способости корисника на основу чега се врши избор облика и садржаја социјалног и психолошког третмана и радно-окупационе терапије. О раду Стручног тима се води записник. </w:t>
            </w:r>
          </w:p>
          <w:p w14:paraId="154D9BAB" w14:textId="77777777" w:rsidR="004B29EF" w:rsidRPr="004B29EF" w:rsidRDefault="004B29EF" w:rsidP="004B29EF">
            <w:pPr>
              <w:numPr>
                <w:ilvl w:val="0"/>
                <w:numId w:val="3"/>
              </w:numPr>
              <w:jc w:val="both"/>
              <w:rPr>
                <w:lang w:val="sr-Cyrl-CS"/>
              </w:rPr>
            </w:pPr>
            <w:r w:rsidRPr="004B29EF">
              <w:rPr>
                <w:lang w:val="hr-BA"/>
              </w:rPr>
              <w:t>Послови у установи се врше према утврђеном Правилнику о систематизацији и организацији радних мјеста;</w:t>
            </w:r>
          </w:p>
          <w:p w14:paraId="5D59ABBD" w14:textId="77777777" w:rsidR="004B29EF" w:rsidRPr="004B29EF" w:rsidRDefault="004B29EF" w:rsidP="004B29EF">
            <w:pPr>
              <w:numPr>
                <w:ilvl w:val="0"/>
                <w:numId w:val="3"/>
              </w:numPr>
              <w:jc w:val="both"/>
              <w:rPr>
                <w:lang w:val="sr-Cyrl-CS"/>
              </w:rPr>
            </w:pPr>
            <w:r w:rsidRPr="004B29EF">
              <w:rPr>
                <w:lang w:val="hr-BA"/>
              </w:rPr>
              <w:t>Послови су подије</w:t>
            </w:r>
            <w:r w:rsidRPr="004B29EF">
              <w:rPr>
                <w:lang w:val="sr-Cyrl-BA"/>
              </w:rPr>
              <w:t>љ</w:t>
            </w:r>
            <w:r w:rsidRPr="004B29EF">
              <w:rPr>
                <w:lang w:val="hr-BA"/>
              </w:rPr>
              <w:t>ени по организационим службама (служба за правне, кадровске, рачуноводствене, опште послове, служба социјално-здравствене заштите и његе корисника, служба опште и техничке дјелатности) којим руководе руководиоци службе.</w:t>
            </w:r>
          </w:p>
          <w:p w14:paraId="541E497A" w14:textId="77777777" w:rsidR="004B29EF" w:rsidRPr="004B29EF" w:rsidRDefault="004B29EF" w:rsidP="004B29EF">
            <w:pPr>
              <w:jc w:val="both"/>
              <w:rPr>
                <w:lang w:val="sr-Cyrl-CS"/>
              </w:rPr>
            </w:pPr>
          </w:p>
          <w:p w14:paraId="28F5A2AA" w14:textId="77777777" w:rsidR="004B29EF" w:rsidRPr="004B29EF" w:rsidRDefault="004B29EF" w:rsidP="004B29EF">
            <w:pPr>
              <w:jc w:val="both"/>
              <w:rPr>
                <w:sz w:val="22"/>
                <w:szCs w:val="22"/>
              </w:rPr>
            </w:pPr>
          </w:p>
          <w:p w14:paraId="726E2953" w14:textId="77777777" w:rsidR="004B29EF" w:rsidRPr="004B29EF" w:rsidRDefault="004B29EF" w:rsidP="004B29EF">
            <w:pPr>
              <w:jc w:val="both"/>
              <w:rPr>
                <w:b/>
                <w:sz w:val="22"/>
                <w:szCs w:val="22"/>
                <w:lang w:val="sr-Cyrl-CS"/>
              </w:rPr>
            </w:pPr>
            <w:r w:rsidRPr="004B29EF">
              <w:rPr>
                <w:b/>
                <w:sz w:val="22"/>
                <w:szCs w:val="22"/>
                <w:lang w:val="sr-Cyrl-CS"/>
              </w:rPr>
              <w:t>ПРОСТОРНИ И ТЕХНИЧКИ УСЛОВИ РЕАЛИЗАЦИЈЕ ПРОГРАМА У ИЗВЈЕШТАЈНОМ</w:t>
            </w:r>
            <w:r w:rsidRPr="004B29EF">
              <w:rPr>
                <w:b/>
                <w:sz w:val="22"/>
                <w:szCs w:val="22"/>
                <w:lang w:val="hr-HR"/>
              </w:rPr>
              <w:t xml:space="preserve"> </w:t>
            </w:r>
            <w:r w:rsidRPr="004B29EF">
              <w:rPr>
                <w:b/>
                <w:sz w:val="22"/>
                <w:szCs w:val="22"/>
                <w:lang w:val="sr-Cyrl-CS"/>
              </w:rPr>
              <w:t>ПЕРИОДУ:</w:t>
            </w:r>
          </w:p>
          <w:p w14:paraId="07343FA1" w14:textId="77777777" w:rsidR="004B29EF" w:rsidRPr="004B29EF" w:rsidRDefault="004B29EF" w:rsidP="004B29EF">
            <w:pPr>
              <w:jc w:val="both"/>
              <w:rPr>
                <w:b/>
                <w:sz w:val="22"/>
                <w:szCs w:val="22"/>
                <w:lang w:val="sr-Cyrl-CS"/>
              </w:rPr>
            </w:pPr>
          </w:p>
          <w:p w14:paraId="7A79BB4E" w14:textId="77777777" w:rsidR="004B29EF" w:rsidRPr="004B29EF" w:rsidRDefault="004B29EF" w:rsidP="004B29EF">
            <w:pPr>
              <w:jc w:val="both"/>
              <w:rPr>
                <w:lang w:val="sr-Cyrl-CS"/>
              </w:rPr>
            </w:pPr>
          </w:p>
          <w:p w14:paraId="2B13ABE7" w14:textId="77777777" w:rsidR="004B29EF" w:rsidRPr="004B29EF" w:rsidRDefault="004B29EF" w:rsidP="004B29EF">
            <w:pPr>
              <w:numPr>
                <w:ilvl w:val="0"/>
                <w:numId w:val="3"/>
              </w:numPr>
              <w:jc w:val="both"/>
              <w:rPr>
                <w:lang w:val="sr-Cyrl-CS"/>
              </w:rPr>
            </w:pPr>
            <w:r w:rsidRPr="004B29EF">
              <w:rPr>
                <w:lang w:val="hr-BA"/>
              </w:rPr>
              <w:t>ЈУ Геронтолошки центар Дервента је основан 31.05.2011. године. Установа је обнов</w:t>
            </w:r>
            <w:r w:rsidRPr="004B29EF">
              <w:rPr>
                <w:lang w:val="sr-Cyrl-BA"/>
              </w:rPr>
              <w:t>љ</w:t>
            </w:r>
            <w:r w:rsidRPr="004B29EF">
              <w:rPr>
                <w:lang w:val="hr-BA"/>
              </w:rPr>
              <w:t>ени и дограђени дио старе болнице у Дервенти.</w:t>
            </w:r>
          </w:p>
          <w:p w14:paraId="2CB68D78" w14:textId="094A3874" w:rsidR="004B29EF" w:rsidRPr="004B29EF" w:rsidRDefault="004B29EF" w:rsidP="004B29EF">
            <w:pPr>
              <w:numPr>
                <w:ilvl w:val="0"/>
                <w:numId w:val="3"/>
              </w:numPr>
              <w:jc w:val="both"/>
              <w:rPr>
                <w:sz w:val="22"/>
                <w:szCs w:val="22"/>
                <w:lang w:val="sr-Cyrl-CS"/>
              </w:rPr>
            </w:pPr>
            <w:r w:rsidRPr="004B29EF">
              <w:rPr>
                <w:lang w:val="sr-Cyrl-CS"/>
              </w:rPr>
              <w:t xml:space="preserve">Од </w:t>
            </w:r>
            <w:r w:rsidRPr="004B29EF">
              <w:rPr>
                <w:lang w:val="sr-Latn-BA"/>
              </w:rPr>
              <w:t>септембра</w:t>
            </w:r>
            <w:r w:rsidRPr="004B29EF">
              <w:rPr>
                <w:lang w:val="sr-Cyrl-CS"/>
              </w:rPr>
              <w:t xml:space="preserve"> 2020</w:t>
            </w:r>
            <w:r w:rsidRPr="004B29EF">
              <w:rPr>
                <w:lang w:val="sr-Latn-BA"/>
              </w:rPr>
              <w:t>. године</w:t>
            </w:r>
            <w:r w:rsidRPr="004B29EF">
              <w:rPr>
                <w:lang w:val="sr-Cyrl-CS"/>
              </w:rPr>
              <w:t xml:space="preserve"> Установа је усељена и сви послови се </w:t>
            </w:r>
            <w:r w:rsidRPr="004B29EF">
              <w:rPr>
                <w:lang w:val="hr-HR"/>
              </w:rPr>
              <w:t>обав</w:t>
            </w:r>
            <w:r w:rsidRPr="004B29EF">
              <w:rPr>
                <w:lang w:val="sr-Cyrl-BA"/>
              </w:rPr>
              <w:t>љ</w:t>
            </w:r>
            <w:r w:rsidRPr="004B29EF">
              <w:rPr>
                <w:lang w:val="hr-HR"/>
              </w:rPr>
              <w:t>ају</w:t>
            </w:r>
            <w:r w:rsidRPr="004B29EF">
              <w:rPr>
                <w:lang w:val="sr-Cyrl-CS"/>
              </w:rPr>
              <w:t xml:space="preserve"> у простору установе.  </w:t>
            </w:r>
            <w:r w:rsidRPr="004B29EF">
              <w:rPr>
                <w:lang w:val="hr-BA"/>
              </w:rPr>
              <w:t xml:space="preserve">Укупна површина  </w:t>
            </w:r>
            <w:r w:rsidRPr="004B29EF">
              <w:rPr>
                <w:lang w:val="sr-Cyrl-CS"/>
              </w:rPr>
              <w:t>Установ</w:t>
            </w:r>
            <w:r w:rsidRPr="004B29EF">
              <w:rPr>
                <w:lang w:val="hr-BA"/>
              </w:rPr>
              <w:t>е је</w:t>
            </w:r>
            <w:r w:rsidRPr="004B29EF">
              <w:rPr>
                <w:lang w:val="sr-Cyrl-CS"/>
              </w:rPr>
              <w:t xml:space="preserve">  2950 м2 простора који је савремено намјенски пројектован и опрем</w:t>
            </w:r>
            <w:r w:rsidRPr="004B29EF">
              <w:rPr>
                <w:lang w:val="sr-Cyrl-BA"/>
              </w:rPr>
              <w:t>љ</w:t>
            </w:r>
            <w:r w:rsidRPr="004B29EF">
              <w:rPr>
                <w:lang w:val="sr-Cyrl-CS"/>
              </w:rPr>
              <w:t xml:space="preserve">ен. </w:t>
            </w:r>
            <w:r w:rsidRPr="004B29EF">
              <w:rPr>
                <w:lang w:val="hr-BA"/>
              </w:rPr>
              <w:t>Располаже са</w:t>
            </w:r>
            <w:r w:rsidRPr="004B29EF">
              <w:rPr>
                <w:lang w:val="sr-Cyrl-CS"/>
              </w:rPr>
              <w:t xml:space="preserve"> 1</w:t>
            </w:r>
            <w:r w:rsidRPr="004B29EF">
              <w:rPr>
                <w:lang w:val="bs-Latn-BA"/>
              </w:rPr>
              <w:t xml:space="preserve">5 </w:t>
            </w:r>
            <w:proofErr w:type="spellStart"/>
            <w:r w:rsidRPr="004B29EF">
              <w:rPr>
                <w:lang w:val="bs-Latn-BA"/>
              </w:rPr>
              <w:t>четверокреветних</w:t>
            </w:r>
            <w:proofErr w:type="spellEnd"/>
            <w:r w:rsidRPr="004B29EF">
              <w:rPr>
                <w:lang w:val="sr-Cyrl-CS"/>
              </w:rPr>
              <w:t xml:space="preserve"> соба, </w:t>
            </w:r>
            <w:r w:rsidRPr="004B29EF">
              <w:rPr>
                <w:lang w:val="bs-Latn-BA"/>
              </w:rPr>
              <w:t xml:space="preserve">3 </w:t>
            </w:r>
            <w:proofErr w:type="spellStart"/>
            <w:r w:rsidRPr="004B29EF">
              <w:rPr>
                <w:lang w:val="bs-Latn-BA"/>
              </w:rPr>
              <w:t>двокреветне</w:t>
            </w:r>
            <w:proofErr w:type="spellEnd"/>
            <w:r w:rsidRPr="004B29EF">
              <w:rPr>
                <w:lang w:val="bs-Latn-BA"/>
              </w:rPr>
              <w:t xml:space="preserve"> </w:t>
            </w:r>
            <w:proofErr w:type="spellStart"/>
            <w:r w:rsidRPr="004B29EF">
              <w:rPr>
                <w:lang w:val="bs-Latn-BA"/>
              </w:rPr>
              <w:t>собе</w:t>
            </w:r>
            <w:proofErr w:type="spellEnd"/>
            <w:r w:rsidRPr="004B29EF">
              <w:rPr>
                <w:lang w:val="bs-Latn-BA"/>
              </w:rPr>
              <w:t xml:space="preserve">, 5 </w:t>
            </w:r>
            <w:proofErr w:type="spellStart"/>
            <w:r w:rsidRPr="004B29EF">
              <w:rPr>
                <w:lang w:val="bs-Latn-BA"/>
              </w:rPr>
              <w:t>једнокреветних</w:t>
            </w:r>
            <w:proofErr w:type="spellEnd"/>
            <w:r w:rsidRPr="004B29EF">
              <w:rPr>
                <w:lang w:val="bs-Latn-BA"/>
              </w:rPr>
              <w:t xml:space="preserve"> </w:t>
            </w:r>
            <w:proofErr w:type="spellStart"/>
            <w:r w:rsidRPr="004B29EF">
              <w:rPr>
                <w:lang w:val="bs-Latn-BA"/>
              </w:rPr>
              <w:t>соба</w:t>
            </w:r>
            <w:proofErr w:type="spellEnd"/>
            <w:r w:rsidRPr="004B29EF">
              <w:rPr>
                <w:lang w:val="bs-Latn-BA"/>
              </w:rPr>
              <w:t xml:space="preserve">, </w:t>
            </w:r>
            <w:r w:rsidRPr="004B29EF">
              <w:rPr>
                <w:lang w:val="sr-Cyrl-CS"/>
              </w:rPr>
              <w:t>6 једнокреветних апартмана,</w:t>
            </w:r>
            <w:r w:rsidRPr="004B29EF">
              <w:rPr>
                <w:lang w:val="sr-Latn-BA"/>
              </w:rPr>
              <w:t xml:space="preserve"> 7</w:t>
            </w:r>
            <w:r w:rsidRPr="004B29EF">
              <w:rPr>
                <w:lang w:val="sr-Cyrl-CS"/>
              </w:rPr>
              <w:t xml:space="preserve"> двокреветних апартмана</w:t>
            </w:r>
            <w:r w:rsidRPr="004B29EF">
              <w:rPr>
                <w:lang w:val="bs-Latn-BA"/>
              </w:rPr>
              <w:t xml:space="preserve">, 4 </w:t>
            </w:r>
            <w:proofErr w:type="spellStart"/>
            <w:r w:rsidRPr="004B29EF">
              <w:rPr>
                <w:lang w:val="bs-Latn-BA"/>
              </w:rPr>
              <w:t>трокреветна</w:t>
            </w:r>
            <w:proofErr w:type="spellEnd"/>
            <w:r w:rsidRPr="004B29EF">
              <w:rPr>
                <w:lang w:val="bs-Latn-BA"/>
              </w:rPr>
              <w:t xml:space="preserve"> </w:t>
            </w:r>
            <w:proofErr w:type="spellStart"/>
            <w:r w:rsidRPr="004B29EF">
              <w:rPr>
                <w:lang w:val="bs-Latn-BA"/>
              </w:rPr>
              <w:t>апартмана</w:t>
            </w:r>
            <w:proofErr w:type="spellEnd"/>
            <w:r w:rsidRPr="004B29EF">
              <w:rPr>
                <w:lang w:val="hr-BA"/>
              </w:rPr>
              <w:t xml:space="preserve"> (опрем</w:t>
            </w:r>
            <w:r w:rsidRPr="004B29EF">
              <w:rPr>
                <w:lang w:val="sr-Cyrl-BA"/>
              </w:rPr>
              <w:t>љ</w:t>
            </w:r>
            <w:r w:rsidRPr="004B29EF">
              <w:rPr>
                <w:lang w:val="hr-BA"/>
              </w:rPr>
              <w:t>ени су специјалним медицинским креветима и осталом неопходном опремом)</w:t>
            </w:r>
            <w:r w:rsidRPr="004B29EF">
              <w:rPr>
                <w:lang w:val="sr-Cyrl-CS"/>
              </w:rPr>
              <w:t>, кухиња, вешерај, канцеларије тј</w:t>
            </w:r>
            <w:r w:rsidRPr="004B29EF">
              <w:rPr>
                <w:lang w:val="sr-Latn-BA"/>
              </w:rPr>
              <w:t>.</w:t>
            </w:r>
            <w:r w:rsidRPr="004B29EF">
              <w:rPr>
                <w:lang w:val="sr-Cyrl-CS"/>
              </w:rPr>
              <w:t xml:space="preserve"> управа, 2 дневна боравка</w:t>
            </w:r>
            <w:r w:rsidRPr="004B29EF">
              <w:rPr>
                <w:lang w:val="sr-Latn-BA"/>
              </w:rPr>
              <w:t xml:space="preserve"> за дружење корисника</w:t>
            </w:r>
            <w:r w:rsidRPr="004B29EF">
              <w:rPr>
                <w:lang w:val="sr-Cyrl-CS"/>
              </w:rPr>
              <w:t xml:space="preserve">, </w:t>
            </w:r>
            <w:r w:rsidRPr="004B29EF">
              <w:rPr>
                <w:lang w:val="hr-BA"/>
              </w:rPr>
              <w:t xml:space="preserve">ресторан, </w:t>
            </w:r>
            <w:r w:rsidRPr="004B29EF">
              <w:rPr>
                <w:lang w:val="sr-Cyrl-CS"/>
              </w:rPr>
              <w:t>простор за стручни рад, купатила</w:t>
            </w:r>
            <w:r w:rsidR="00DD4602">
              <w:rPr>
                <w:lang w:val="sr-Latn-BA"/>
              </w:rPr>
              <w:t xml:space="preserve"> и w</w:t>
            </w:r>
            <w:r w:rsidR="00DD4602">
              <w:rPr>
                <w:lang w:val="sr-Cyrl-BA"/>
              </w:rPr>
              <w:t>с</w:t>
            </w:r>
            <w:r w:rsidR="00DD4602">
              <w:rPr>
                <w:lang w:val="sr-Cyrl-CS"/>
              </w:rPr>
              <w:t xml:space="preserve"> прилагођена</w:t>
            </w:r>
            <w:r w:rsidRPr="004B29EF">
              <w:rPr>
                <w:lang w:val="sr-Cyrl-CS"/>
              </w:rPr>
              <w:t xml:space="preserve"> намјени и подијељена по половима, лифтови, фризерски салон</w:t>
            </w:r>
            <w:r w:rsidRPr="004B29EF">
              <w:rPr>
                <w:lang w:val="sr-Latn-BA"/>
              </w:rPr>
              <w:t>, библиотека</w:t>
            </w:r>
            <w:r w:rsidRPr="004B29EF">
              <w:rPr>
                <w:lang w:val="hr-BA"/>
              </w:rPr>
              <w:t>. Грађевински</w:t>
            </w:r>
            <w:r w:rsidRPr="004B29EF">
              <w:rPr>
                <w:lang w:val="sr-Cyrl-BA"/>
              </w:rPr>
              <w:t>,</w:t>
            </w:r>
            <w:r w:rsidRPr="004B29EF">
              <w:rPr>
                <w:lang w:val="hr-BA"/>
              </w:rPr>
              <w:t xml:space="preserve"> Установа се састоји од 3 блока на два нивоа који су физички повезани у једну цјелину. Сва три блока имају засебне улазе, те је у случају потреба могуће организовати раздвојени рад без укрштања.</w:t>
            </w:r>
          </w:p>
          <w:p w14:paraId="725DF22F" w14:textId="77777777" w:rsidR="004B29EF" w:rsidRPr="004B29EF" w:rsidRDefault="004B29EF" w:rsidP="004B29EF">
            <w:pPr>
              <w:jc w:val="both"/>
              <w:rPr>
                <w:sz w:val="22"/>
                <w:szCs w:val="22"/>
                <w:lang w:val="sr-Cyrl-CS"/>
              </w:rPr>
            </w:pPr>
          </w:p>
          <w:p w14:paraId="1920DAC1" w14:textId="77777777" w:rsidR="004B29EF" w:rsidRPr="004B29EF" w:rsidRDefault="004B29EF" w:rsidP="004B29EF">
            <w:pPr>
              <w:jc w:val="both"/>
              <w:rPr>
                <w:sz w:val="22"/>
                <w:szCs w:val="22"/>
                <w:lang w:val="sr-Cyrl-CS"/>
              </w:rPr>
            </w:pPr>
          </w:p>
        </w:tc>
      </w:tr>
      <w:tr w:rsidR="004B29EF" w:rsidRPr="004B29EF" w14:paraId="6F20996D" w14:textId="77777777" w:rsidTr="00A80A43">
        <w:trPr>
          <w:trHeight w:val="850"/>
        </w:trPr>
        <w:tc>
          <w:tcPr>
            <w:tcW w:w="10075" w:type="dxa"/>
          </w:tcPr>
          <w:p w14:paraId="4B67FF32" w14:textId="77777777" w:rsidR="004B29EF" w:rsidRPr="004B29EF" w:rsidRDefault="004B29EF" w:rsidP="004B29EF">
            <w:pPr>
              <w:jc w:val="both"/>
              <w:rPr>
                <w:b/>
                <w:sz w:val="22"/>
                <w:szCs w:val="22"/>
                <w:lang w:val="sr-Cyrl-CS"/>
              </w:rPr>
            </w:pPr>
          </w:p>
          <w:p w14:paraId="6FB60018" w14:textId="77777777" w:rsidR="004B29EF" w:rsidRPr="00EA5239" w:rsidRDefault="004B29EF" w:rsidP="004B29EF">
            <w:pPr>
              <w:jc w:val="both"/>
              <w:rPr>
                <w:b/>
                <w:sz w:val="22"/>
                <w:szCs w:val="22"/>
                <w:lang w:val="sr-Cyrl-CS"/>
              </w:rPr>
            </w:pPr>
            <w:r w:rsidRPr="00EA5239">
              <w:rPr>
                <w:b/>
                <w:sz w:val="22"/>
                <w:szCs w:val="22"/>
                <w:lang w:val="sr-Cyrl-CS"/>
              </w:rPr>
              <w:t>ОСТВАРЕНИ</w:t>
            </w:r>
            <w:r w:rsidRPr="00EA5239">
              <w:rPr>
                <w:b/>
                <w:sz w:val="22"/>
                <w:szCs w:val="22"/>
                <w:lang w:val="hr-HR"/>
              </w:rPr>
              <w:t xml:space="preserve"> </w:t>
            </w:r>
            <w:r w:rsidRPr="00EA5239">
              <w:rPr>
                <w:b/>
                <w:sz w:val="22"/>
                <w:szCs w:val="22"/>
                <w:lang w:val="sr-Cyrl-CS"/>
              </w:rPr>
              <w:t>РЕЗУЛТАТИ</w:t>
            </w:r>
            <w:r w:rsidRPr="00EA5239">
              <w:rPr>
                <w:b/>
                <w:sz w:val="22"/>
                <w:szCs w:val="22"/>
                <w:lang w:val="hr-HR"/>
              </w:rPr>
              <w:t xml:space="preserve"> </w:t>
            </w:r>
            <w:r w:rsidRPr="00EA5239">
              <w:rPr>
                <w:b/>
                <w:sz w:val="22"/>
                <w:szCs w:val="22"/>
                <w:lang w:val="sr-Cyrl-CS"/>
              </w:rPr>
              <w:t>ПРЕДУЗЕЋА / УСТАНОВЕ У ИЗВЈЕШТАЈНОМ ПЕРИОДУ:</w:t>
            </w:r>
          </w:p>
          <w:p w14:paraId="342E9E3E" w14:textId="77777777" w:rsidR="004B29EF" w:rsidRPr="00EA5239" w:rsidRDefault="004B29EF" w:rsidP="004B29EF">
            <w:pPr>
              <w:jc w:val="both"/>
              <w:rPr>
                <w:b/>
                <w:lang w:val="sr-Cyrl-CS"/>
              </w:rPr>
            </w:pPr>
          </w:p>
          <w:p w14:paraId="7B797E5F" w14:textId="30E76E2B" w:rsidR="004B29EF" w:rsidRPr="00EA5239" w:rsidRDefault="004B29EF" w:rsidP="004B29EF">
            <w:pPr>
              <w:numPr>
                <w:ilvl w:val="0"/>
                <w:numId w:val="3"/>
              </w:numPr>
              <w:jc w:val="both"/>
              <w:rPr>
                <w:lang w:val="sr-Cyrl-CS"/>
              </w:rPr>
            </w:pPr>
            <w:r w:rsidRPr="00EA5239">
              <w:rPr>
                <w:lang w:val="hr-BA"/>
              </w:rPr>
              <w:t>Све активности се обав</w:t>
            </w:r>
            <w:r w:rsidRPr="00EA5239">
              <w:rPr>
                <w:lang w:val="sr-Cyrl-BA"/>
              </w:rPr>
              <w:t>љ</w:t>
            </w:r>
            <w:r w:rsidRPr="00EA5239">
              <w:rPr>
                <w:lang w:val="hr-BA"/>
              </w:rPr>
              <w:t>ају у складу са важећим законским прописима, сходно потребама и те</w:t>
            </w:r>
            <w:r w:rsidR="00A1758C" w:rsidRPr="00EA5239">
              <w:rPr>
                <w:lang w:val="hr-BA"/>
              </w:rPr>
              <w:t>кућем процесу рада ради обезбје</w:t>
            </w:r>
            <w:r w:rsidR="00A1758C" w:rsidRPr="00EA5239">
              <w:rPr>
                <w:lang w:val="sr-Cyrl-BA"/>
              </w:rPr>
              <w:t>ђ</w:t>
            </w:r>
            <w:r w:rsidRPr="00EA5239">
              <w:rPr>
                <w:lang w:val="hr-BA"/>
              </w:rPr>
              <w:t>ивања несметаног функционисања Установе и пружања услуга корисницима;</w:t>
            </w:r>
          </w:p>
          <w:p w14:paraId="7EF1F825" w14:textId="77777777" w:rsidR="004B29EF" w:rsidRPr="00EA5239" w:rsidRDefault="004B29EF" w:rsidP="004B29EF">
            <w:pPr>
              <w:jc w:val="both"/>
              <w:rPr>
                <w:lang w:val="sr-Cyrl-CS"/>
              </w:rPr>
            </w:pPr>
          </w:p>
          <w:p w14:paraId="23C9AA8A" w14:textId="77777777" w:rsidR="004B29EF" w:rsidRPr="00EA5239" w:rsidRDefault="004B29EF" w:rsidP="004B29EF">
            <w:pPr>
              <w:numPr>
                <w:ilvl w:val="0"/>
                <w:numId w:val="3"/>
              </w:numPr>
              <w:jc w:val="both"/>
              <w:rPr>
                <w:lang w:val="sr-Cyrl-CS"/>
              </w:rPr>
            </w:pPr>
            <w:r w:rsidRPr="00EA5239">
              <w:rPr>
                <w:lang w:val="hr-BA"/>
              </w:rPr>
              <w:t>Придржавање свих раније успостав</w:t>
            </w:r>
            <w:r w:rsidRPr="00EA5239">
              <w:rPr>
                <w:lang w:val="sr-Cyrl-BA"/>
              </w:rPr>
              <w:t>љ</w:t>
            </w:r>
            <w:r w:rsidRPr="00EA5239">
              <w:rPr>
                <w:lang w:val="hr-BA"/>
              </w:rPr>
              <w:t>ених дневних, седмичних и мјесечних рутина у раду ЈУ Геронтолошки центар. Свакој набавци добара, услуга или радова, претходило је спровођење одговарајућег поступка јавних набавки а све у скалду са Законом о јавним набавкама.</w:t>
            </w:r>
          </w:p>
          <w:p w14:paraId="0AA036CB" w14:textId="77777777" w:rsidR="004B29EF" w:rsidRPr="00EA5239" w:rsidRDefault="004B29EF" w:rsidP="004B29EF">
            <w:pPr>
              <w:spacing w:after="200" w:line="276" w:lineRule="auto"/>
              <w:contextualSpacing/>
              <w:rPr>
                <w:rFonts w:eastAsia="Calibri"/>
                <w:sz w:val="22"/>
                <w:szCs w:val="22"/>
                <w:lang w:val="sr-Cyrl-CS" w:eastAsia="en-US"/>
              </w:rPr>
            </w:pPr>
          </w:p>
          <w:p w14:paraId="4BA8925E" w14:textId="5D05ED37" w:rsidR="004B29EF" w:rsidRPr="00EA5239" w:rsidRDefault="004B29EF" w:rsidP="004B29EF">
            <w:pPr>
              <w:numPr>
                <w:ilvl w:val="0"/>
                <w:numId w:val="3"/>
              </w:numPr>
              <w:jc w:val="both"/>
              <w:rPr>
                <w:lang w:val="sr-Cyrl-CS"/>
              </w:rPr>
            </w:pPr>
            <w:r w:rsidRPr="00EA5239">
              <w:rPr>
                <w:lang w:val="hr-BA"/>
              </w:rPr>
              <w:t xml:space="preserve">У овом посматраном периоду инвестирали смо у набавку моторне косачице </w:t>
            </w:r>
            <w:r w:rsidR="00CC4B49" w:rsidRPr="00EA5239">
              <w:rPr>
                <w:lang w:val="sr-Cyrl-BA"/>
              </w:rPr>
              <w:t xml:space="preserve">и тримера </w:t>
            </w:r>
            <w:r w:rsidRPr="00EA5239">
              <w:rPr>
                <w:lang w:val="hr-BA"/>
              </w:rPr>
              <w:t>за кошење траве</w:t>
            </w:r>
            <w:r w:rsidR="00DA5FC8" w:rsidRPr="00EA5239">
              <w:rPr>
                <w:lang w:val="sr-Cyrl-BA"/>
              </w:rPr>
              <w:t xml:space="preserve"> и одржавање дворишта</w:t>
            </w:r>
            <w:r w:rsidRPr="00EA5239">
              <w:rPr>
                <w:lang w:val="hr-BA"/>
              </w:rPr>
              <w:t>, мобилног телефона за потребе стручне службе у сврху контакта са</w:t>
            </w:r>
            <w:r w:rsidR="00CC4B49" w:rsidRPr="00EA5239">
              <w:rPr>
                <w:lang w:val="sr-Cyrl-BA"/>
              </w:rPr>
              <w:t xml:space="preserve"> </w:t>
            </w:r>
            <w:r w:rsidRPr="00EA5239">
              <w:rPr>
                <w:lang w:val="hr-BA"/>
              </w:rPr>
              <w:t xml:space="preserve">сродницима наших корисника, </w:t>
            </w:r>
            <w:r w:rsidR="00CC4B49" w:rsidRPr="00EA5239">
              <w:rPr>
                <w:lang w:val="sr-Cyrl-BA"/>
              </w:rPr>
              <w:t xml:space="preserve">набавили смо и један звучник са микрофоном за приредбе и манифестације, </w:t>
            </w:r>
            <w:r w:rsidRPr="00EA5239">
              <w:rPr>
                <w:lang w:val="hr-BA"/>
              </w:rPr>
              <w:t>набавка двије батерије за машину за прање подова</w:t>
            </w:r>
            <w:r w:rsidR="00CC4B49" w:rsidRPr="00EA5239">
              <w:rPr>
                <w:lang w:val="sr-Cyrl-BA"/>
              </w:rPr>
              <w:t>, набављен је и један тв пријемник као и једна машина за прање веша, те блендер за кухињу. У извјештајном периоду смо купили и униформу за раднике. Набвљене су и четири нове зимске гуме за санитетско возило, као и нови гријачи за професионалне машине за прање веша.</w:t>
            </w:r>
          </w:p>
          <w:p w14:paraId="3DBC8385" w14:textId="1A52304B" w:rsidR="004B29EF" w:rsidRPr="00EA5239" w:rsidRDefault="004B29EF" w:rsidP="00EA5239">
            <w:pPr>
              <w:numPr>
                <w:ilvl w:val="0"/>
                <w:numId w:val="3"/>
              </w:numPr>
              <w:jc w:val="both"/>
              <w:rPr>
                <w:lang w:val="sr-Cyrl-CS"/>
              </w:rPr>
            </w:pPr>
            <w:proofErr w:type="spellStart"/>
            <w:r w:rsidRPr="00EA5239">
              <w:rPr>
                <w:lang w:val="bs-Latn-BA"/>
              </w:rPr>
              <w:t>Редовно</w:t>
            </w:r>
            <w:proofErr w:type="spellEnd"/>
            <w:r w:rsidRPr="00EA5239">
              <w:rPr>
                <w:lang w:val="bs-Latn-BA"/>
              </w:rPr>
              <w:t xml:space="preserve"> </w:t>
            </w:r>
            <w:proofErr w:type="spellStart"/>
            <w:r w:rsidRPr="00EA5239">
              <w:rPr>
                <w:lang w:val="bs-Latn-BA"/>
              </w:rPr>
              <w:t>смо</w:t>
            </w:r>
            <w:proofErr w:type="spellEnd"/>
            <w:r w:rsidRPr="00EA5239">
              <w:rPr>
                <w:lang w:val="bs-Latn-BA"/>
              </w:rPr>
              <w:t xml:space="preserve"> </w:t>
            </w:r>
            <w:proofErr w:type="spellStart"/>
            <w:r w:rsidRPr="00EA5239">
              <w:rPr>
                <w:lang w:val="bs-Latn-BA"/>
              </w:rPr>
              <w:t>сервисилирали</w:t>
            </w:r>
            <w:proofErr w:type="spellEnd"/>
            <w:r w:rsidRPr="00EA5239">
              <w:rPr>
                <w:lang w:val="bs-Latn-BA"/>
              </w:rPr>
              <w:t xml:space="preserve"> </w:t>
            </w:r>
            <w:proofErr w:type="spellStart"/>
            <w:r w:rsidRPr="00EA5239">
              <w:rPr>
                <w:lang w:val="bs-Latn-BA"/>
              </w:rPr>
              <w:t>све</w:t>
            </w:r>
            <w:proofErr w:type="spellEnd"/>
            <w:r w:rsidRPr="00EA5239">
              <w:rPr>
                <w:lang w:val="bs-Latn-BA"/>
              </w:rPr>
              <w:t xml:space="preserve"> </w:t>
            </w:r>
            <w:proofErr w:type="spellStart"/>
            <w:r w:rsidRPr="00EA5239">
              <w:rPr>
                <w:lang w:val="bs-Latn-BA"/>
              </w:rPr>
              <w:t>настале</w:t>
            </w:r>
            <w:proofErr w:type="spellEnd"/>
            <w:r w:rsidRPr="00EA5239">
              <w:rPr>
                <w:lang w:val="bs-Latn-BA"/>
              </w:rPr>
              <w:t xml:space="preserve"> </w:t>
            </w:r>
            <w:proofErr w:type="spellStart"/>
            <w:r w:rsidRPr="00EA5239">
              <w:rPr>
                <w:lang w:val="bs-Latn-BA"/>
              </w:rPr>
              <w:t>обавезе</w:t>
            </w:r>
            <w:proofErr w:type="spellEnd"/>
            <w:r w:rsidRPr="00EA5239">
              <w:rPr>
                <w:lang w:val="bs-Latn-BA"/>
              </w:rPr>
              <w:t xml:space="preserve">, </w:t>
            </w:r>
            <w:proofErr w:type="spellStart"/>
            <w:r w:rsidRPr="00EA5239">
              <w:rPr>
                <w:lang w:val="bs-Latn-BA"/>
              </w:rPr>
              <w:t>као</w:t>
            </w:r>
            <w:proofErr w:type="spellEnd"/>
            <w:r w:rsidRPr="00EA5239">
              <w:rPr>
                <w:lang w:val="bs-Latn-BA"/>
              </w:rPr>
              <w:t xml:space="preserve"> и </w:t>
            </w:r>
            <w:proofErr w:type="spellStart"/>
            <w:r w:rsidRPr="00EA5239">
              <w:rPr>
                <w:lang w:val="bs-Latn-BA"/>
              </w:rPr>
              <w:t>редовно</w:t>
            </w:r>
            <w:proofErr w:type="spellEnd"/>
            <w:r w:rsidRPr="00EA5239">
              <w:rPr>
                <w:lang w:val="bs-Latn-BA"/>
              </w:rPr>
              <w:t xml:space="preserve"> </w:t>
            </w:r>
            <w:proofErr w:type="spellStart"/>
            <w:r w:rsidRPr="00EA5239">
              <w:rPr>
                <w:lang w:val="bs-Latn-BA"/>
              </w:rPr>
              <w:t>одржавање</w:t>
            </w:r>
            <w:proofErr w:type="spellEnd"/>
            <w:r w:rsidRPr="00EA5239">
              <w:rPr>
                <w:lang w:val="bs-Latn-BA"/>
              </w:rPr>
              <w:t xml:space="preserve"> и </w:t>
            </w:r>
            <w:proofErr w:type="spellStart"/>
            <w:r w:rsidRPr="00EA5239">
              <w:rPr>
                <w:lang w:val="bs-Latn-BA"/>
              </w:rPr>
              <w:t>поправка</w:t>
            </w:r>
            <w:proofErr w:type="spellEnd"/>
            <w:r w:rsidRPr="00EA5239">
              <w:rPr>
                <w:lang w:val="bs-Latn-BA"/>
              </w:rPr>
              <w:t xml:space="preserve"> </w:t>
            </w:r>
            <w:proofErr w:type="spellStart"/>
            <w:r w:rsidRPr="00EA5239">
              <w:rPr>
                <w:lang w:val="bs-Latn-BA"/>
              </w:rPr>
              <w:t>постојећег</w:t>
            </w:r>
            <w:proofErr w:type="spellEnd"/>
            <w:r w:rsidRPr="00EA5239">
              <w:rPr>
                <w:lang w:val="bs-Latn-BA"/>
              </w:rPr>
              <w:t xml:space="preserve"> </w:t>
            </w:r>
            <w:proofErr w:type="spellStart"/>
            <w:r w:rsidRPr="00EA5239">
              <w:rPr>
                <w:lang w:val="bs-Latn-BA"/>
              </w:rPr>
              <w:t>инвентара</w:t>
            </w:r>
            <w:proofErr w:type="spellEnd"/>
            <w:r w:rsidRPr="00EA5239">
              <w:rPr>
                <w:lang w:val="bs-Latn-BA"/>
              </w:rPr>
              <w:t xml:space="preserve"> и </w:t>
            </w:r>
            <w:proofErr w:type="spellStart"/>
            <w:r w:rsidRPr="00EA5239">
              <w:rPr>
                <w:lang w:val="bs-Latn-BA"/>
              </w:rPr>
              <w:t>опреме</w:t>
            </w:r>
            <w:proofErr w:type="spellEnd"/>
            <w:r w:rsidRPr="00EA5239">
              <w:rPr>
                <w:lang w:val="bs-Latn-BA"/>
              </w:rPr>
              <w:t xml:space="preserve"> </w:t>
            </w:r>
            <w:proofErr w:type="spellStart"/>
            <w:r w:rsidRPr="00EA5239">
              <w:rPr>
                <w:lang w:val="bs-Latn-BA"/>
              </w:rPr>
              <w:t>Установе</w:t>
            </w:r>
            <w:proofErr w:type="spellEnd"/>
            <w:r w:rsidRPr="00EA5239">
              <w:rPr>
                <w:lang w:val="bs-Latn-BA"/>
              </w:rPr>
              <w:t>.</w:t>
            </w:r>
          </w:p>
          <w:p w14:paraId="422647AF" w14:textId="350FCE5D" w:rsidR="00DA5FC8" w:rsidRPr="00EA5239" w:rsidRDefault="004B29EF" w:rsidP="00EA5239">
            <w:pPr>
              <w:numPr>
                <w:ilvl w:val="0"/>
                <w:numId w:val="3"/>
              </w:numPr>
              <w:jc w:val="both"/>
              <w:rPr>
                <w:lang w:val="sr-Cyrl-CS"/>
              </w:rPr>
            </w:pPr>
            <w:r w:rsidRPr="00EA5239">
              <w:rPr>
                <w:lang w:val="hr-BA"/>
              </w:rPr>
              <w:t>У мају 2024. године смо покренули јавну набавку дизел Агрегата за електричну енергију, путем конкурентског захтјева за достављање понуда. Средства за ову набавку смо добили од Министарства здравља и социјалне заштите Републике Српске, кроз конкурс за расподјелу средстава од игара на срећу. Уговор са изабраним понуђачем је потписан 14.06.2024. године, у вриједности од 8.700КМ без ПДВ-а (10.179,00КМ са ПДВ-ом).</w:t>
            </w:r>
          </w:p>
          <w:p w14:paraId="66781D48" w14:textId="31F7C48D" w:rsidR="00481D81" w:rsidRPr="00EA5239" w:rsidRDefault="00DA5FC8" w:rsidP="00EA5239">
            <w:pPr>
              <w:numPr>
                <w:ilvl w:val="0"/>
                <w:numId w:val="3"/>
              </w:numPr>
              <w:jc w:val="both"/>
              <w:rPr>
                <w:lang w:val="sr-Cyrl-CS"/>
              </w:rPr>
            </w:pPr>
            <w:r w:rsidRPr="00EA5239">
              <w:rPr>
                <w:lang w:val="sr-Cyrl-CS"/>
              </w:rPr>
              <w:t>У октобру 2024. године смо покренули набавку једног сувог стерилизатора са пратећом опремом (добош за стерилизацију, касете за инструменте, траке за стерилизацију, медицинске маказе, пеан). Уговор са изабраним понуђачем је потписан 16.10.2024. године у вриједности 3.738,15</w:t>
            </w:r>
            <w:r w:rsidR="007B372F" w:rsidRPr="00EA5239">
              <w:rPr>
                <w:lang w:val="sr-Cyrl-CS"/>
              </w:rPr>
              <w:t xml:space="preserve"> </w:t>
            </w:r>
            <w:r w:rsidRPr="00EA5239">
              <w:rPr>
                <w:lang w:val="sr-Cyrl-CS"/>
              </w:rPr>
              <w:t>КМ са ПДВ-ом.</w:t>
            </w:r>
          </w:p>
          <w:p w14:paraId="65577032" w14:textId="7B5C815C" w:rsidR="00481D81" w:rsidRPr="00EA5239" w:rsidRDefault="00481D81" w:rsidP="00481D81">
            <w:pPr>
              <w:numPr>
                <w:ilvl w:val="0"/>
                <w:numId w:val="3"/>
              </w:numPr>
              <w:jc w:val="both"/>
              <w:rPr>
                <w:lang w:val="sr-Cyrl-CS"/>
              </w:rPr>
            </w:pPr>
            <w:r w:rsidRPr="00EA5239">
              <w:rPr>
                <w:lang w:val="sr-Cyrl-CS"/>
              </w:rPr>
              <w:t>У децембру</w:t>
            </w:r>
            <w:r w:rsidR="005051D5">
              <w:rPr>
                <w:lang w:val="sr-Cyrl-CS"/>
              </w:rPr>
              <w:t xml:space="preserve"> 2024. године</w:t>
            </w:r>
            <w:r w:rsidRPr="00EA5239">
              <w:rPr>
                <w:lang w:val="sr-Cyrl-CS"/>
              </w:rPr>
              <w:t xml:space="preserve"> је дошло до већег квара пећи за централно гријање, те смо морали </w:t>
            </w:r>
            <w:r w:rsidR="00EA5239" w:rsidRPr="00EA5239">
              <w:rPr>
                <w:lang w:val="sr-Cyrl-CS"/>
              </w:rPr>
              <w:t xml:space="preserve">хитно отклонити овај квар. Набављен је нови цијевни измјењивач ложишта пећи за централно гријање на пелет. Поправак пећи је коштао укупно </w:t>
            </w:r>
            <w:r w:rsidR="00EA5239" w:rsidRPr="00EA5239">
              <w:rPr>
                <w:sz w:val="22"/>
                <w:szCs w:val="22"/>
                <w:lang w:val="sr-Cyrl-BA"/>
              </w:rPr>
              <w:t>9.755,46 КМ (5.075,46КМ цијевни измјењивач ложишта и 4.680,00КМ услуга исијецања старог ложишта и монтирања новог ложишта пећи, те хидро испитивање функционисања система централног гријања).</w:t>
            </w:r>
          </w:p>
          <w:p w14:paraId="7DBD2984" w14:textId="77777777" w:rsidR="004B29EF" w:rsidRPr="00EA5239" w:rsidRDefault="004B29EF" w:rsidP="004B29EF">
            <w:pPr>
              <w:numPr>
                <w:ilvl w:val="0"/>
                <w:numId w:val="3"/>
              </w:numPr>
              <w:jc w:val="both"/>
              <w:rPr>
                <w:lang w:val="sr-Cyrl-CS"/>
              </w:rPr>
            </w:pPr>
            <w:r w:rsidRPr="00EA5239">
              <w:rPr>
                <w:lang w:val="hr-BA"/>
              </w:rPr>
              <w:t xml:space="preserve">У овом извјештајном периоду четири радника су били на дужем боловању, те смо умјесто њих запослили друге раднике до повратка истих са боловања како би се пословни процес редовно одвијао. </w:t>
            </w:r>
          </w:p>
          <w:p w14:paraId="5CEE95C7" w14:textId="77777777" w:rsidR="004B29EF" w:rsidRPr="004B29EF" w:rsidRDefault="004B29EF" w:rsidP="004B29EF">
            <w:pPr>
              <w:rPr>
                <w:lang w:val="sr-Cyrl-CS"/>
              </w:rPr>
            </w:pPr>
          </w:p>
          <w:p w14:paraId="47F4D1A1" w14:textId="238DE9B0" w:rsidR="004B29EF" w:rsidRPr="004B29EF" w:rsidRDefault="0069743B" w:rsidP="004B29EF">
            <w:pPr>
              <w:numPr>
                <w:ilvl w:val="0"/>
                <w:numId w:val="3"/>
              </w:numPr>
              <w:jc w:val="both"/>
              <w:rPr>
                <w:lang w:val="sr-Cyrl-CS"/>
              </w:rPr>
            </w:pPr>
            <w:r>
              <w:rPr>
                <w:lang w:val="bs-Latn-BA"/>
              </w:rPr>
              <w:t>У</w:t>
            </w:r>
            <w:r w:rsidR="004B29EF" w:rsidRPr="004B29EF">
              <w:rPr>
                <w:lang w:val="bs-Latn-BA"/>
              </w:rPr>
              <w:t xml:space="preserve"> </w:t>
            </w:r>
            <w:proofErr w:type="spellStart"/>
            <w:r w:rsidR="004B29EF" w:rsidRPr="004B29EF">
              <w:rPr>
                <w:lang w:val="bs-Latn-BA"/>
              </w:rPr>
              <w:t>периоду</w:t>
            </w:r>
            <w:proofErr w:type="spellEnd"/>
            <w:r w:rsidR="004B29EF" w:rsidRPr="004B29EF">
              <w:rPr>
                <w:lang w:val="bs-Latn-BA"/>
              </w:rPr>
              <w:t xml:space="preserve"> </w:t>
            </w:r>
            <w:proofErr w:type="spellStart"/>
            <w:r w:rsidR="004B29EF" w:rsidRPr="004B29EF">
              <w:rPr>
                <w:lang w:val="bs-Latn-BA"/>
              </w:rPr>
              <w:t>од</w:t>
            </w:r>
            <w:proofErr w:type="spellEnd"/>
            <w:r w:rsidR="004B29EF" w:rsidRPr="004B29EF">
              <w:rPr>
                <w:lang w:val="bs-Latn-BA"/>
              </w:rPr>
              <w:t xml:space="preserve"> </w:t>
            </w:r>
            <w:proofErr w:type="spellStart"/>
            <w:r w:rsidR="004B29EF" w:rsidRPr="004B29EF">
              <w:rPr>
                <w:lang w:val="bs-Latn-BA"/>
              </w:rPr>
              <w:t>јануара</w:t>
            </w:r>
            <w:proofErr w:type="spellEnd"/>
            <w:r w:rsidR="004B29EF" w:rsidRPr="004B29EF">
              <w:rPr>
                <w:lang w:val="bs-Latn-BA"/>
              </w:rPr>
              <w:t xml:space="preserve"> </w:t>
            </w:r>
            <w:proofErr w:type="spellStart"/>
            <w:r w:rsidR="004B29EF" w:rsidRPr="004B29EF">
              <w:rPr>
                <w:lang w:val="bs-Latn-BA"/>
              </w:rPr>
              <w:t>до</w:t>
            </w:r>
            <w:proofErr w:type="spellEnd"/>
            <w:r w:rsidR="004B29EF" w:rsidRPr="004B29EF">
              <w:rPr>
                <w:lang w:val="bs-Latn-BA"/>
              </w:rPr>
              <w:t xml:space="preserve"> </w:t>
            </w:r>
            <w:proofErr w:type="spellStart"/>
            <w:r w:rsidR="004B29EF" w:rsidRPr="004B29EF">
              <w:rPr>
                <w:lang w:val="bs-Latn-BA"/>
              </w:rPr>
              <w:t>краја</w:t>
            </w:r>
            <w:proofErr w:type="spellEnd"/>
            <w:r w:rsidR="004B29EF" w:rsidRPr="004B29EF">
              <w:rPr>
                <w:lang w:val="bs-Latn-BA"/>
              </w:rPr>
              <w:t xml:space="preserve"> </w:t>
            </w:r>
            <w:proofErr w:type="spellStart"/>
            <w:r w:rsidR="004B29EF" w:rsidRPr="004B29EF">
              <w:rPr>
                <w:lang w:val="bs-Latn-BA"/>
              </w:rPr>
              <w:t>јуна</w:t>
            </w:r>
            <w:proofErr w:type="spellEnd"/>
            <w:r w:rsidR="004B29EF" w:rsidRPr="004B29EF">
              <w:rPr>
                <w:lang w:val="bs-Latn-BA"/>
              </w:rPr>
              <w:t xml:space="preserve"> </w:t>
            </w:r>
            <w:proofErr w:type="spellStart"/>
            <w:r w:rsidR="004B29EF" w:rsidRPr="004B29EF">
              <w:rPr>
                <w:lang w:val="bs-Latn-BA"/>
              </w:rPr>
              <w:t>попуњеност</w:t>
            </w:r>
            <w:proofErr w:type="spellEnd"/>
            <w:r w:rsidR="004B29EF" w:rsidRPr="004B29EF">
              <w:rPr>
                <w:lang w:val="bs-Latn-BA"/>
              </w:rPr>
              <w:t xml:space="preserve"> </w:t>
            </w:r>
            <w:proofErr w:type="spellStart"/>
            <w:r w:rsidR="004B29EF" w:rsidRPr="004B29EF">
              <w:rPr>
                <w:lang w:val="bs-Latn-BA"/>
              </w:rPr>
              <w:t>капацитета</w:t>
            </w:r>
            <w:proofErr w:type="spellEnd"/>
            <w:r w:rsidR="004B29EF" w:rsidRPr="004B29EF">
              <w:rPr>
                <w:lang w:val="bs-Latn-BA"/>
              </w:rPr>
              <w:t xml:space="preserve"> </w:t>
            </w:r>
            <w:proofErr w:type="spellStart"/>
            <w:r w:rsidR="004B29EF" w:rsidRPr="004B29EF">
              <w:rPr>
                <w:lang w:val="bs-Latn-BA"/>
              </w:rPr>
              <w:t>је</w:t>
            </w:r>
            <w:proofErr w:type="spellEnd"/>
            <w:r w:rsidR="004B29EF" w:rsidRPr="004B29EF">
              <w:rPr>
                <w:lang w:val="bs-Latn-BA"/>
              </w:rPr>
              <w:t xml:space="preserve"> </w:t>
            </w:r>
            <w:proofErr w:type="spellStart"/>
            <w:r w:rsidR="004B29EF" w:rsidRPr="004B29EF">
              <w:rPr>
                <w:lang w:val="bs-Latn-BA"/>
              </w:rPr>
              <w:t>био</w:t>
            </w:r>
            <w:proofErr w:type="spellEnd"/>
            <w:r w:rsidR="004B29EF" w:rsidRPr="004B29EF">
              <w:rPr>
                <w:lang w:val="bs-Latn-BA"/>
              </w:rPr>
              <w:t xml:space="preserve"> </w:t>
            </w:r>
            <w:proofErr w:type="spellStart"/>
            <w:r w:rsidR="004B29EF" w:rsidRPr="004B29EF">
              <w:rPr>
                <w:lang w:val="bs-Latn-BA"/>
              </w:rPr>
              <w:t>око</w:t>
            </w:r>
            <w:proofErr w:type="spellEnd"/>
            <w:r w:rsidR="004B29EF" w:rsidRPr="004B29EF">
              <w:rPr>
                <w:lang w:val="bs-Latn-BA"/>
              </w:rPr>
              <w:t xml:space="preserve"> 90%</w:t>
            </w:r>
            <w:r>
              <w:rPr>
                <w:lang w:val="sr-Cyrl-BA"/>
              </w:rPr>
              <w:t>, а у другој половини године попуњеност капацитета је била око 95%.</w:t>
            </w:r>
          </w:p>
          <w:p w14:paraId="161ADB44" w14:textId="77777777" w:rsidR="004B29EF" w:rsidRPr="004B29EF" w:rsidRDefault="004B29EF" w:rsidP="004B29EF">
            <w:pPr>
              <w:jc w:val="both"/>
              <w:rPr>
                <w:sz w:val="22"/>
                <w:szCs w:val="22"/>
                <w:lang w:val="sr-Cyrl-CS"/>
              </w:rPr>
            </w:pPr>
          </w:p>
          <w:p w14:paraId="1F5A8803" w14:textId="77777777" w:rsidR="004B29EF" w:rsidRPr="004B29EF" w:rsidRDefault="004B29EF" w:rsidP="004B29EF">
            <w:pPr>
              <w:jc w:val="both"/>
              <w:rPr>
                <w:sz w:val="22"/>
                <w:szCs w:val="22"/>
                <w:lang w:val="sr-Cyrl-CS"/>
              </w:rPr>
            </w:pPr>
          </w:p>
        </w:tc>
      </w:tr>
      <w:tr w:rsidR="004B29EF" w:rsidRPr="004B29EF" w14:paraId="71DBB6FF" w14:textId="77777777" w:rsidTr="00A80A43">
        <w:tc>
          <w:tcPr>
            <w:tcW w:w="10075" w:type="dxa"/>
          </w:tcPr>
          <w:p w14:paraId="50AAEF98" w14:textId="77777777" w:rsidR="004B29EF" w:rsidRPr="004B29EF" w:rsidRDefault="004B29EF" w:rsidP="004B29EF">
            <w:pPr>
              <w:rPr>
                <w:b/>
                <w:lang w:val="sr-Cyrl-CS"/>
              </w:rPr>
            </w:pPr>
          </w:p>
          <w:p w14:paraId="48B683F1" w14:textId="77FF4894" w:rsidR="004B29EF" w:rsidRPr="004B29EF" w:rsidRDefault="0069743B" w:rsidP="004B29EF">
            <w:pPr>
              <w:rPr>
                <w:lang w:val="hr-HR"/>
              </w:rPr>
            </w:pPr>
            <w:r>
              <w:rPr>
                <w:b/>
                <w:lang w:val="sr-Cyrl-CS"/>
              </w:rPr>
              <w:t>ПЛАНИРАНЕ И</w:t>
            </w:r>
            <w:r w:rsidR="004B29EF" w:rsidRPr="004B29EF">
              <w:rPr>
                <w:b/>
                <w:lang w:val="sr-Cyrl-CS"/>
              </w:rPr>
              <w:t xml:space="preserve"> РЕАЛИЗОВАНЕ АКТИВНОСТИ У ИЗВЈЕШТАЈНОМ ПЕРИОДУ</w:t>
            </w:r>
            <w:r w:rsidR="004B29EF" w:rsidRPr="004B29EF">
              <w:rPr>
                <w:b/>
                <w:lang w:val="hr-HR"/>
              </w:rPr>
              <w:t>:</w:t>
            </w:r>
          </w:p>
          <w:p w14:paraId="1CF099B5" w14:textId="77777777" w:rsidR="004B29EF" w:rsidRPr="004B29EF" w:rsidRDefault="004B29EF" w:rsidP="004B29EF">
            <w:pPr>
              <w:jc w:val="both"/>
              <w:rPr>
                <w:lang w:val="sr-Cyrl-CS"/>
              </w:rPr>
            </w:pPr>
          </w:p>
          <w:p w14:paraId="55457079" w14:textId="77777777" w:rsidR="004B29EF" w:rsidRPr="004B29EF" w:rsidRDefault="004B29EF" w:rsidP="004B29EF">
            <w:pPr>
              <w:numPr>
                <w:ilvl w:val="0"/>
                <w:numId w:val="5"/>
              </w:numPr>
              <w:jc w:val="both"/>
              <w:rPr>
                <w:lang w:val="sr-Cyrl-CS"/>
              </w:rPr>
            </w:pPr>
            <w:r w:rsidRPr="004B29EF">
              <w:rPr>
                <w:lang w:val="hr-BA"/>
              </w:rPr>
              <w:t>Врши се редован пријем нових корисника у Установу.</w:t>
            </w:r>
          </w:p>
          <w:p w14:paraId="63F8A2E1" w14:textId="77777777" w:rsidR="004B29EF" w:rsidRPr="004B29EF" w:rsidRDefault="004B29EF" w:rsidP="004B29EF">
            <w:pPr>
              <w:numPr>
                <w:ilvl w:val="0"/>
                <w:numId w:val="5"/>
              </w:numPr>
              <w:jc w:val="both"/>
              <w:rPr>
                <w:lang w:val="hr-HR"/>
              </w:rPr>
            </w:pPr>
            <w:r w:rsidRPr="004B29EF">
              <w:rPr>
                <w:lang w:val="hr-HR"/>
              </w:rPr>
              <w:t>Пријава и пријем корисника се врше према раније успостав</w:t>
            </w:r>
            <w:r w:rsidRPr="004B29EF">
              <w:rPr>
                <w:lang w:val="sr-Cyrl-BA"/>
              </w:rPr>
              <w:t>љ</w:t>
            </w:r>
            <w:r w:rsidRPr="004B29EF">
              <w:rPr>
                <w:lang w:val="hr-HR"/>
              </w:rPr>
              <w:t>еном процесу пријема и праћења корисника ЈУ Геронтолошки центар, а на основу утврђених процедура за пријем корисника.</w:t>
            </w:r>
          </w:p>
          <w:p w14:paraId="548D722C" w14:textId="77777777" w:rsidR="004B29EF" w:rsidRPr="004B29EF" w:rsidRDefault="004B29EF" w:rsidP="004B29EF">
            <w:pPr>
              <w:numPr>
                <w:ilvl w:val="0"/>
                <w:numId w:val="5"/>
              </w:numPr>
              <w:jc w:val="both"/>
              <w:rPr>
                <w:lang w:val="sr-Cyrl-CS"/>
              </w:rPr>
            </w:pPr>
            <w:r w:rsidRPr="004B29EF">
              <w:rPr>
                <w:lang w:val="hr-BA"/>
              </w:rPr>
              <w:t>Придржавање свих раније успостав</w:t>
            </w:r>
            <w:r w:rsidRPr="004B29EF">
              <w:rPr>
                <w:lang w:val="sr-Cyrl-BA"/>
              </w:rPr>
              <w:t>љ</w:t>
            </w:r>
            <w:r w:rsidRPr="004B29EF">
              <w:rPr>
                <w:lang w:val="hr-BA"/>
              </w:rPr>
              <w:t>ених дневних, седмичних и мјесечних рутина у раду ЈУ Геронтолошки центар;</w:t>
            </w:r>
          </w:p>
          <w:p w14:paraId="5161D30E" w14:textId="77777777" w:rsidR="004B29EF" w:rsidRPr="00DD4602" w:rsidRDefault="004B29EF" w:rsidP="004B29EF">
            <w:pPr>
              <w:numPr>
                <w:ilvl w:val="0"/>
                <w:numId w:val="5"/>
              </w:numPr>
              <w:jc w:val="both"/>
              <w:rPr>
                <w:lang w:val="sr-Cyrl-CS"/>
              </w:rPr>
            </w:pPr>
            <w:r w:rsidRPr="004B29EF">
              <w:rPr>
                <w:lang w:val="hr-BA"/>
              </w:rPr>
              <w:t>Редовно се обав</w:t>
            </w:r>
            <w:r w:rsidRPr="004B29EF">
              <w:rPr>
                <w:lang w:val="sr-Cyrl-BA"/>
              </w:rPr>
              <w:t>љ</w:t>
            </w:r>
            <w:r w:rsidRPr="004B29EF">
              <w:rPr>
                <w:lang w:val="hr-BA"/>
              </w:rPr>
              <w:t>а сарадња са Домом здрав</w:t>
            </w:r>
            <w:r w:rsidRPr="004B29EF">
              <w:rPr>
                <w:lang w:val="sr-Cyrl-BA"/>
              </w:rPr>
              <w:t>љ</w:t>
            </w:r>
            <w:r w:rsidRPr="004B29EF">
              <w:rPr>
                <w:lang w:val="hr-BA"/>
              </w:rPr>
              <w:t>а Дервента по питању лијечења корисника који су смјештени у Установу.</w:t>
            </w:r>
          </w:p>
          <w:p w14:paraId="7F646AEA" w14:textId="20C600FE" w:rsidR="00DD4602" w:rsidRPr="00F7114E" w:rsidRDefault="00DD4602" w:rsidP="004B29EF">
            <w:pPr>
              <w:numPr>
                <w:ilvl w:val="0"/>
                <w:numId w:val="5"/>
              </w:numPr>
              <w:jc w:val="both"/>
              <w:rPr>
                <w:lang w:val="sr-Cyrl-CS"/>
              </w:rPr>
            </w:pPr>
            <w:r w:rsidRPr="00F7114E">
              <w:rPr>
                <w:lang w:val="sr-Cyrl-BA"/>
              </w:rPr>
              <w:t>Свакодневне радионице са кор</w:t>
            </w:r>
            <w:r w:rsidR="00CC4B49" w:rsidRPr="00F7114E">
              <w:rPr>
                <w:lang w:val="sr-Cyrl-BA"/>
              </w:rPr>
              <w:t>исницима, радно окупационе актив</w:t>
            </w:r>
            <w:r w:rsidRPr="00F7114E">
              <w:rPr>
                <w:lang w:val="sr-Cyrl-BA"/>
              </w:rPr>
              <w:t>ности.</w:t>
            </w:r>
          </w:p>
          <w:p w14:paraId="30EAAE75" w14:textId="77777777" w:rsidR="004B29EF" w:rsidRPr="004B29EF" w:rsidRDefault="004B29EF" w:rsidP="004B29EF">
            <w:pPr>
              <w:jc w:val="both"/>
              <w:rPr>
                <w:lang w:val="hr-HR"/>
              </w:rPr>
            </w:pPr>
          </w:p>
          <w:p w14:paraId="36338756" w14:textId="77777777" w:rsidR="004B29EF" w:rsidRPr="004B29EF" w:rsidRDefault="004B29EF" w:rsidP="004B29EF">
            <w:pPr>
              <w:jc w:val="both"/>
              <w:rPr>
                <w:color w:val="FF0000"/>
                <w:lang w:val="hr-HR"/>
              </w:rPr>
            </w:pPr>
            <w:r w:rsidRPr="004B29EF">
              <w:rPr>
                <w:color w:val="FF0000"/>
                <w:lang w:val="sr-Cyrl-BA"/>
              </w:rPr>
              <w:t xml:space="preserve"> </w:t>
            </w:r>
          </w:p>
        </w:tc>
      </w:tr>
      <w:tr w:rsidR="004B29EF" w:rsidRPr="004B29EF" w14:paraId="4DA26280" w14:textId="77777777" w:rsidTr="00A80A43">
        <w:tc>
          <w:tcPr>
            <w:tcW w:w="10075" w:type="dxa"/>
          </w:tcPr>
          <w:p w14:paraId="15083CCA" w14:textId="77777777" w:rsidR="004B29EF" w:rsidRPr="004B29EF" w:rsidRDefault="004B29EF" w:rsidP="004B29EF">
            <w:pPr>
              <w:rPr>
                <w:b/>
                <w:lang w:val="sr-Cyrl-CS"/>
              </w:rPr>
            </w:pPr>
          </w:p>
          <w:p w14:paraId="7810D770" w14:textId="77777777" w:rsidR="004B29EF" w:rsidRPr="004B29EF" w:rsidRDefault="004B29EF" w:rsidP="004B29EF">
            <w:pPr>
              <w:rPr>
                <w:lang w:val="sr-Cyrl-CS"/>
              </w:rPr>
            </w:pPr>
            <w:r w:rsidRPr="004B29EF">
              <w:rPr>
                <w:b/>
                <w:lang w:val="sr-Cyrl-CS"/>
              </w:rPr>
              <w:t>ПЛАНИРАНЕ</w:t>
            </w:r>
            <w:r w:rsidRPr="004B29EF">
              <w:rPr>
                <w:b/>
                <w:lang w:val="sr-Latn-BA"/>
              </w:rPr>
              <w:t>,</w:t>
            </w:r>
            <w:r w:rsidRPr="004B29EF">
              <w:rPr>
                <w:b/>
                <w:lang w:val="sr-Cyrl-CS"/>
              </w:rPr>
              <w:t xml:space="preserve"> А </w:t>
            </w:r>
            <w:r w:rsidRPr="004B29EF">
              <w:rPr>
                <w:b/>
                <w:lang w:val="hr-HR"/>
              </w:rPr>
              <w:t>НЕ</w:t>
            </w:r>
            <w:r w:rsidRPr="004B29EF">
              <w:rPr>
                <w:b/>
                <w:lang w:val="sr-Cyrl-CS"/>
              </w:rPr>
              <w:t>РЕАЛИЗОВАНЕ АКТИВНОСТИ У ИЗВЈЕШТАЈНОМ ПЕРИОДУ: (набројати нереализоване активности,</w:t>
            </w:r>
            <w:r w:rsidRPr="004B29EF">
              <w:rPr>
                <w:b/>
                <w:lang w:val="hr-HR"/>
              </w:rPr>
              <w:t xml:space="preserve"> </w:t>
            </w:r>
            <w:r w:rsidRPr="004B29EF">
              <w:rPr>
                <w:b/>
                <w:lang w:val="sr-Cyrl-CS"/>
              </w:rPr>
              <w:t>програме,</w:t>
            </w:r>
            <w:r w:rsidRPr="004B29EF">
              <w:rPr>
                <w:b/>
                <w:lang w:val="hr-HR"/>
              </w:rPr>
              <w:t xml:space="preserve"> </w:t>
            </w:r>
            <w:r w:rsidRPr="004B29EF">
              <w:rPr>
                <w:b/>
                <w:lang w:val="sr-Cyrl-CS"/>
              </w:rPr>
              <w:t>пројекте и описати разлоге за њихово нереализовање</w:t>
            </w:r>
            <w:r w:rsidRPr="004B29EF">
              <w:rPr>
                <w:lang w:val="sr-Cyrl-CS"/>
              </w:rPr>
              <w:t>)</w:t>
            </w:r>
          </w:p>
          <w:p w14:paraId="3925DD86" w14:textId="77777777" w:rsidR="004B29EF" w:rsidRPr="004B29EF" w:rsidRDefault="004B29EF" w:rsidP="004B29EF">
            <w:pPr>
              <w:jc w:val="both"/>
              <w:rPr>
                <w:lang w:val="sr-Cyrl-CS"/>
              </w:rPr>
            </w:pPr>
          </w:p>
          <w:p w14:paraId="7CB01EA4" w14:textId="77777777" w:rsidR="004B29EF" w:rsidRPr="004B29EF" w:rsidRDefault="004B29EF" w:rsidP="004B29EF">
            <w:pPr>
              <w:numPr>
                <w:ilvl w:val="0"/>
                <w:numId w:val="22"/>
              </w:numPr>
              <w:spacing w:after="200" w:line="276" w:lineRule="auto"/>
              <w:contextualSpacing/>
              <w:jc w:val="both"/>
              <w:rPr>
                <w:rFonts w:eastAsia="Calibri"/>
                <w:sz w:val="22"/>
                <w:szCs w:val="22"/>
                <w:lang w:val="sr-Cyrl-CS" w:eastAsia="en-US"/>
              </w:rPr>
            </w:pPr>
            <w:r w:rsidRPr="004B29EF">
              <w:rPr>
                <w:rFonts w:eastAsia="Calibri"/>
                <w:lang w:val="hr-HR" w:eastAsia="en-US"/>
              </w:rPr>
              <w:t>Планиран усе</w:t>
            </w:r>
            <w:r w:rsidRPr="004B29EF">
              <w:rPr>
                <w:rFonts w:eastAsia="Calibri"/>
                <w:lang w:val="sr-Cyrl-BA" w:eastAsia="en-US"/>
              </w:rPr>
              <w:t>љ</w:t>
            </w:r>
            <w:r w:rsidRPr="004B29EF">
              <w:rPr>
                <w:rFonts w:eastAsia="Calibri"/>
                <w:lang w:val="hr-HR" w:eastAsia="en-US"/>
              </w:rPr>
              <w:t>ај корисника из категорије избјеглих и расе</w:t>
            </w:r>
            <w:r w:rsidRPr="004B29EF">
              <w:rPr>
                <w:rFonts w:eastAsia="Calibri"/>
                <w:lang w:val="sr-Cyrl-BA" w:eastAsia="en-US"/>
              </w:rPr>
              <w:t>љ</w:t>
            </w:r>
            <w:r w:rsidRPr="004B29EF">
              <w:rPr>
                <w:rFonts w:eastAsia="Calibri"/>
                <w:lang w:val="hr-HR" w:eastAsia="en-US"/>
              </w:rPr>
              <w:t xml:space="preserve">ених лица није остварен јер Секретаријат није успио да организује и имплементира свој план. ЈУ Геронтолошки </w:t>
            </w:r>
            <w:r w:rsidRPr="004B29EF">
              <w:rPr>
                <w:rFonts w:eastAsia="Calibri"/>
                <w:lang w:val="hr-HR" w:eastAsia="en-US"/>
              </w:rPr>
              <w:lastRenderedPageBreak/>
              <w:t>центар је спреман да у сваком моменту прими лица који су потенцијални корисници, а налазе се на листама Републичког секретаријата за избјегла лица и миграције.</w:t>
            </w:r>
          </w:p>
          <w:p w14:paraId="0B9465EE" w14:textId="4676C06F" w:rsidR="004B29EF" w:rsidRPr="004B29EF" w:rsidRDefault="004B29EF" w:rsidP="004B29EF">
            <w:pPr>
              <w:numPr>
                <w:ilvl w:val="0"/>
                <w:numId w:val="22"/>
              </w:numPr>
              <w:spacing w:after="200" w:line="276" w:lineRule="auto"/>
              <w:contextualSpacing/>
              <w:jc w:val="both"/>
              <w:rPr>
                <w:rFonts w:eastAsia="Calibri"/>
                <w:sz w:val="22"/>
                <w:szCs w:val="22"/>
                <w:lang w:val="sr-Cyrl-CS" w:eastAsia="en-US"/>
              </w:rPr>
            </w:pPr>
            <w:r w:rsidRPr="004B29EF">
              <w:rPr>
                <w:rFonts w:eastAsia="Calibri"/>
                <w:lang w:val="hr-HR" w:eastAsia="en-US"/>
              </w:rPr>
              <w:t>Једнодневни излети корисника који су били у плану одгођени су за други терм</w:t>
            </w:r>
            <w:r w:rsidR="00DD4602">
              <w:rPr>
                <w:rFonts w:eastAsia="Calibri"/>
                <w:lang w:val="hr-HR" w:eastAsia="en-US"/>
              </w:rPr>
              <w:t xml:space="preserve">ин </w:t>
            </w:r>
            <w:r w:rsidR="00DD4602">
              <w:rPr>
                <w:rFonts w:eastAsia="Calibri"/>
                <w:lang w:val="sr-Cyrl-BA" w:eastAsia="en-US"/>
              </w:rPr>
              <w:t>у току наредне календарске године</w:t>
            </w:r>
            <w:r w:rsidRPr="004B29EF">
              <w:rPr>
                <w:rFonts w:eastAsia="Calibri"/>
                <w:lang w:val="hr-HR" w:eastAsia="en-US"/>
              </w:rPr>
              <w:t>.</w:t>
            </w:r>
          </w:p>
          <w:p w14:paraId="571701C0" w14:textId="77777777" w:rsidR="004B29EF" w:rsidRPr="004B29EF" w:rsidRDefault="004B29EF" w:rsidP="004B29EF">
            <w:pPr>
              <w:numPr>
                <w:ilvl w:val="0"/>
                <w:numId w:val="22"/>
              </w:numPr>
              <w:spacing w:line="276" w:lineRule="auto"/>
              <w:contextualSpacing/>
              <w:jc w:val="both"/>
              <w:rPr>
                <w:rFonts w:eastAsia="Calibri"/>
                <w:lang w:val="sr-Cyrl-BA" w:eastAsia="en-US"/>
              </w:rPr>
            </w:pPr>
            <w:r w:rsidRPr="004B29EF">
              <w:rPr>
                <w:rFonts w:eastAsia="Calibri"/>
                <w:lang w:val="hr-BA" w:eastAsia="en-US"/>
              </w:rPr>
              <w:t>Геронтолошки центар је установа развојног карактера, те има капацитете и могућност да поред своје примарне дјелатности (односно сталног смјештаја за стара и изнемогла лица) развије и додатне пословне ангажмане, као што су:</w:t>
            </w:r>
          </w:p>
          <w:p w14:paraId="28AAF59F" w14:textId="77777777" w:rsidR="004B29EF" w:rsidRPr="004B29EF" w:rsidRDefault="004B29EF" w:rsidP="004B29EF">
            <w:pPr>
              <w:numPr>
                <w:ilvl w:val="0"/>
                <w:numId w:val="24"/>
              </w:numPr>
              <w:spacing w:line="276" w:lineRule="auto"/>
              <w:contextualSpacing/>
              <w:jc w:val="both"/>
              <w:rPr>
                <w:rFonts w:eastAsia="Calibri"/>
                <w:lang w:val="sr-Cyrl-BA" w:eastAsia="en-US"/>
              </w:rPr>
            </w:pPr>
            <w:r w:rsidRPr="004B29EF">
              <w:rPr>
                <w:rFonts w:eastAsia="Calibri"/>
                <w:lang w:val="hr-BA" w:eastAsia="en-US"/>
              </w:rPr>
              <w:t>Дневни боравак старих у Геронтолошком центру кроз обезбјеђивање простора, исхране и превоза корисника;</w:t>
            </w:r>
          </w:p>
          <w:p w14:paraId="419DAA8E" w14:textId="77777777" w:rsidR="004B29EF" w:rsidRPr="004B29EF" w:rsidRDefault="004B29EF" w:rsidP="004B29EF">
            <w:pPr>
              <w:numPr>
                <w:ilvl w:val="0"/>
                <w:numId w:val="24"/>
              </w:numPr>
              <w:spacing w:line="276" w:lineRule="auto"/>
              <w:contextualSpacing/>
              <w:jc w:val="both"/>
              <w:rPr>
                <w:rFonts w:eastAsia="Calibri"/>
                <w:lang w:val="sr-Cyrl-BA" w:eastAsia="en-US"/>
              </w:rPr>
            </w:pPr>
            <w:r w:rsidRPr="004B29EF">
              <w:rPr>
                <w:rFonts w:eastAsia="Calibri"/>
                <w:lang w:val="sr-Cyrl-BA" w:eastAsia="en-US"/>
              </w:rPr>
              <w:t>Привремени смјештај представља једну од услуга коју је потребно развити у нашој локалној заједници  у циљу подршке породици</w:t>
            </w:r>
            <w:r w:rsidRPr="004B29EF">
              <w:rPr>
                <w:rFonts w:eastAsia="Calibri"/>
                <w:lang w:val="hr-BA" w:eastAsia="en-US"/>
              </w:rPr>
              <w:t>;</w:t>
            </w:r>
            <w:r w:rsidRPr="004B29EF">
              <w:rPr>
                <w:rFonts w:eastAsia="Calibri"/>
                <w:lang w:val="sr-Cyrl-BA" w:eastAsia="en-US"/>
              </w:rPr>
              <w:t xml:space="preserve"> </w:t>
            </w:r>
          </w:p>
          <w:p w14:paraId="58A4E299" w14:textId="77777777" w:rsidR="004B29EF" w:rsidRPr="004B29EF" w:rsidRDefault="004B29EF" w:rsidP="004B29EF">
            <w:pPr>
              <w:numPr>
                <w:ilvl w:val="0"/>
                <w:numId w:val="24"/>
              </w:numPr>
              <w:spacing w:line="276" w:lineRule="auto"/>
              <w:contextualSpacing/>
              <w:jc w:val="both"/>
              <w:rPr>
                <w:rFonts w:eastAsia="Calibri"/>
                <w:lang w:val="sr-Cyrl-BA" w:eastAsia="en-US"/>
              </w:rPr>
            </w:pPr>
            <w:r w:rsidRPr="004B29EF">
              <w:rPr>
                <w:rFonts w:eastAsia="Calibri"/>
                <w:lang w:val="hr-BA" w:eastAsia="en-US"/>
              </w:rPr>
              <w:t>Отворена – ванинституционална заштита старих, изнемоглих и хронично обо</w:t>
            </w:r>
            <w:r w:rsidRPr="004B29EF">
              <w:rPr>
                <w:rFonts w:eastAsia="Calibri"/>
                <w:lang w:val="sr-Cyrl-BA" w:eastAsia="en-US"/>
              </w:rPr>
              <w:t>љ</w:t>
            </w:r>
            <w:r w:rsidRPr="004B29EF">
              <w:rPr>
                <w:rFonts w:eastAsia="Calibri"/>
                <w:lang w:val="hr-BA" w:eastAsia="en-US"/>
              </w:rPr>
              <w:t>елих лица. Облици овакве заштите трају 2 сата дневно и омогућује: помоћ у кући, кућну његу и сервисне услуге (плаћање рачуна, набавка намирница…)</w:t>
            </w:r>
          </w:p>
          <w:p w14:paraId="4895FFB1" w14:textId="122F21B7" w:rsidR="004B29EF" w:rsidRPr="004B29EF" w:rsidRDefault="004B29EF" w:rsidP="004B29EF">
            <w:pPr>
              <w:numPr>
                <w:ilvl w:val="0"/>
                <w:numId w:val="27"/>
              </w:numPr>
              <w:spacing w:after="200" w:line="276" w:lineRule="auto"/>
              <w:contextualSpacing/>
              <w:jc w:val="both"/>
              <w:rPr>
                <w:rFonts w:eastAsia="Calibri"/>
                <w:lang w:val="sr-Cyrl-BA" w:eastAsia="en-US"/>
              </w:rPr>
            </w:pPr>
            <w:r w:rsidRPr="004B29EF">
              <w:rPr>
                <w:rFonts w:eastAsia="Calibri"/>
                <w:sz w:val="22"/>
                <w:szCs w:val="22"/>
                <w:lang w:val="sr-Cyrl-BA" w:eastAsia="en-US"/>
              </w:rPr>
              <w:t xml:space="preserve">Наведене активности нисмо реализовали у извјештајном периоду јер </w:t>
            </w:r>
            <w:proofErr w:type="spellStart"/>
            <w:r w:rsidRPr="004B29EF">
              <w:rPr>
                <w:rFonts w:eastAsia="Calibri"/>
                <w:sz w:val="22"/>
                <w:szCs w:val="22"/>
                <w:lang w:val="bs-Latn-BA" w:eastAsia="en-US"/>
              </w:rPr>
              <w:t>тренутно</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нема</w:t>
            </w:r>
            <w:r w:rsidR="00DD4602">
              <w:rPr>
                <w:rFonts w:eastAsia="Calibri"/>
                <w:sz w:val="22"/>
                <w:szCs w:val="22"/>
                <w:lang w:val="bs-Latn-BA" w:eastAsia="en-US"/>
              </w:rPr>
              <w:t>мо</w:t>
            </w:r>
            <w:proofErr w:type="spellEnd"/>
            <w:r w:rsidR="00DD4602">
              <w:rPr>
                <w:rFonts w:eastAsia="Calibri"/>
                <w:sz w:val="22"/>
                <w:szCs w:val="22"/>
                <w:lang w:val="bs-Latn-BA" w:eastAsia="en-US"/>
              </w:rPr>
              <w:t xml:space="preserve"> </w:t>
            </w:r>
            <w:proofErr w:type="spellStart"/>
            <w:r w:rsidR="00DD4602">
              <w:rPr>
                <w:rFonts w:eastAsia="Calibri"/>
                <w:sz w:val="22"/>
                <w:szCs w:val="22"/>
                <w:lang w:val="bs-Latn-BA" w:eastAsia="en-US"/>
              </w:rPr>
              <w:t>фина</w:t>
            </w:r>
            <w:proofErr w:type="spellEnd"/>
            <w:r w:rsidR="00DD4602">
              <w:rPr>
                <w:rFonts w:eastAsia="Calibri"/>
                <w:sz w:val="22"/>
                <w:szCs w:val="22"/>
                <w:lang w:val="sr-Cyrl-BA" w:eastAsia="en-US"/>
              </w:rPr>
              <w:t>нс</w:t>
            </w:r>
            <w:proofErr w:type="spellStart"/>
            <w:r w:rsidRPr="004B29EF">
              <w:rPr>
                <w:rFonts w:eastAsia="Calibri"/>
                <w:sz w:val="22"/>
                <w:szCs w:val="22"/>
                <w:lang w:val="bs-Latn-BA" w:eastAsia="en-US"/>
              </w:rPr>
              <w:t>ијских</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могућности</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за</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реализацију</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истих</w:t>
            </w:r>
            <w:proofErr w:type="spellEnd"/>
            <w:r w:rsidRPr="004B29EF">
              <w:rPr>
                <w:rFonts w:eastAsia="Calibri"/>
                <w:sz w:val="22"/>
                <w:szCs w:val="22"/>
                <w:lang w:val="bs-Latn-BA" w:eastAsia="en-US"/>
              </w:rPr>
              <w:t xml:space="preserve">, а </w:t>
            </w:r>
            <w:proofErr w:type="spellStart"/>
            <w:r w:rsidRPr="004B29EF">
              <w:rPr>
                <w:rFonts w:eastAsia="Calibri"/>
                <w:sz w:val="22"/>
                <w:szCs w:val="22"/>
                <w:lang w:val="bs-Latn-BA" w:eastAsia="en-US"/>
              </w:rPr>
              <w:t>нисмо</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оспособљени</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ни</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кадровски</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ни</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материјално</w:t>
            </w:r>
            <w:proofErr w:type="spellEnd"/>
            <w:r w:rsidRPr="004B29EF">
              <w:rPr>
                <w:rFonts w:eastAsia="Calibri"/>
                <w:sz w:val="22"/>
                <w:szCs w:val="22"/>
                <w:lang w:val="bs-Latn-BA" w:eastAsia="en-US"/>
              </w:rPr>
              <w:t xml:space="preserve"> ( </w:t>
            </w:r>
            <w:proofErr w:type="spellStart"/>
            <w:r w:rsidRPr="004B29EF">
              <w:rPr>
                <w:rFonts w:eastAsia="Calibri"/>
                <w:sz w:val="22"/>
                <w:szCs w:val="22"/>
                <w:lang w:val="bs-Latn-BA" w:eastAsia="en-US"/>
              </w:rPr>
              <w:t>потребно</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је</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додатно</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запослење</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два</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радника</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као</w:t>
            </w:r>
            <w:proofErr w:type="spellEnd"/>
            <w:r w:rsidRPr="004B29EF">
              <w:rPr>
                <w:rFonts w:eastAsia="Calibri"/>
                <w:sz w:val="22"/>
                <w:szCs w:val="22"/>
                <w:lang w:val="bs-Latn-BA" w:eastAsia="en-US"/>
              </w:rPr>
              <w:t xml:space="preserve"> и </w:t>
            </w:r>
            <w:proofErr w:type="spellStart"/>
            <w:r w:rsidRPr="004B29EF">
              <w:rPr>
                <w:rFonts w:eastAsia="Calibri"/>
                <w:sz w:val="22"/>
                <w:szCs w:val="22"/>
                <w:lang w:val="bs-Latn-BA" w:eastAsia="en-US"/>
              </w:rPr>
              <w:t>још</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једно</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возило</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за</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потребе</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обављања</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ових</w:t>
            </w:r>
            <w:proofErr w:type="spellEnd"/>
            <w:r w:rsidRPr="004B29EF">
              <w:rPr>
                <w:rFonts w:eastAsia="Calibri"/>
                <w:sz w:val="22"/>
                <w:szCs w:val="22"/>
                <w:lang w:val="bs-Latn-BA" w:eastAsia="en-US"/>
              </w:rPr>
              <w:t xml:space="preserve"> </w:t>
            </w:r>
            <w:proofErr w:type="spellStart"/>
            <w:r w:rsidRPr="004B29EF">
              <w:rPr>
                <w:rFonts w:eastAsia="Calibri"/>
                <w:sz w:val="22"/>
                <w:szCs w:val="22"/>
                <w:lang w:val="bs-Latn-BA" w:eastAsia="en-US"/>
              </w:rPr>
              <w:t>послова</w:t>
            </w:r>
            <w:proofErr w:type="spellEnd"/>
            <w:r w:rsidRPr="004B29EF">
              <w:rPr>
                <w:rFonts w:eastAsia="Calibri"/>
                <w:sz w:val="22"/>
                <w:szCs w:val="22"/>
                <w:lang w:val="bs-Latn-BA" w:eastAsia="en-US"/>
              </w:rPr>
              <w:t>).</w:t>
            </w:r>
          </w:p>
          <w:p w14:paraId="3D7F09A9" w14:textId="77777777" w:rsidR="004B29EF" w:rsidRPr="004B29EF" w:rsidRDefault="004B29EF" w:rsidP="004B29EF">
            <w:pPr>
              <w:jc w:val="both"/>
              <w:rPr>
                <w:b/>
                <w:color w:val="FF0000"/>
                <w:lang w:val="sr-Cyrl-CS"/>
              </w:rPr>
            </w:pPr>
          </w:p>
        </w:tc>
      </w:tr>
      <w:tr w:rsidR="004B29EF" w:rsidRPr="004B29EF" w14:paraId="00A8367B" w14:textId="77777777" w:rsidTr="00A80A43">
        <w:tc>
          <w:tcPr>
            <w:tcW w:w="10075" w:type="dxa"/>
          </w:tcPr>
          <w:p w14:paraId="69A994A0" w14:textId="77777777" w:rsidR="004B29EF" w:rsidRPr="004B29EF" w:rsidRDefault="004B29EF" w:rsidP="004B29EF">
            <w:pPr>
              <w:rPr>
                <w:b/>
                <w:lang w:val="hr-BA"/>
              </w:rPr>
            </w:pPr>
          </w:p>
          <w:p w14:paraId="29B7ACF2" w14:textId="77777777" w:rsidR="004B29EF" w:rsidRPr="004B29EF" w:rsidRDefault="004B29EF" w:rsidP="004B29EF">
            <w:pPr>
              <w:rPr>
                <w:b/>
                <w:lang w:val="hr-BA"/>
              </w:rPr>
            </w:pPr>
            <w:r w:rsidRPr="004B29EF">
              <w:rPr>
                <w:b/>
                <w:lang w:val="hr-BA"/>
              </w:rPr>
              <w:t>ПРЕПРЕКЕ И ПРОБЛЕМИ У РАДУ ПРЕДУЗЕЋА/УСТАНОВЕ У ИЗВЈЕШТАЈНОМ ПЕРИОДУ:</w:t>
            </w:r>
          </w:p>
          <w:p w14:paraId="06728C32" w14:textId="77777777" w:rsidR="004B29EF" w:rsidRPr="004B29EF" w:rsidRDefault="004B29EF" w:rsidP="004B29EF">
            <w:pPr>
              <w:jc w:val="both"/>
              <w:rPr>
                <w:lang w:val="hr-BA"/>
              </w:rPr>
            </w:pPr>
          </w:p>
          <w:p w14:paraId="73790A31" w14:textId="61181813" w:rsidR="004B29EF" w:rsidRPr="004B29EF" w:rsidRDefault="004B29EF" w:rsidP="004B29EF">
            <w:pPr>
              <w:numPr>
                <w:ilvl w:val="0"/>
                <w:numId w:val="23"/>
              </w:numPr>
              <w:spacing w:after="200" w:line="276" w:lineRule="auto"/>
              <w:contextualSpacing/>
              <w:rPr>
                <w:rFonts w:eastAsia="Calibri"/>
                <w:b/>
                <w:sz w:val="22"/>
                <w:szCs w:val="22"/>
                <w:lang w:val="hr-BA" w:eastAsia="en-US"/>
              </w:rPr>
            </w:pPr>
            <w:r w:rsidRPr="004B29EF">
              <w:rPr>
                <w:rFonts w:eastAsia="Calibri"/>
                <w:lang w:val="hr-BA" w:eastAsia="en-US"/>
              </w:rPr>
              <w:t>Проблем непопуњености капацитета смјештаја у неком периоду прави проблем мањих прихода.У периоду од јануара до краја јуна попуњеност капацит</w:t>
            </w:r>
            <w:r w:rsidR="00BB02E5">
              <w:rPr>
                <w:rFonts w:eastAsia="Calibri"/>
                <w:lang w:val="hr-BA" w:eastAsia="en-US"/>
              </w:rPr>
              <w:t>ета је био око 90%,</w:t>
            </w:r>
            <w:r w:rsidR="00BB02E5">
              <w:rPr>
                <w:rFonts w:eastAsia="Calibri"/>
                <w:lang w:val="sr-Cyrl-BA" w:eastAsia="en-US"/>
              </w:rPr>
              <w:t xml:space="preserve"> а у другој половини године попуњеност капацитета је била око 95%</w:t>
            </w:r>
            <w:r w:rsidRPr="004B29EF">
              <w:rPr>
                <w:rFonts w:eastAsia="Calibri"/>
                <w:lang w:val="hr-BA" w:eastAsia="en-US"/>
              </w:rPr>
              <w:t>.</w:t>
            </w:r>
          </w:p>
          <w:p w14:paraId="0588E434" w14:textId="550A7000" w:rsidR="004B29EF" w:rsidRPr="00BB02E5" w:rsidRDefault="004B29EF" w:rsidP="004B29EF">
            <w:pPr>
              <w:numPr>
                <w:ilvl w:val="0"/>
                <w:numId w:val="23"/>
              </w:numPr>
              <w:spacing w:after="200" w:line="276" w:lineRule="auto"/>
              <w:contextualSpacing/>
              <w:rPr>
                <w:rFonts w:eastAsia="Calibri"/>
                <w:b/>
                <w:sz w:val="22"/>
                <w:szCs w:val="22"/>
                <w:lang w:val="hr-BA" w:eastAsia="en-US"/>
              </w:rPr>
            </w:pPr>
            <w:r w:rsidRPr="004B29EF">
              <w:rPr>
                <w:rFonts w:eastAsia="Calibri"/>
                <w:lang w:val="hr-BA" w:eastAsia="en-US"/>
              </w:rPr>
              <w:t xml:space="preserve">У зимском периоду нешто је више изражено усељење корисника него у </w:t>
            </w:r>
            <w:r w:rsidRPr="004B29EF">
              <w:rPr>
                <w:rFonts w:eastAsia="Calibri"/>
                <w:lang w:val="sr-Cyrl-BA" w:eastAsia="en-US"/>
              </w:rPr>
              <w:t>љ</w:t>
            </w:r>
            <w:r w:rsidRPr="004B29EF">
              <w:rPr>
                <w:rFonts w:eastAsia="Calibri"/>
                <w:lang w:val="hr-BA" w:eastAsia="en-US"/>
              </w:rPr>
              <w:t>етном периоду са тенденцијом д</w:t>
            </w:r>
            <w:r w:rsidR="00BB02E5">
              <w:rPr>
                <w:rFonts w:eastAsia="Calibri"/>
                <w:lang w:val="hr-BA" w:eastAsia="en-US"/>
              </w:rPr>
              <w:t>а ће у наредном периоду бити бо</w:t>
            </w:r>
            <w:r w:rsidR="00BB02E5">
              <w:rPr>
                <w:rFonts w:eastAsia="Calibri"/>
                <w:lang w:val="sr-Cyrl-BA" w:eastAsia="en-US"/>
              </w:rPr>
              <w:t>љ</w:t>
            </w:r>
            <w:r w:rsidRPr="004B29EF">
              <w:rPr>
                <w:rFonts w:eastAsia="Calibri"/>
                <w:lang w:val="hr-BA" w:eastAsia="en-US"/>
              </w:rPr>
              <w:t>е по том питању.</w:t>
            </w:r>
          </w:p>
          <w:p w14:paraId="0C779B9A" w14:textId="482134CB" w:rsidR="00BB02E5" w:rsidRPr="00F7114E" w:rsidRDefault="00BB02E5" w:rsidP="004B29EF">
            <w:pPr>
              <w:numPr>
                <w:ilvl w:val="0"/>
                <w:numId w:val="23"/>
              </w:numPr>
              <w:spacing w:after="200" w:line="276" w:lineRule="auto"/>
              <w:contextualSpacing/>
              <w:rPr>
                <w:rFonts w:eastAsia="Calibri"/>
                <w:b/>
                <w:sz w:val="22"/>
                <w:szCs w:val="22"/>
                <w:lang w:val="hr-BA" w:eastAsia="en-US"/>
              </w:rPr>
            </w:pPr>
            <w:r w:rsidRPr="00F7114E">
              <w:rPr>
                <w:rFonts w:eastAsia="Calibri"/>
                <w:lang w:val="sr-Cyrl-BA" w:eastAsia="en-US"/>
              </w:rPr>
              <w:t>Проблем са којим се сусрећемо у раду и пословању је недостатак оспособљеног кадра за његовање старих и изнемоглих лица</w:t>
            </w:r>
            <w:r w:rsidR="005D72D3" w:rsidRPr="00F7114E">
              <w:rPr>
                <w:rFonts w:eastAsia="Calibri"/>
                <w:lang w:val="sr-Cyrl-BA" w:eastAsia="en-US"/>
              </w:rPr>
              <w:t xml:space="preserve"> </w:t>
            </w:r>
            <w:r w:rsidRPr="00F7114E">
              <w:rPr>
                <w:rFonts w:eastAsia="Calibri"/>
                <w:lang w:val="sr-Cyrl-BA" w:eastAsia="en-US"/>
              </w:rPr>
              <w:t xml:space="preserve">(потребно је још квалификованих његоватеља за обављање </w:t>
            </w:r>
            <w:r w:rsidR="005D72D3" w:rsidRPr="00F7114E">
              <w:rPr>
                <w:rFonts w:eastAsia="Calibri"/>
                <w:lang w:val="sr-Cyrl-BA" w:eastAsia="en-US"/>
              </w:rPr>
              <w:t>о</w:t>
            </w:r>
            <w:r w:rsidRPr="00F7114E">
              <w:rPr>
                <w:rFonts w:eastAsia="Calibri"/>
                <w:lang w:val="sr-Cyrl-BA" w:eastAsia="en-US"/>
              </w:rPr>
              <w:t>вих послова).</w:t>
            </w:r>
          </w:p>
          <w:p w14:paraId="6FA74FAB" w14:textId="77777777" w:rsidR="004B29EF" w:rsidRPr="004B29EF" w:rsidRDefault="004B29EF" w:rsidP="004B29EF">
            <w:pPr>
              <w:rPr>
                <w:b/>
                <w:lang w:val="hr-BA"/>
              </w:rPr>
            </w:pPr>
          </w:p>
        </w:tc>
      </w:tr>
      <w:tr w:rsidR="004B29EF" w:rsidRPr="004B29EF" w14:paraId="2904EA9C" w14:textId="77777777" w:rsidTr="00A80A43">
        <w:tc>
          <w:tcPr>
            <w:tcW w:w="10075" w:type="dxa"/>
          </w:tcPr>
          <w:p w14:paraId="503EBAC4" w14:textId="77777777" w:rsidR="004B29EF" w:rsidRPr="004B29EF" w:rsidRDefault="004B29EF" w:rsidP="004B29EF">
            <w:pPr>
              <w:jc w:val="both"/>
              <w:rPr>
                <w:b/>
                <w:sz w:val="22"/>
                <w:szCs w:val="22"/>
                <w:lang w:val="sr-Cyrl-CS"/>
              </w:rPr>
            </w:pPr>
          </w:p>
          <w:p w14:paraId="118FBFE2" w14:textId="77777777" w:rsidR="004B29EF" w:rsidRPr="004B29EF" w:rsidRDefault="004B29EF" w:rsidP="004B29EF">
            <w:pPr>
              <w:jc w:val="both"/>
              <w:rPr>
                <w:b/>
                <w:sz w:val="22"/>
                <w:szCs w:val="22"/>
                <w:lang w:val="sr-Latn-BA"/>
              </w:rPr>
            </w:pPr>
            <w:r w:rsidRPr="004B29EF">
              <w:rPr>
                <w:b/>
                <w:sz w:val="22"/>
                <w:szCs w:val="22"/>
                <w:lang w:val="sr-Cyrl-CS"/>
              </w:rPr>
              <w:t>ПРЕПОРУКЕ ЗА УНАПРЕЂЕЊЕ РАДА ПРЕДУЗЕЋА/УСТАНОВ</w:t>
            </w:r>
            <w:r w:rsidRPr="004B29EF">
              <w:rPr>
                <w:b/>
                <w:sz w:val="22"/>
                <w:szCs w:val="22"/>
                <w:lang w:val="sr-Latn-BA"/>
              </w:rPr>
              <w:t>Е</w:t>
            </w:r>
          </w:p>
          <w:p w14:paraId="52C0F567" w14:textId="77777777" w:rsidR="004B29EF" w:rsidRPr="004B29EF" w:rsidRDefault="004B29EF" w:rsidP="004B29EF">
            <w:pPr>
              <w:jc w:val="both"/>
              <w:rPr>
                <w:lang w:val="sr-Cyrl-CS"/>
              </w:rPr>
            </w:pPr>
          </w:p>
          <w:p w14:paraId="4F934204" w14:textId="77777777" w:rsidR="004B29EF" w:rsidRPr="004B29EF" w:rsidRDefault="004B29EF" w:rsidP="004B29EF">
            <w:pPr>
              <w:numPr>
                <w:ilvl w:val="0"/>
                <w:numId w:val="7"/>
              </w:numPr>
              <w:spacing w:line="276" w:lineRule="auto"/>
              <w:contextualSpacing/>
              <w:jc w:val="both"/>
              <w:rPr>
                <w:rFonts w:eastAsia="Calibri"/>
                <w:lang w:val="bs-Latn-BA" w:eastAsia="en-US"/>
              </w:rPr>
            </w:pPr>
            <w:proofErr w:type="spellStart"/>
            <w:r w:rsidRPr="004B29EF">
              <w:rPr>
                <w:rFonts w:eastAsia="Calibri"/>
                <w:lang w:val="bs-Latn-BA" w:eastAsia="en-US"/>
              </w:rPr>
              <w:t>Наставити</w:t>
            </w:r>
            <w:proofErr w:type="spellEnd"/>
            <w:r w:rsidRPr="004B29EF">
              <w:rPr>
                <w:rFonts w:eastAsia="Calibri"/>
                <w:lang w:val="bs-Latn-BA" w:eastAsia="en-US"/>
              </w:rPr>
              <w:t xml:space="preserve"> </w:t>
            </w:r>
            <w:proofErr w:type="spellStart"/>
            <w:r w:rsidRPr="004B29EF">
              <w:rPr>
                <w:rFonts w:eastAsia="Calibri"/>
                <w:lang w:val="bs-Latn-BA" w:eastAsia="en-US"/>
              </w:rPr>
              <w:t>провођење</w:t>
            </w:r>
            <w:proofErr w:type="spellEnd"/>
            <w:r w:rsidRPr="004B29EF">
              <w:rPr>
                <w:rFonts w:eastAsia="Calibri"/>
                <w:lang w:val="bs-Latn-BA" w:eastAsia="en-US"/>
              </w:rPr>
              <w:t xml:space="preserve"> </w:t>
            </w:r>
            <w:proofErr w:type="spellStart"/>
            <w:r w:rsidRPr="004B29EF">
              <w:rPr>
                <w:rFonts w:eastAsia="Calibri"/>
                <w:lang w:val="bs-Latn-BA" w:eastAsia="en-US"/>
              </w:rPr>
              <w:t>постојећих</w:t>
            </w:r>
            <w:proofErr w:type="spellEnd"/>
            <w:r w:rsidRPr="004B29EF">
              <w:rPr>
                <w:rFonts w:eastAsia="Calibri"/>
                <w:lang w:val="bs-Latn-BA" w:eastAsia="en-US"/>
              </w:rPr>
              <w:t xml:space="preserve"> </w:t>
            </w:r>
            <w:proofErr w:type="spellStart"/>
            <w:r w:rsidRPr="004B29EF">
              <w:rPr>
                <w:rFonts w:eastAsia="Calibri"/>
                <w:lang w:val="bs-Latn-BA" w:eastAsia="en-US"/>
              </w:rPr>
              <w:t>активности</w:t>
            </w:r>
            <w:proofErr w:type="spellEnd"/>
            <w:r w:rsidRPr="004B29EF">
              <w:rPr>
                <w:rFonts w:eastAsia="Calibri"/>
                <w:lang w:val="bs-Latn-BA" w:eastAsia="en-US"/>
              </w:rPr>
              <w:t xml:space="preserve"> у </w:t>
            </w:r>
            <w:proofErr w:type="spellStart"/>
            <w:r w:rsidRPr="004B29EF">
              <w:rPr>
                <w:rFonts w:eastAsia="Calibri"/>
                <w:lang w:val="bs-Latn-BA" w:eastAsia="en-US"/>
              </w:rPr>
              <w:t>циљу</w:t>
            </w:r>
            <w:proofErr w:type="spellEnd"/>
            <w:r w:rsidRPr="004B29EF">
              <w:rPr>
                <w:rFonts w:eastAsia="Calibri"/>
                <w:lang w:val="bs-Latn-BA" w:eastAsia="en-US"/>
              </w:rPr>
              <w:t xml:space="preserve"> </w:t>
            </w:r>
            <w:proofErr w:type="spellStart"/>
            <w:r w:rsidRPr="004B29EF">
              <w:rPr>
                <w:rFonts w:eastAsia="Calibri"/>
                <w:lang w:val="bs-Latn-BA" w:eastAsia="en-US"/>
              </w:rPr>
              <w:t>реализације</w:t>
            </w:r>
            <w:proofErr w:type="spellEnd"/>
            <w:r w:rsidRPr="004B29EF">
              <w:rPr>
                <w:rFonts w:eastAsia="Calibri"/>
                <w:lang w:val="bs-Latn-BA" w:eastAsia="en-US"/>
              </w:rPr>
              <w:t xml:space="preserve"> ЦЕВ-2 </w:t>
            </w:r>
            <w:proofErr w:type="spellStart"/>
            <w:r w:rsidRPr="004B29EF">
              <w:rPr>
                <w:rFonts w:eastAsia="Calibri"/>
                <w:lang w:val="bs-Latn-BA" w:eastAsia="en-US"/>
              </w:rPr>
              <w:t>пројекта</w:t>
            </w:r>
            <w:proofErr w:type="spellEnd"/>
            <w:r w:rsidRPr="004B29EF">
              <w:rPr>
                <w:rFonts w:eastAsia="Calibri"/>
                <w:lang w:val="bs-Latn-BA" w:eastAsia="en-US"/>
              </w:rPr>
              <w:t>.</w:t>
            </w:r>
          </w:p>
          <w:p w14:paraId="5F5865DF" w14:textId="77777777" w:rsidR="004B29EF" w:rsidRPr="004B29EF" w:rsidRDefault="004B29EF" w:rsidP="004B29EF">
            <w:pPr>
              <w:numPr>
                <w:ilvl w:val="0"/>
                <w:numId w:val="7"/>
              </w:numPr>
              <w:spacing w:line="276" w:lineRule="auto"/>
              <w:contextualSpacing/>
              <w:jc w:val="both"/>
              <w:rPr>
                <w:rFonts w:eastAsia="Calibri"/>
                <w:lang w:val="bs-Latn-BA" w:eastAsia="en-US"/>
              </w:rPr>
            </w:pPr>
            <w:proofErr w:type="spellStart"/>
            <w:r w:rsidRPr="004B29EF">
              <w:rPr>
                <w:rFonts w:eastAsia="Calibri"/>
                <w:lang w:val="bs-Latn-BA" w:eastAsia="en-US"/>
              </w:rPr>
              <w:t>Неопходна</w:t>
            </w:r>
            <w:proofErr w:type="spellEnd"/>
            <w:r w:rsidRPr="004B29EF">
              <w:rPr>
                <w:rFonts w:eastAsia="Calibri"/>
                <w:lang w:val="bs-Latn-BA" w:eastAsia="en-US"/>
              </w:rPr>
              <w:t xml:space="preserve"> </w:t>
            </w:r>
            <w:proofErr w:type="spellStart"/>
            <w:r w:rsidRPr="004B29EF">
              <w:rPr>
                <w:rFonts w:eastAsia="Calibri"/>
                <w:lang w:val="bs-Latn-BA" w:eastAsia="en-US"/>
              </w:rPr>
              <w:t>добра</w:t>
            </w:r>
            <w:proofErr w:type="spellEnd"/>
            <w:r w:rsidRPr="004B29EF">
              <w:rPr>
                <w:rFonts w:eastAsia="Calibri"/>
                <w:lang w:val="bs-Latn-BA" w:eastAsia="en-US"/>
              </w:rPr>
              <w:t xml:space="preserve"> </w:t>
            </w:r>
            <w:proofErr w:type="spellStart"/>
            <w:r w:rsidRPr="004B29EF">
              <w:rPr>
                <w:rFonts w:eastAsia="Calibri"/>
                <w:lang w:val="bs-Latn-BA" w:eastAsia="en-US"/>
              </w:rPr>
              <w:t>сарадња</w:t>
            </w:r>
            <w:proofErr w:type="spellEnd"/>
            <w:r w:rsidRPr="004B29EF">
              <w:rPr>
                <w:rFonts w:eastAsia="Calibri"/>
                <w:lang w:val="bs-Latn-BA" w:eastAsia="en-US"/>
              </w:rPr>
              <w:t xml:space="preserve"> </w:t>
            </w:r>
            <w:proofErr w:type="spellStart"/>
            <w:r w:rsidRPr="004B29EF">
              <w:rPr>
                <w:rFonts w:eastAsia="Calibri"/>
                <w:lang w:val="bs-Latn-BA" w:eastAsia="en-US"/>
              </w:rPr>
              <w:t>са</w:t>
            </w:r>
            <w:proofErr w:type="spellEnd"/>
            <w:r w:rsidRPr="004B29EF">
              <w:rPr>
                <w:rFonts w:eastAsia="Calibri"/>
                <w:lang w:val="bs-Latn-BA" w:eastAsia="en-US"/>
              </w:rPr>
              <w:t xml:space="preserve"> </w:t>
            </w:r>
            <w:proofErr w:type="spellStart"/>
            <w:r w:rsidRPr="004B29EF">
              <w:rPr>
                <w:rFonts w:eastAsia="Calibri"/>
                <w:lang w:val="bs-Latn-BA" w:eastAsia="en-US"/>
              </w:rPr>
              <w:t>службама</w:t>
            </w:r>
            <w:proofErr w:type="spellEnd"/>
            <w:r w:rsidRPr="004B29EF">
              <w:rPr>
                <w:rFonts w:eastAsia="Calibri"/>
                <w:lang w:val="bs-Latn-BA" w:eastAsia="en-US"/>
              </w:rPr>
              <w:t xml:space="preserve"> </w:t>
            </w:r>
            <w:proofErr w:type="spellStart"/>
            <w:r w:rsidRPr="004B29EF">
              <w:rPr>
                <w:rFonts w:eastAsia="Calibri"/>
                <w:lang w:val="bs-Latn-BA" w:eastAsia="en-US"/>
              </w:rPr>
              <w:t>Града</w:t>
            </w:r>
            <w:proofErr w:type="spellEnd"/>
            <w:r w:rsidRPr="004B29EF">
              <w:rPr>
                <w:rFonts w:eastAsia="Calibri"/>
                <w:lang w:val="bs-Latn-BA" w:eastAsia="en-US"/>
              </w:rPr>
              <w:t xml:space="preserve"> </w:t>
            </w:r>
            <w:proofErr w:type="spellStart"/>
            <w:r w:rsidRPr="004B29EF">
              <w:rPr>
                <w:rFonts w:eastAsia="Calibri"/>
                <w:lang w:val="bs-Latn-BA" w:eastAsia="en-US"/>
              </w:rPr>
              <w:t>Дервента</w:t>
            </w:r>
            <w:proofErr w:type="spellEnd"/>
            <w:r w:rsidRPr="004B29EF">
              <w:rPr>
                <w:rFonts w:eastAsia="Calibri"/>
                <w:lang w:val="bs-Latn-BA" w:eastAsia="en-US"/>
              </w:rPr>
              <w:t xml:space="preserve"> </w:t>
            </w:r>
            <w:proofErr w:type="spellStart"/>
            <w:r w:rsidRPr="004B29EF">
              <w:rPr>
                <w:rFonts w:eastAsia="Calibri"/>
                <w:lang w:val="bs-Latn-BA" w:eastAsia="en-US"/>
              </w:rPr>
              <w:t>како</w:t>
            </w:r>
            <w:proofErr w:type="spellEnd"/>
            <w:r w:rsidRPr="004B29EF">
              <w:rPr>
                <w:rFonts w:eastAsia="Calibri"/>
                <w:lang w:val="bs-Latn-BA" w:eastAsia="en-US"/>
              </w:rPr>
              <w:t xml:space="preserve"> </w:t>
            </w:r>
            <w:proofErr w:type="spellStart"/>
            <w:r w:rsidRPr="004B29EF">
              <w:rPr>
                <w:rFonts w:eastAsia="Calibri"/>
                <w:lang w:val="bs-Latn-BA" w:eastAsia="en-US"/>
              </w:rPr>
              <w:t>би</w:t>
            </w:r>
            <w:proofErr w:type="spellEnd"/>
            <w:r w:rsidRPr="004B29EF">
              <w:rPr>
                <w:rFonts w:eastAsia="Calibri"/>
                <w:lang w:val="bs-Latn-BA" w:eastAsia="en-US"/>
              </w:rPr>
              <w:t xml:space="preserve"> </w:t>
            </w:r>
            <w:proofErr w:type="spellStart"/>
            <w:r w:rsidRPr="004B29EF">
              <w:rPr>
                <w:rFonts w:eastAsia="Calibri"/>
                <w:lang w:val="bs-Latn-BA" w:eastAsia="en-US"/>
              </w:rPr>
              <w:t>се</w:t>
            </w:r>
            <w:proofErr w:type="spellEnd"/>
            <w:r w:rsidRPr="004B29EF">
              <w:rPr>
                <w:rFonts w:eastAsia="Calibri"/>
                <w:lang w:val="bs-Latn-BA" w:eastAsia="en-US"/>
              </w:rPr>
              <w:t xml:space="preserve"> </w:t>
            </w:r>
            <w:proofErr w:type="spellStart"/>
            <w:r w:rsidRPr="004B29EF">
              <w:rPr>
                <w:rFonts w:eastAsia="Calibri"/>
                <w:lang w:val="bs-Latn-BA" w:eastAsia="en-US"/>
              </w:rPr>
              <w:t>лакше</w:t>
            </w:r>
            <w:proofErr w:type="spellEnd"/>
            <w:r w:rsidRPr="004B29EF">
              <w:rPr>
                <w:rFonts w:eastAsia="Calibri"/>
                <w:lang w:val="bs-Latn-BA" w:eastAsia="en-US"/>
              </w:rPr>
              <w:t xml:space="preserve"> </w:t>
            </w:r>
            <w:proofErr w:type="spellStart"/>
            <w:r w:rsidRPr="004B29EF">
              <w:rPr>
                <w:rFonts w:eastAsia="Calibri"/>
                <w:lang w:val="bs-Latn-BA" w:eastAsia="en-US"/>
              </w:rPr>
              <w:t>превазишли</w:t>
            </w:r>
            <w:proofErr w:type="spellEnd"/>
            <w:r w:rsidRPr="004B29EF">
              <w:rPr>
                <w:rFonts w:eastAsia="Calibri"/>
                <w:lang w:val="bs-Latn-BA" w:eastAsia="en-US"/>
              </w:rPr>
              <w:t xml:space="preserve"> </w:t>
            </w:r>
            <w:proofErr w:type="spellStart"/>
            <w:r w:rsidRPr="004B29EF">
              <w:rPr>
                <w:rFonts w:eastAsia="Calibri"/>
                <w:lang w:val="bs-Latn-BA" w:eastAsia="en-US"/>
              </w:rPr>
              <w:t>сви</w:t>
            </w:r>
            <w:proofErr w:type="spellEnd"/>
            <w:r w:rsidRPr="004B29EF">
              <w:rPr>
                <w:rFonts w:eastAsia="Calibri"/>
                <w:lang w:val="bs-Latn-BA" w:eastAsia="en-US"/>
              </w:rPr>
              <w:t xml:space="preserve"> </w:t>
            </w:r>
            <w:proofErr w:type="spellStart"/>
            <w:r w:rsidRPr="004B29EF">
              <w:rPr>
                <w:rFonts w:eastAsia="Calibri"/>
                <w:lang w:val="bs-Latn-BA" w:eastAsia="en-US"/>
              </w:rPr>
              <w:t>проблеми</w:t>
            </w:r>
            <w:proofErr w:type="spellEnd"/>
            <w:r w:rsidRPr="004B29EF">
              <w:rPr>
                <w:rFonts w:eastAsia="Calibri"/>
                <w:lang w:val="bs-Latn-BA" w:eastAsia="en-US"/>
              </w:rPr>
              <w:t xml:space="preserve"> и </w:t>
            </w:r>
            <w:proofErr w:type="spellStart"/>
            <w:r w:rsidRPr="004B29EF">
              <w:rPr>
                <w:rFonts w:eastAsia="Calibri"/>
                <w:lang w:val="bs-Latn-BA" w:eastAsia="en-US"/>
              </w:rPr>
              <w:t>реализовали</w:t>
            </w:r>
            <w:proofErr w:type="spellEnd"/>
            <w:r w:rsidRPr="004B29EF">
              <w:rPr>
                <w:rFonts w:eastAsia="Calibri"/>
                <w:lang w:val="bs-Latn-BA" w:eastAsia="en-US"/>
              </w:rPr>
              <w:t xml:space="preserve"> </w:t>
            </w:r>
            <w:proofErr w:type="spellStart"/>
            <w:r w:rsidRPr="004B29EF">
              <w:rPr>
                <w:rFonts w:eastAsia="Calibri"/>
                <w:lang w:val="bs-Latn-BA" w:eastAsia="en-US"/>
              </w:rPr>
              <w:t>планови</w:t>
            </w:r>
            <w:proofErr w:type="spellEnd"/>
            <w:r w:rsidRPr="004B29EF">
              <w:rPr>
                <w:rFonts w:eastAsia="Calibri"/>
                <w:lang w:val="bs-Latn-BA" w:eastAsia="en-US"/>
              </w:rPr>
              <w:t xml:space="preserve"> </w:t>
            </w:r>
            <w:proofErr w:type="spellStart"/>
            <w:r w:rsidRPr="004B29EF">
              <w:rPr>
                <w:rFonts w:eastAsia="Calibri"/>
                <w:lang w:val="bs-Latn-BA" w:eastAsia="en-US"/>
              </w:rPr>
              <w:t>Установе</w:t>
            </w:r>
            <w:proofErr w:type="spellEnd"/>
            <w:r w:rsidRPr="004B29EF">
              <w:rPr>
                <w:rFonts w:eastAsia="Calibri"/>
                <w:lang w:val="bs-Latn-BA" w:eastAsia="en-US"/>
              </w:rPr>
              <w:t>.</w:t>
            </w:r>
          </w:p>
          <w:p w14:paraId="5D4914B8" w14:textId="77777777" w:rsidR="004B29EF" w:rsidRPr="004B29EF" w:rsidRDefault="004B29EF" w:rsidP="004B29EF">
            <w:pPr>
              <w:numPr>
                <w:ilvl w:val="0"/>
                <w:numId w:val="7"/>
              </w:numPr>
              <w:spacing w:line="276" w:lineRule="auto"/>
              <w:contextualSpacing/>
              <w:jc w:val="both"/>
              <w:rPr>
                <w:rFonts w:eastAsia="Calibri"/>
                <w:lang w:val="bs-Latn-BA" w:eastAsia="en-US"/>
              </w:rPr>
            </w:pPr>
            <w:r w:rsidRPr="004B29EF">
              <w:rPr>
                <w:rFonts w:eastAsia="Calibri"/>
                <w:lang w:val="sr-Cyrl-CS" w:eastAsia="en-US"/>
              </w:rPr>
              <w:t>Промовисати нашу Установ</w:t>
            </w:r>
            <w:r w:rsidRPr="004B29EF">
              <w:rPr>
                <w:rFonts w:eastAsia="Calibri"/>
                <w:lang w:val="hr-HR" w:eastAsia="en-US"/>
              </w:rPr>
              <w:t>у</w:t>
            </w:r>
            <w:r w:rsidRPr="004B29EF">
              <w:rPr>
                <w:rFonts w:eastAsia="Calibri"/>
                <w:lang w:val="sr-Cyrl-CS" w:eastAsia="en-US"/>
              </w:rPr>
              <w:t xml:space="preserve"> </w:t>
            </w:r>
            <w:r w:rsidRPr="004B29EF">
              <w:rPr>
                <w:rFonts w:eastAsia="Calibri"/>
                <w:lang w:val="hr-BA" w:eastAsia="en-US"/>
              </w:rPr>
              <w:t>(на друштвеним мрежема, дани отворених врата, промотивно-продајне изложбе радова наших корисника, учешће на сајмовима привреде, дијеЉење промотивног материјала…);</w:t>
            </w:r>
          </w:p>
          <w:p w14:paraId="57ACC895" w14:textId="77777777" w:rsidR="004B29EF" w:rsidRPr="004B29EF" w:rsidRDefault="004B29EF" w:rsidP="004B29EF">
            <w:pPr>
              <w:numPr>
                <w:ilvl w:val="0"/>
                <w:numId w:val="7"/>
              </w:numPr>
              <w:jc w:val="both"/>
              <w:rPr>
                <w:lang w:val="hr-HR"/>
              </w:rPr>
            </w:pPr>
            <w:r w:rsidRPr="004B29EF">
              <w:rPr>
                <w:lang w:val="hr-BA"/>
              </w:rPr>
              <w:t>Проширити дјелокруг рада наше установе (дневни центар, геронтодомаћице…);</w:t>
            </w:r>
          </w:p>
          <w:p w14:paraId="1A97F1FE" w14:textId="77777777" w:rsidR="004B29EF" w:rsidRPr="004B29EF" w:rsidRDefault="004B29EF" w:rsidP="004B29EF">
            <w:pPr>
              <w:numPr>
                <w:ilvl w:val="0"/>
                <w:numId w:val="7"/>
              </w:numPr>
              <w:jc w:val="both"/>
              <w:rPr>
                <w:lang w:val="hr-HR"/>
              </w:rPr>
            </w:pPr>
            <w:r w:rsidRPr="004B29EF">
              <w:rPr>
                <w:lang w:val="hr-BA"/>
              </w:rPr>
              <w:t>Организација семинара и додатних едукација за запослене.</w:t>
            </w:r>
          </w:p>
          <w:p w14:paraId="18C80595" w14:textId="6B15DA97" w:rsidR="005D72D3" w:rsidRPr="005D72D3" w:rsidRDefault="004B29EF" w:rsidP="005D72D3">
            <w:pPr>
              <w:numPr>
                <w:ilvl w:val="0"/>
                <w:numId w:val="7"/>
              </w:numPr>
              <w:jc w:val="both"/>
              <w:rPr>
                <w:lang w:val="hr-HR"/>
              </w:rPr>
            </w:pPr>
            <w:r w:rsidRPr="004B29EF">
              <w:rPr>
                <w:lang w:val="hr-BA"/>
              </w:rPr>
              <w:t>Радити на усе</w:t>
            </w:r>
            <w:r w:rsidRPr="004B29EF">
              <w:rPr>
                <w:lang w:val="sr-Cyrl-BA"/>
              </w:rPr>
              <w:t>љ</w:t>
            </w:r>
            <w:r w:rsidR="005D72D3">
              <w:rPr>
                <w:lang w:val="hr-BA"/>
              </w:rPr>
              <w:t xml:space="preserve">авању корисника, </w:t>
            </w:r>
            <w:r w:rsidR="005D72D3">
              <w:rPr>
                <w:lang w:val="sr-Cyrl-BA"/>
              </w:rPr>
              <w:t>настојати</w:t>
            </w:r>
            <w:r w:rsidRPr="004B29EF">
              <w:rPr>
                <w:lang w:val="hr-BA"/>
              </w:rPr>
              <w:t xml:space="preserve"> да се капацитет Центра попуни </w:t>
            </w:r>
            <w:r w:rsidRPr="004B29EF">
              <w:rPr>
                <w:lang w:val="bs-Cyrl-BA"/>
              </w:rPr>
              <w:t xml:space="preserve">100% </w:t>
            </w:r>
            <w:r w:rsidRPr="004B29EF">
              <w:rPr>
                <w:lang w:val="bs-Latn-BA"/>
              </w:rPr>
              <w:t xml:space="preserve">и </w:t>
            </w:r>
            <w:proofErr w:type="spellStart"/>
            <w:r w:rsidRPr="004B29EF">
              <w:rPr>
                <w:lang w:val="bs-Latn-BA"/>
              </w:rPr>
              <w:t>да</w:t>
            </w:r>
            <w:proofErr w:type="spellEnd"/>
            <w:r w:rsidRPr="004B29EF">
              <w:rPr>
                <w:lang w:val="bs-Latn-BA"/>
              </w:rPr>
              <w:t xml:space="preserve"> </w:t>
            </w:r>
            <w:proofErr w:type="spellStart"/>
            <w:r w:rsidRPr="004B29EF">
              <w:rPr>
                <w:lang w:val="bs-Latn-BA"/>
              </w:rPr>
              <w:t>буде</w:t>
            </w:r>
            <w:proofErr w:type="spellEnd"/>
            <w:r w:rsidRPr="004B29EF">
              <w:rPr>
                <w:lang w:val="bs-Latn-BA"/>
              </w:rPr>
              <w:t xml:space="preserve"> </w:t>
            </w:r>
            <w:proofErr w:type="spellStart"/>
            <w:r w:rsidRPr="004B29EF">
              <w:rPr>
                <w:lang w:val="bs-Latn-BA"/>
              </w:rPr>
              <w:t>попуњен</w:t>
            </w:r>
            <w:proofErr w:type="spellEnd"/>
            <w:r w:rsidRPr="004B29EF">
              <w:rPr>
                <w:lang w:val="bs-Latn-BA"/>
              </w:rPr>
              <w:t xml:space="preserve"> </w:t>
            </w:r>
            <w:proofErr w:type="spellStart"/>
            <w:r w:rsidRPr="004B29EF">
              <w:rPr>
                <w:lang w:val="bs-Latn-BA"/>
              </w:rPr>
              <w:t>кроз</w:t>
            </w:r>
            <w:proofErr w:type="spellEnd"/>
            <w:r w:rsidRPr="004B29EF">
              <w:rPr>
                <w:lang w:val="bs-Latn-BA"/>
              </w:rPr>
              <w:t xml:space="preserve"> </w:t>
            </w:r>
            <w:proofErr w:type="spellStart"/>
            <w:r w:rsidRPr="004B29EF">
              <w:rPr>
                <w:lang w:val="bs-Latn-BA"/>
              </w:rPr>
              <w:t>читаву</w:t>
            </w:r>
            <w:proofErr w:type="spellEnd"/>
            <w:r w:rsidRPr="004B29EF">
              <w:rPr>
                <w:lang w:val="bs-Latn-BA"/>
              </w:rPr>
              <w:t xml:space="preserve"> </w:t>
            </w:r>
            <w:proofErr w:type="spellStart"/>
            <w:r w:rsidRPr="004B29EF">
              <w:rPr>
                <w:lang w:val="bs-Latn-BA"/>
              </w:rPr>
              <w:t>годину</w:t>
            </w:r>
            <w:proofErr w:type="spellEnd"/>
            <w:r w:rsidRPr="004B29EF">
              <w:rPr>
                <w:lang w:val="bs-Latn-BA"/>
              </w:rPr>
              <w:t>.</w:t>
            </w:r>
          </w:p>
          <w:p w14:paraId="66EA57B3" w14:textId="77777777" w:rsidR="004B29EF" w:rsidRPr="004B29EF" w:rsidRDefault="004B29EF" w:rsidP="004B29EF">
            <w:pPr>
              <w:jc w:val="both"/>
              <w:rPr>
                <w:sz w:val="22"/>
                <w:szCs w:val="22"/>
                <w:lang w:val="hr-HR"/>
              </w:rPr>
            </w:pPr>
          </w:p>
          <w:p w14:paraId="47335547" w14:textId="77777777" w:rsidR="004B29EF" w:rsidRPr="004B29EF" w:rsidRDefault="004B29EF" w:rsidP="004B29EF">
            <w:pPr>
              <w:jc w:val="both"/>
              <w:rPr>
                <w:sz w:val="22"/>
                <w:szCs w:val="22"/>
                <w:lang w:val="hr-HR"/>
              </w:rPr>
            </w:pPr>
          </w:p>
          <w:p w14:paraId="175B6A2C" w14:textId="77777777" w:rsidR="004B29EF" w:rsidRPr="004B29EF" w:rsidRDefault="004B29EF" w:rsidP="004B29EF">
            <w:pPr>
              <w:jc w:val="both"/>
              <w:rPr>
                <w:sz w:val="22"/>
                <w:szCs w:val="22"/>
                <w:lang w:val="hr-HR"/>
              </w:rPr>
            </w:pPr>
          </w:p>
        </w:tc>
      </w:tr>
      <w:tr w:rsidR="004B29EF" w:rsidRPr="004B29EF" w14:paraId="1B2A3140" w14:textId="77777777" w:rsidTr="00A80A43">
        <w:tc>
          <w:tcPr>
            <w:tcW w:w="10075" w:type="dxa"/>
          </w:tcPr>
          <w:p w14:paraId="3CA9273B" w14:textId="77777777" w:rsidR="004B29EF" w:rsidRPr="004B29EF" w:rsidRDefault="004B29EF" w:rsidP="004B29EF">
            <w:pPr>
              <w:spacing w:line="276" w:lineRule="auto"/>
              <w:jc w:val="both"/>
              <w:rPr>
                <w:b/>
                <w:lang w:val="sr-Cyrl-CS"/>
              </w:rPr>
            </w:pPr>
          </w:p>
          <w:p w14:paraId="4052E3FE" w14:textId="77777777" w:rsidR="004B29EF" w:rsidRPr="004B29EF" w:rsidRDefault="004B29EF" w:rsidP="004B29EF">
            <w:pPr>
              <w:spacing w:line="276" w:lineRule="auto"/>
              <w:jc w:val="both"/>
              <w:rPr>
                <w:b/>
                <w:lang w:val="sr-Cyrl-CS"/>
              </w:rPr>
            </w:pPr>
            <w:r w:rsidRPr="004B29EF">
              <w:rPr>
                <w:b/>
                <w:lang w:val="sr-Cyrl-CS"/>
              </w:rPr>
              <w:lastRenderedPageBreak/>
              <w:t>ИЗВЈЕШТАЈ О РАДУ УПРАВНОГ/НАДЗОРНОГ ОДБОРА ПРЕДУЗЕЋА /УСТАНОВЕ:</w:t>
            </w:r>
          </w:p>
          <w:p w14:paraId="47014DC8" w14:textId="77777777" w:rsidR="004B29EF" w:rsidRPr="004B29EF" w:rsidRDefault="004B29EF" w:rsidP="004B29EF">
            <w:pPr>
              <w:spacing w:line="276" w:lineRule="auto"/>
              <w:jc w:val="both"/>
              <w:rPr>
                <w:lang w:val="sr-Cyrl-CS"/>
              </w:rPr>
            </w:pPr>
          </w:p>
          <w:p w14:paraId="30BB1B1D" w14:textId="09BEDC9B" w:rsidR="0069743B" w:rsidRPr="00284076" w:rsidRDefault="004B29EF" w:rsidP="004B29EF">
            <w:pPr>
              <w:spacing w:line="276" w:lineRule="auto"/>
              <w:jc w:val="both"/>
              <w:rPr>
                <w:rFonts w:eastAsia="Calibri"/>
                <w:lang w:val="sr-Cyrl-BA" w:eastAsia="en-US"/>
              </w:rPr>
            </w:pPr>
            <w:r w:rsidRPr="00284076">
              <w:rPr>
                <w:rFonts w:eastAsia="Calibri"/>
                <w:lang w:val="sr-Cyrl-CS" w:eastAsia="en-US"/>
              </w:rPr>
              <w:t xml:space="preserve">Управни одбор је у току </w:t>
            </w:r>
            <w:r w:rsidRPr="00284076">
              <w:rPr>
                <w:rFonts w:eastAsia="Calibri"/>
                <w:lang w:val="hr-BA" w:eastAsia="en-US"/>
              </w:rPr>
              <w:t>20</w:t>
            </w:r>
            <w:r w:rsidRPr="00284076">
              <w:rPr>
                <w:rFonts w:eastAsia="Calibri"/>
                <w:lang w:val="sr-Cyrl-CS" w:eastAsia="en-US"/>
              </w:rPr>
              <w:t>2</w:t>
            </w:r>
            <w:r w:rsidRPr="00284076">
              <w:rPr>
                <w:rFonts w:eastAsia="Calibri"/>
                <w:lang w:val="bs-Latn-BA" w:eastAsia="en-US"/>
              </w:rPr>
              <w:t>4.</w:t>
            </w:r>
            <w:r w:rsidR="0069743B" w:rsidRPr="00284076">
              <w:rPr>
                <w:rFonts w:eastAsia="Calibri"/>
                <w:lang w:val="sr-Cyrl-CS" w:eastAsia="en-US"/>
              </w:rPr>
              <w:t xml:space="preserve"> године одржао укупно 11 </w:t>
            </w:r>
            <w:r w:rsidRPr="00284076">
              <w:rPr>
                <w:rFonts w:eastAsia="Calibri"/>
                <w:lang w:val="sr-Cyrl-CS" w:eastAsia="en-US"/>
              </w:rPr>
              <w:t>сједниц</w:t>
            </w:r>
            <w:r w:rsidRPr="00284076">
              <w:rPr>
                <w:rFonts w:eastAsia="Calibri"/>
                <w:lang w:val="hr-BA" w:eastAsia="en-US"/>
              </w:rPr>
              <w:t>а</w:t>
            </w:r>
            <w:r w:rsidRPr="00284076">
              <w:rPr>
                <w:rFonts w:eastAsia="Calibri"/>
                <w:lang w:val="sr-Cyrl-CS" w:eastAsia="en-US"/>
              </w:rPr>
              <w:t>, на прједлог директора</w:t>
            </w:r>
            <w:r w:rsidRPr="00284076">
              <w:rPr>
                <w:rFonts w:eastAsia="Calibri"/>
                <w:lang w:val="hr-BA" w:eastAsia="en-US"/>
              </w:rPr>
              <w:t>.</w:t>
            </w:r>
            <w:r w:rsidR="0069743B" w:rsidRPr="00284076">
              <w:rPr>
                <w:rFonts w:eastAsia="Calibri"/>
                <w:lang w:val="sr-Cyrl-BA" w:eastAsia="en-US"/>
              </w:rPr>
              <w:t xml:space="preserve"> У 2024. години су Рјешењем Скупштине града Дервента именовани нови чланови Управног одбора ЈУ Геронтолошки центар Дервента, због истека мандата ранијим члановима. Управни одбор у старом сазиву је одржао у 2024. години 8 сједница, док су у новом сазиву у току 2024. године одржане 3 сједнице.</w:t>
            </w:r>
            <w:r w:rsidRPr="00284076">
              <w:rPr>
                <w:rFonts w:eastAsia="Calibri"/>
                <w:lang w:val="sr-Cyrl-CS" w:eastAsia="en-US"/>
              </w:rPr>
              <w:t xml:space="preserve"> </w:t>
            </w:r>
            <w:r w:rsidRPr="00284076">
              <w:rPr>
                <w:rFonts w:eastAsia="Calibri"/>
                <w:lang w:val="sr-Cyrl-BA" w:eastAsia="en-US"/>
              </w:rPr>
              <w:t>Управни одбор ЈУ Геронтолошки центар је на састанцима разматрао питања која су битна за рад  и доприносио бољем раду ове установе. Састанци су се одржавали по потреби и у пуном саставу. Све тачке на дневном реду су рјешаване без проблема и неспоразума.</w:t>
            </w:r>
            <w:r w:rsidR="0069743B" w:rsidRPr="00284076">
              <w:rPr>
                <w:rFonts w:eastAsia="Calibri"/>
                <w:lang w:val="sr-Cyrl-BA" w:eastAsia="en-US"/>
              </w:rPr>
              <w:t xml:space="preserve"> </w:t>
            </w:r>
          </w:p>
          <w:p w14:paraId="7D487DD9" w14:textId="5CBCCC42" w:rsidR="004B29EF" w:rsidRPr="00284076" w:rsidRDefault="004B29EF" w:rsidP="004B29EF">
            <w:pPr>
              <w:spacing w:line="276" w:lineRule="auto"/>
              <w:jc w:val="both"/>
              <w:rPr>
                <w:rFonts w:eastAsia="Calibri"/>
                <w:lang w:val="sr-Latn-BA" w:eastAsia="en-US"/>
              </w:rPr>
            </w:pPr>
            <w:r w:rsidRPr="00284076">
              <w:rPr>
                <w:rFonts w:eastAsia="Calibri"/>
                <w:lang w:val="sr-Latn-BA" w:eastAsia="en-US"/>
              </w:rPr>
              <w:t xml:space="preserve">Управни одбор је </w:t>
            </w:r>
            <w:r w:rsidR="0069743B" w:rsidRPr="00284076">
              <w:rPr>
                <w:rFonts w:eastAsia="Calibri"/>
                <w:lang w:val="sr-Cyrl-BA" w:eastAsia="en-US"/>
              </w:rPr>
              <w:t xml:space="preserve">током 2024 године </w:t>
            </w:r>
            <w:r w:rsidRPr="00284076">
              <w:rPr>
                <w:rFonts w:eastAsia="Calibri"/>
                <w:lang w:val="sr-Latn-BA" w:eastAsia="en-US"/>
              </w:rPr>
              <w:t>донио следеће одлуке:</w:t>
            </w:r>
          </w:p>
          <w:p w14:paraId="6110F4DA" w14:textId="65D8381A" w:rsidR="004B29EF" w:rsidRPr="00284076" w:rsidRDefault="004B29EF" w:rsidP="004B29EF">
            <w:pPr>
              <w:numPr>
                <w:ilvl w:val="0"/>
                <w:numId w:val="48"/>
              </w:numPr>
              <w:spacing w:line="276" w:lineRule="auto"/>
              <w:jc w:val="both"/>
              <w:rPr>
                <w:rFonts w:eastAsia="Calibri"/>
                <w:lang w:val="bs-Latn-BA" w:eastAsia="en-US"/>
              </w:rPr>
            </w:pPr>
            <w:proofErr w:type="spellStart"/>
            <w:r w:rsidRPr="00284076">
              <w:rPr>
                <w:rFonts w:eastAsia="Calibri"/>
                <w:lang w:val="bs-Latn-BA" w:eastAsia="en-US"/>
              </w:rPr>
              <w:t>Усвајање</w:t>
            </w:r>
            <w:proofErr w:type="spellEnd"/>
            <w:r w:rsidRPr="00284076">
              <w:rPr>
                <w:rFonts w:eastAsia="Calibri"/>
                <w:lang w:val="bs-Latn-BA" w:eastAsia="en-US"/>
              </w:rPr>
              <w:t xml:space="preserve"> </w:t>
            </w:r>
            <w:proofErr w:type="spellStart"/>
            <w:r w:rsidRPr="00284076">
              <w:rPr>
                <w:rFonts w:eastAsia="Calibri"/>
                <w:lang w:val="bs-Latn-BA" w:eastAsia="en-US"/>
              </w:rPr>
              <w:t>одлуке</w:t>
            </w:r>
            <w:proofErr w:type="spellEnd"/>
            <w:r w:rsidRPr="00284076">
              <w:rPr>
                <w:rFonts w:eastAsia="Calibri"/>
                <w:lang w:val="bs-Latn-BA" w:eastAsia="en-US"/>
              </w:rPr>
              <w:t xml:space="preserve"> о </w:t>
            </w:r>
            <w:proofErr w:type="spellStart"/>
            <w:r w:rsidRPr="00284076">
              <w:rPr>
                <w:rFonts w:eastAsia="Calibri"/>
                <w:lang w:val="bs-Latn-BA" w:eastAsia="en-US"/>
              </w:rPr>
              <w:t>п</w:t>
            </w:r>
            <w:r w:rsidR="00C07529">
              <w:rPr>
                <w:rFonts w:eastAsia="Calibri"/>
                <w:lang w:val="bs-Latn-BA" w:eastAsia="en-US"/>
              </w:rPr>
              <w:t>лану</w:t>
            </w:r>
            <w:proofErr w:type="spellEnd"/>
            <w:r w:rsidR="00C07529">
              <w:rPr>
                <w:rFonts w:eastAsia="Calibri"/>
                <w:lang w:val="bs-Latn-BA" w:eastAsia="en-US"/>
              </w:rPr>
              <w:t xml:space="preserve"> </w:t>
            </w:r>
            <w:proofErr w:type="spellStart"/>
            <w:r w:rsidR="00C07529">
              <w:rPr>
                <w:rFonts w:eastAsia="Calibri"/>
                <w:lang w:val="bs-Latn-BA" w:eastAsia="en-US"/>
              </w:rPr>
              <w:t>јавних</w:t>
            </w:r>
            <w:proofErr w:type="spellEnd"/>
            <w:r w:rsidR="00C07529">
              <w:rPr>
                <w:rFonts w:eastAsia="Calibri"/>
                <w:lang w:val="bs-Latn-BA" w:eastAsia="en-US"/>
              </w:rPr>
              <w:t xml:space="preserve"> </w:t>
            </w:r>
            <w:proofErr w:type="spellStart"/>
            <w:r w:rsidR="00C07529">
              <w:rPr>
                <w:rFonts w:eastAsia="Calibri"/>
                <w:lang w:val="bs-Latn-BA" w:eastAsia="en-US"/>
              </w:rPr>
              <w:t>набавки</w:t>
            </w:r>
            <w:proofErr w:type="spellEnd"/>
            <w:r w:rsidR="00C07529">
              <w:rPr>
                <w:rFonts w:eastAsia="Calibri"/>
                <w:lang w:val="bs-Latn-BA" w:eastAsia="en-US"/>
              </w:rPr>
              <w:t xml:space="preserve"> </w:t>
            </w:r>
            <w:proofErr w:type="spellStart"/>
            <w:r w:rsidR="00C07529">
              <w:rPr>
                <w:rFonts w:eastAsia="Calibri"/>
                <w:lang w:val="bs-Latn-BA" w:eastAsia="en-US"/>
              </w:rPr>
              <w:t>за</w:t>
            </w:r>
            <w:proofErr w:type="spellEnd"/>
            <w:r w:rsidR="00C07529">
              <w:rPr>
                <w:rFonts w:eastAsia="Calibri"/>
                <w:lang w:val="bs-Latn-BA" w:eastAsia="en-US"/>
              </w:rPr>
              <w:t xml:space="preserve"> 2024.год</w:t>
            </w:r>
            <w:r w:rsidR="00C07529">
              <w:rPr>
                <w:rFonts w:eastAsia="Calibri"/>
                <w:lang w:val="sr-Cyrl-BA" w:eastAsia="en-US"/>
              </w:rPr>
              <w:t>ину;</w:t>
            </w:r>
          </w:p>
          <w:p w14:paraId="628E3552" w14:textId="75AC33D4" w:rsidR="004B29EF" w:rsidRPr="00284076" w:rsidRDefault="004B29EF" w:rsidP="004B29EF">
            <w:pPr>
              <w:numPr>
                <w:ilvl w:val="0"/>
                <w:numId w:val="48"/>
              </w:numPr>
              <w:spacing w:line="276" w:lineRule="auto"/>
              <w:jc w:val="both"/>
              <w:rPr>
                <w:rFonts w:eastAsia="Calibri"/>
                <w:lang w:val="sr-Cyrl-BA" w:eastAsia="en-US"/>
              </w:rPr>
            </w:pPr>
            <w:r w:rsidRPr="00284076">
              <w:rPr>
                <w:rFonts w:eastAsia="Calibri"/>
                <w:lang w:val="sr-Cyrl-BA" w:eastAsia="en-US"/>
              </w:rPr>
              <w:t xml:space="preserve">Усвајање Извјештаја о раду </w:t>
            </w:r>
            <w:proofErr w:type="spellStart"/>
            <w:r w:rsidRPr="00284076">
              <w:rPr>
                <w:rFonts w:eastAsia="Calibri"/>
                <w:lang w:val="bs-Latn-BA" w:eastAsia="en-US"/>
              </w:rPr>
              <w:t>са</w:t>
            </w:r>
            <w:proofErr w:type="spellEnd"/>
            <w:r w:rsidRPr="00284076">
              <w:rPr>
                <w:rFonts w:eastAsia="Calibri"/>
                <w:lang w:val="bs-Latn-BA" w:eastAsia="en-US"/>
              </w:rPr>
              <w:t xml:space="preserve"> </w:t>
            </w:r>
            <w:proofErr w:type="spellStart"/>
            <w:r w:rsidRPr="00284076">
              <w:rPr>
                <w:rFonts w:eastAsia="Calibri"/>
                <w:lang w:val="bs-Latn-BA" w:eastAsia="en-US"/>
              </w:rPr>
              <w:t>извјештајем</w:t>
            </w:r>
            <w:proofErr w:type="spellEnd"/>
            <w:r w:rsidRPr="00284076">
              <w:rPr>
                <w:rFonts w:eastAsia="Calibri"/>
                <w:lang w:val="bs-Latn-BA" w:eastAsia="en-US"/>
              </w:rPr>
              <w:t xml:space="preserve"> </w:t>
            </w:r>
            <w:proofErr w:type="spellStart"/>
            <w:r w:rsidRPr="00284076">
              <w:rPr>
                <w:rFonts w:eastAsia="Calibri"/>
                <w:lang w:val="bs-Latn-BA" w:eastAsia="en-US"/>
              </w:rPr>
              <w:t>фина</w:t>
            </w:r>
            <w:proofErr w:type="spellEnd"/>
            <w:r w:rsidR="00717846">
              <w:rPr>
                <w:rFonts w:eastAsia="Calibri"/>
                <w:lang w:val="sr-Cyrl-BA" w:eastAsia="en-US"/>
              </w:rPr>
              <w:t>н</w:t>
            </w:r>
            <w:proofErr w:type="spellStart"/>
            <w:r w:rsidRPr="00284076">
              <w:rPr>
                <w:rFonts w:eastAsia="Calibri"/>
                <w:lang w:val="bs-Latn-BA" w:eastAsia="en-US"/>
              </w:rPr>
              <w:t>сијског</w:t>
            </w:r>
            <w:proofErr w:type="spellEnd"/>
            <w:r w:rsidRPr="00284076">
              <w:rPr>
                <w:rFonts w:eastAsia="Calibri"/>
                <w:lang w:val="bs-Latn-BA" w:eastAsia="en-US"/>
              </w:rPr>
              <w:t xml:space="preserve"> </w:t>
            </w:r>
            <w:proofErr w:type="spellStart"/>
            <w:r w:rsidRPr="00284076">
              <w:rPr>
                <w:rFonts w:eastAsia="Calibri"/>
                <w:lang w:val="bs-Latn-BA" w:eastAsia="en-US"/>
              </w:rPr>
              <w:t>пословања</w:t>
            </w:r>
            <w:proofErr w:type="spellEnd"/>
            <w:r w:rsidRPr="00284076">
              <w:rPr>
                <w:rFonts w:eastAsia="Calibri"/>
                <w:lang w:val="bs-Latn-BA" w:eastAsia="en-US"/>
              </w:rPr>
              <w:t xml:space="preserve"> </w:t>
            </w:r>
            <w:r w:rsidRPr="00284076">
              <w:rPr>
                <w:rFonts w:eastAsia="Calibri"/>
                <w:lang w:val="sr-Cyrl-BA" w:eastAsia="en-US"/>
              </w:rPr>
              <w:t>ЈУ Геронтолошки центар</w:t>
            </w:r>
            <w:r w:rsidRPr="00284076">
              <w:rPr>
                <w:rFonts w:eastAsia="Calibri"/>
                <w:lang w:val="sr-Latn-BA" w:eastAsia="en-US"/>
              </w:rPr>
              <w:t xml:space="preserve"> </w:t>
            </w:r>
            <w:r w:rsidRPr="00284076">
              <w:rPr>
                <w:rFonts w:eastAsia="Calibri"/>
                <w:lang w:val="sr-Cyrl-BA" w:eastAsia="en-US"/>
              </w:rPr>
              <w:t>Дервента за 2023. годину</w:t>
            </w:r>
            <w:r w:rsidR="00C07529">
              <w:rPr>
                <w:rFonts w:eastAsia="Calibri"/>
                <w:lang w:val="sr-Cyrl-BA" w:eastAsia="en-US"/>
              </w:rPr>
              <w:t>;</w:t>
            </w:r>
          </w:p>
          <w:p w14:paraId="04A07ABC" w14:textId="1679FECE" w:rsidR="004B29EF" w:rsidRPr="00284076" w:rsidRDefault="004B29EF" w:rsidP="004B29EF">
            <w:pPr>
              <w:numPr>
                <w:ilvl w:val="0"/>
                <w:numId w:val="48"/>
              </w:numPr>
              <w:spacing w:line="276" w:lineRule="auto"/>
              <w:jc w:val="both"/>
              <w:rPr>
                <w:rFonts w:eastAsia="Calibri"/>
                <w:lang w:val="sr-Cyrl-BA" w:eastAsia="en-US"/>
              </w:rPr>
            </w:pPr>
            <w:r w:rsidRPr="00284076">
              <w:rPr>
                <w:rFonts w:eastAsia="Calibri"/>
                <w:lang w:val="hr-BA" w:eastAsia="en-US"/>
              </w:rPr>
              <w:t>Рјешење о именов</w:t>
            </w:r>
            <w:r w:rsidR="00C07529">
              <w:rPr>
                <w:rFonts w:eastAsia="Calibri"/>
                <w:lang w:val="hr-BA" w:eastAsia="en-US"/>
              </w:rPr>
              <w:t>ању члана дисциплинске комисије</w:t>
            </w:r>
            <w:r w:rsidR="00C07529">
              <w:rPr>
                <w:rFonts w:eastAsia="Calibri"/>
                <w:lang w:val="sr-Cyrl-BA" w:eastAsia="en-US"/>
              </w:rPr>
              <w:t>;</w:t>
            </w:r>
          </w:p>
          <w:p w14:paraId="1B914003" w14:textId="4DAD49C1" w:rsidR="004B29EF" w:rsidRPr="00284076" w:rsidRDefault="004B29EF" w:rsidP="004B29EF">
            <w:pPr>
              <w:numPr>
                <w:ilvl w:val="0"/>
                <w:numId w:val="48"/>
              </w:numPr>
              <w:spacing w:line="276" w:lineRule="auto"/>
              <w:jc w:val="both"/>
              <w:rPr>
                <w:rFonts w:eastAsia="Calibri"/>
                <w:lang w:val="sr-Cyrl-BA" w:eastAsia="en-US"/>
              </w:rPr>
            </w:pPr>
            <w:r w:rsidRPr="00284076">
              <w:rPr>
                <w:rFonts w:eastAsia="Calibri"/>
                <w:lang w:val="hr-BA" w:eastAsia="en-US"/>
              </w:rPr>
              <w:t xml:space="preserve">Одлука о усвајању новог Статута </w:t>
            </w:r>
            <w:r w:rsidR="00C07529">
              <w:rPr>
                <w:rFonts w:eastAsia="Calibri"/>
                <w:lang w:val="hr-BA" w:eastAsia="en-US"/>
              </w:rPr>
              <w:t>ЈУ Геронтолошки центар Дервента</w:t>
            </w:r>
            <w:r w:rsidR="00C07529">
              <w:rPr>
                <w:rFonts w:eastAsia="Calibri"/>
                <w:lang w:val="sr-Cyrl-BA" w:eastAsia="en-US"/>
              </w:rPr>
              <w:t>;</w:t>
            </w:r>
          </w:p>
          <w:p w14:paraId="555BFBD1" w14:textId="6E0455ED" w:rsidR="00F43977" w:rsidRPr="00284076" w:rsidRDefault="00F43977" w:rsidP="004B29EF">
            <w:pPr>
              <w:numPr>
                <w:ilvl w:val="0"/>
                <w:numId w:val="48"/>
              </w:numPr>
              <w:spacing w:line="276" w:lineRule="auto"/>
              <w:jc w:val="both"/>
              <w:rPr>
                <w:rFonts w:eastAsia="Calibri"/>
                <w:lang w:val="sr-Cyrl-BA" w:eastAsia="en-US"/>
              </w:rPr>
            </w:pPr>
            <w:r w:rsidRPr="00284076">
              <w:rPr>
                <w:rFonts w:eastAsia="Calibri"/>
                <w:lang w:val="sr-Cyrl-BA" w:eastAsia="en-US"/>
              </w:rPr>
              <w:t xml:space="preserve">Одлука о измјени и допуни </w:t>
            </w:r>
            <w:r w:rsidR="00284076" w:rsidRPr="00284076">
              <w:rPr>
                <w:rFonts w:eastAsia="Calibri"/>
                <w:lang w:val="sr-Cyrl-BA" w:eastAsia="en-US"/>
              </w:rPr>
              <w:t>П</w:t>
            </w:r>
            <w:r w:rsidRPr="00284076">
              <w:rPr>
                <w:rFonts w:eastAsia="Calibri"/>
                <w:lang w:val="sr-Cyrl-BA" w:eastAsia="en-US"/>
              </w:rPr>
              <w:t>лана јавних набавки за 2024. годину;</w:t>
            </w:r>
          </w:p>
          <w:p w14:paraId="1B272211" w14:textId="45C397F4" w:rsidR="00F43977" w:rsidRPr="00284076" w:rsidRDefault="00F43977" w:rsidP="004B29EF">
            <w:pPr>
              <w:numPr>
                <w:ilvl w:val="0"/>
                <w:numId w:val="48"/>
              </w:numPr>
              <w:spacing w:line="276" w:lineRule="auto"/>
              <w:jc w:val="both"/>
              <w:rPr>
                <w:rFonts w:eastAsia="Calibri"/>
                <w:lang w:val="sr-Cyrl-BA" w:eastAsia="en-US"/>
              </w:rPr>
            </w:pPr>
            <w:r w:rsidRPr="00284076">
              <w:rPr>
                <w:rFonts w:eastAsia="Calibri"/>
                <w:lang w:val="sr-Cyrl-BA" w:eastAsia="en-US"/>
              </w:rPr>
              <w:t>Усвајање Информације о раду ЈУ Геронтолошки центар Дервента за период од 01.01.2024. до 30.06.2024. године;</w:t>
            </w:r>
          </w:p>
          <w:p w14:paraId="7BA9573C" w14:textId="714DAF27" w:rsidR="00F43977" w:rsidRPr="00284076" w:rsidRDefault="00F43977" w:rsidP="004B29EF">
            <w:pPr>
              <w:numPr>
                <w:ilvl w:val="0"/>
                <w:numId w:val="48"/>
              </w:numPr>
              <w:spacing w:line="276" w:lineRule="auto"/>
              <w:jc w:val="both"/>
              <w:rPr>
                <w:rFonts w:eastAsia="Calibri"/>
                <w:lang w:val="sr-Cyrl-BA" w:eastAsia="en-US"/>
              </w:rPr>
            </w:pPr>
            <w:r w:rsidRPr="00284076">
              <w:rPr>
                <w:rFonts w:eastAsia="Calibri"/>
                <w:lang w:val="sr-Cyrl-BA" w:eastAsia="en-US"/>
              </w:rPr>
              <w:t>Одлука о усвајању Нацрта буџета ЈУ Геронтолошки центар Дервента за 2025. годину;</w:t>
            </w:r>
          </w:p>
          <w:p w14:paraId="4C455A83" w14:textId="5FAB19FE" w:rsidR="00F43977" w:rsidRPr="00284076" w:rsidRDefault="00F43977" w:rsidP="004B29EF">
            <w:pPr>
              <w:numPr>
                <w:ilvl w:val="0"/>
                <w:numId w:val="48"/>
              </w:numPr>
              <w:spacing w:line="276" w:lineRule="auto"/>
              <w:jc w:val="both"/>
              <w:rPr>
                <w:rFonts w:eastAsia="Calibri"/>
                <w:lang w:val="sr-Cyrl-BA" w:eastAsia="en-US"/>
              </w:rPr>
            </w:pPr>
            <w:r w:rsidRPr="00284076">
              <w:rPr>
                <w:rFonts w:eastAsia="Calibri"/>
                <w:lang w:val="sr-Cyrl-BA" w:eastAsia="en-US"/>
              </w:rPr>
              <w:t>Одлука о усвајању Плана и програма рада ЈУ Геронтолошки центар Дервента за 2025. годину са Финансијским планом за 2025. годину.</w:t>
            </w:r>
          </w:p>
          <w:p w14:paraId="421109AD" w14:textId="59DD04F7" w:rsidR="00F43977" w:rsidRPr="00284076" w:rsidRDefault="00F43977" w:rsidP="004B29EF">
            <w:pPr>
              <w:numPr>
                <w:ilvl w:val="0"/>
                <w:numId w:val="48"/>
              </w:numPr>
              <w:spacing w:line="276" w:lineRule="auto"/>
              <w:jc w:val="both"/>
              <w:rPr>
                <w:rFonts w:eastAsia="Calibri"/>
                <w:lang w:val="sr-Cyrl-BA" w:eastAsia="en-US"/>
              </w:rPr>
            </w:pPr>
            <w:r w:rsidRPr="00284076">
              <w:rPr>
                <w:rFonts w:eastAsia="Calibri"/>
                <w:lang w:val="sr-Cyrl-BA" w:eastAsia="en-US"/>
              </w:rPr>
              <w:t>Одлука о избору најповољнијег понуђача за јавну набавку услуга у предмету „Осигурање радника ЈУ Геронтолошки центар Дервента“;</w:t>
            </w:r>
          </w:p>
          <w:p w14:paraId="0F145F82" w14:textId="3CBEA623" w:rsidR="00F43977" w:rsidRPr="00284076" w:rsidRDefault="00F43977" w:rsidP="004B29EF">
            <w:pPr>
              <w:numPr>
                <w:ilvl w:val="0"/>
                <w:numId w:val="48"/>
              </w:numPr>
              <w:spacing w:line="276" w:lineRule="auto"/>
              <w:jc w:val="both"/>
              <w:rPr>
                <w:rFonts w:eastAsia="Calibri"/>
                <w:lang w:val="sr-Cyrl-BA" w:eastAsia="en-US"/>
              </w:rPr>
            </w:pPr>
            <w:r w:rsidRPr="00284076">
              <w:rPr>
                <w:rFonts w:eastAsia="Calibri"/>
                <w:lang w:val="sr-Cyrl-BA" w:eastAsia="en-US"/>
              </w:rPr>
              <w:t>Одлука о избору најповољнијег понуђача за јавну набавку услуга у предмету „Осигурање имовине“</w:t>
            </w:r>
            <w:r w:rsidR="00284076" w:rsidRPr="00284076">
              <w:rPr>
                <w:rFonts w:eastAsia="Calibri"/>
                <w:lang w:val="sr-Cyrl-BA" w:eastAsia="en-US"/>
              </w:rPr>
              <w:t>.</w:t>
            </w:r>
          </w:p>
          <w:p w14:paraId="2E517208" w14:textId="77777777" w:rsidR="004B29EF" w:rsidRPr="00284076" w:rsidRDefault="004B29EF" w:rsidP="004B29EF">
            <w:pPr>
              <w:spacing w:line="276" w:lineRule="auto"/>
              <w:jc w:val="both"/>
              <w:rPr>
                <w:rFonts w:eastAsia="Calibri"/>
                <w:lang w:val="sr-Cyrl-BA" w:eastAsia="en-US"/>
              </w:rPr>
            </w:pPr>
            <w:r w:rsidRPr="00284076">
              <w:rPr>
                <w:rFonts w:eastAsia="Calibri"/>
                <w:lang w:val="hr-HR" w:eastAsia="en-US"/>
              </w:rPr>
              <w:t>Покренуте су јавне набавке за:</w:t>
            </w:r>
          </w:p>
          <w:p w14:paraId="05906691" w14:textId="5021D394" w:rsidR="004B29EF" w:rsidRPr="00284076" w:rsidRDefault="00284076" w:rsidP="004B29EF">
            <w:pPr>
              <w:numPr>
                <w:ilvl w:val="0"/>
                <w:numId w:val="48"/>
              </w:numPr>
              <w:spacing w:line="276" w:lineRule="auto"/>
              <w:jc w:val="both"/>
              <w:rPr>
                <w:rFonts w:eastAsia="Calibri"/>
                <w:lang w:val="sr-Cyrl-BA" w:eastAsia="en-US"/>
              </w:rPr>
            </w:pPr>
            <w:r w:rsidRPr="00284076">
              <w:rPr>
                <w:rFonts w:eastAsia="Calibri"/>
                <w:lang w:val="hr-HR" w:eastAsia="en-US"/>
              </w:rPr>
              <w:t>Набавк</w:t>
            </w:r>
            <w:r w:rsidRPr="00284076">
              <w:rPr>
                <w:rFonts w:eastAsia="Calibri"/>
                <w:lang w:val="sr-Cyrl-BA" w:eastAsia="en-US"/>
              </w:rPr>
              <w:t>а</w:t>
            </w:r>
            <w:r w:rsidR="004B29EF" w:rsidRPr="00284076">
              <w:rPr>
                <w:rFonts w:eastAsia="Calibri"/>
                <w:lang w:val="hr-HR" w:eastAsia="en-US"/>
              </w:rPr>
              <w:t xml:space="preserve"> Пелета за зимску грејну цезону 2024/2025</w:t>
            </w:r>
          </w:p>
          <w:p w14:paraId="0FBB6AFF" w14:textId="0BF3566B" w:rsidR="004B29EF" w:rsidRPr="00284076" w:rsidRDefault="004B29EF" w:rsidP="004B29EF">
            <w:pPr>
              <w:numPr>
                <w:ilvl w:val="0"/>
                <w:numId w:val="48"/>
              </w:numPr>
              <w:spacing w:line="276" w:lineRule="auto"/>
              <w:jc w:val="both"/>
              <w:rPr>
                <w:rFonts w:eastAsia="Calibri"/>
                <w:lang w:val="sr-Cyrl-BA" w:eastAsia="en-US"/>
              </w:rPr>
            </w:pPr>
            <w:r w:rsidRPr="00284076">
              <w:rPr>
                <w:rFonts w:eastAsia="Calibri"/>
                <w:lang w:val="hr-HR" w:eastAsia="en-US"/>
              </w:rPr>
              <w:t>Набавка за избор одговорног лица за обав</w:t>
            </w:r>
            <w:r w:rsidRPr="00284076">
              <w:rPr>
                <w:rFonts w:eastAsia="Calibri"/>
                <w:lang w:val="sr-Cyrl-BA" w:eastAsia="en-US"/>
              </w:rPr>
              <w:t>љ</w:t>
            </w:r>
            <w:r w:rsidRPr="00284076">
              <w:rPr>
                <w:rFonts w:eastAsia="Calibri"/>
                <w:lang w:val="hr-HR" w:eastAsia="en-US"/>
              </w:rPr>
              <w:t>ање послова заштите од пожара, сервисирање ватрогасних апарата и хидрантске мреже</w:t>
            </w:r>
            <w:r w:rsidR="00C07529">
              <w:rPr>
                <w:rFonts w:eastAsia="Calibri"/>
                <w:lang w:val="sr-Cyrl-BA" w:eastAsia="en-US"/>
              </w:rPr>
              <w:t>;</w:t>
            </w:r>
          </w:p>
          <w:p w14:paraId="24047375" w14:textId="1A11BE4D" w:rsidR="004B29EF" w:rsidRPr="00284076" w:rsidRDefault="00C07529" w:rsidP="004B29EF">
            <w:pPr>
              <w:numPr>
                <w:ilvl w:val="0"/>
                <w:numId w:val="48"/>
              </w:numPr>
              <w:spacing w:line="276" w:lineRule="auto"/>
              <w:jc w:val="both"/>
              <w:rPr>
                <w:rFonts w:eastAsia="Calibri"/>
                <w:lang w:val="sr-Cyrl-BA" w:eastAsia="en-US"/>
              </w:rPr>
            </w:pPr>
            <w:r>
              <w:rPr>
                <w:rFonts w:eastAsia="Calibri"/>
                <w:lang w:val="sr-Cyrl-BA" w:eastAsia="en-US"/>
              </w:rPr>
              <w:t>Н</w:t>
            </w:r>
            <w:r w:rsidR="004B29EF" w:rsidRPr="00284076">
              <w:rPr>
                <w:rFonts w:eastAsia="Calibri"/>
                <w:lang w:val="hr-BA" w:eastAsia="en-US"/>
              </w:rPr>
              <w:t xml:space="preserve">абавка </w:t>
            </w:r>
            <w:r>
              <w:rPr>
                <w:rFonts w:eastAsia="Calibri"/>
                <w:lang w:val="hr-BA" w:eastAsia="en-US"/>
              </w:rPr>
              <w:t>Агрегата за електричну енергију</w:t>
            </w:r>
            <w:r>
              <w:rPr>
                <w:rFonts w:eastAsia="Calibri"/>
                <w:lang w:val="sr-Cyrl-BA" w:eastAsia="en-US"/>
              </w:rPr>
              <w:t>;</w:t>
            </w:r>
          </w:p>
          <w:p w14:paraId="371ED5A9" w14:textId="6A2F72F8" w:rsidR="00F43977" w:rsidRPr="00284076" w:rsidRDefault="00F43977" w:rsidP="004B29EF">
            <w:pPr>
              <w:numPr>
                <w:ilvl w:val="0"/>
                <w:numId w:val="48"/>
              </w:numPr>
              <w:spacing w:line="276" w:lineRule="auto"/>
              <w:jc w:val="both"/>
              <w:rPr>
                <w:rFonts w:eastAsia="Calibri"/>
                <w:lang w:val="sr-Cyrl-BA" w:eastAsia="en-US"/>
              </w:rPr>
            </w:pPr>
            <w:r w:rsidRPr="00284076">
              <w:rPr>
                <w:rFonts w:eastAsia="Calibri"/>
                <w:lang w:val="sr-Cyrl-BA" w:eastAsia="en-US"/>
              </w:rPr>
              <w:t>Одлука о набавци сувог стерилизатора са пратећом опремом;</w:t>
            </w:r>
          </w:p>
          <w:p w14:paraId="395A75BA" w14:textId="35BE3D4E" w:rsidR="00F43977" w:rsidRPr="00284076" w:rsidRDefault="00F43977" w:rsidP="004B29EF">
            <w:pPr>
              <w:numPr>
                <w:ilvl w:val="0"/>
                <w:numId w:val="48"/>
              </w:numPr>
              <w:spacing w:line="276" w:lineRule="auto"/>
              <w:jc w:val="both"/>
              <w:rPr>
                <w:rFonts w:eastAsia="Calibri"/>
                <w:lang w:val="sr-Cyrl-BA" w:eastAsia="en-US"/>
              </w:rPr>
            </w:pPr>
            <w:r w:rsidRPr="00284076">
              <w:rPr>
                <w:rFonts w:eastAsia="Calibri"/>
                <w:lang w:val="sr-Cyrl-BA" w:eastAsia="en-US"/>
              </w:rPr>
              <w:t>Набавка Трговинске робе широке потрошње за 2025. годину</w:t>
            </w:r>
            <w:r w:rsidR="00C07529">
              <w:rPr>
                <w:rFonts w:eastAsia="Calibri"/>
                <w:lang w:val="sr-Cyrl-BA" w:eastAsia="en-US"/>
              </w:rPr>
              <w:t>;</w:t>
            </w:r>
          </w:p>
          <w:p w14:paraId="06714B4E" w14:textId="3F427E22" w:rsidR="00F43977" w:rsidRPr="00284076" w:rsidRDefault="00F43977" w:rsidP="004B29EF">
            <w:pPr>
              <w:numPr>
                <w:ilvl w:val="0"/>
                <w:numId w:val="48"/>
              </w:numPr>
              <w:spacing w:line="276" w:lineRule="auto"/>
              <w:jc w:val="both"/>
              <w:rPr>
                <w:rFonts w:eastAsia="Calibri"/>
                <w:lang w:val="sr-Cyrl-BA" w:eastAsia="en-US"/>
              </w:rPr>
            </w:pPr>
            <w:r w:rsidRPr="00284076">
              <w:rPr>
                <w:rFonts w:eastAsia="Calibri"/>
                <w:lang w:val="sr-Cyrl-BA" w:eastAsia="en-US"/>
              </w:rPr>
              <w:t>Набавка меса и месних прерађевина за 2025. годину</w:t>
            </w:r>
            <w:r w:rsidR="00C07529">
              <w:rPr>
                <w:rFonts w:eastAsia="Calibri"/>
                <w:lang w:val="sr-Cyrl-BA" w:eastAsia="en-US"/>
              </w:rPr>
              <w:t>.</w:t>
            </w:r>
          </w:p>
          <w:p w14:paraId="59CE1988" w14:textId="77777777" w:rsidR="004B29EF" w:rsidRPr="004B29EF" w:rsidRDefault="004B29EF" w:rsidP="004B29EF">
            <w:pPr>
              <w:spacing w:line="276" w:lineRule="auto"/>
              <w:jc w:val="both"/>
              <w:rPr>
                <w:rFonts w:eastAsia="Calibri"/>
                <w:lang w:val="sr-Cyrl-BA" w:eastAsia="en-US"/>
              </w:rPr>
            </w:pPr>
          </w:p>
          <w:p w14:paraId="52B661ED" w14:textId="77777777" w:rsidR="004B29EF" w:rsidRPr="004B29EF" w:rsidRDefault="004B29EF" w:rsidP="004B29EF">
            <w:pPr>
              <w:spacing w:line="276" w:lineRule="auto"/>
              <w:jc w:val="both"/>
              <w:rPr>
                <w:rFonts w:eastAsia="Calibri"/>
                <w:lang w:val="sr-Cyrl-BA" w:eastAsia="en-US"/>
              </w:rPr>
            </w:pPr>
          </w:p>
          <w:p w14:paraId="39D7B40A" w14:textId="06306DA2" w:rsidR="004B29EF" w:rsidRPr="004B29EF" w:rsidRDefault="004B29EF" w:rsidP="004B29EF">
            <w:pPr>
              <w:spacing w:line="276" w:lineRule="auto"/>
              <w:jc w:val="both"/>
              <w:rPr>
                <w:rFonts w:eastAsia="Calibri"/>
                <w:lang w:val="sr-Cyrl-BA" w:eastAsia="en-US"/>
              </w:rPr>
            </w:pPr>
            <w:r w:rsidRPr="004B29EF">
              <w:rPr>
                <w:rFonts w:eastAsia="Calibri"/>
                <w:lang w:val="sr-Cyrl-BA" w:eastAsia="en-US"/>
              </w:rPr>
              <w:t xml:space="preserve">                                                               </w:t>
            </w:r>
            <w:r w:rsidR="00C07529">
              <w:rPr>
                <w:rFonts w:eastAsia="Calibri"/>
                <w:lang w:val="sr-Cyrl-BA" w:eastAsia="en-US"/>
              </w:rPr>
              <w:t xml:space="preserve">                             </w:t>
            </w:r>
            <w:r w:rsidRPr="004B29EF">
              <w:rPr>
                <w:rFonts w:eastAsia="Calibri"/>
                <w:lang w:val="sr-Cyrl-BA" w:eastAsia="en-US"/>
              </w:rPr>
              <w:t xml:space="preserve">  </w:t>
            </w:r>
            <w:r w:rsidRPr="004B29EF">
              <w:rPr>
                <w:rFonts w:eastAsia="Calibri"/>
                <w:lang w:val="hr-BA" w:eastAsia="en-US"/>
              </w:rPr>
              <w:t>-----</w:t>
            </w:r>
            <w:r w:rsidRPr="004B29EF">
              <w:rPr>
                <w:rFonts w:eastAsia="Calibri"/>
                <w:lang w:val="sr-Cyrl-BA" w:eastAsia="en-US"/>
              </w:rPr>
              <w:t>-------------------------------------</w:t>
            </w:r>
          </w:p>
          <w:p w14:paraId="352555CB" w14:textId="749F2335" w:rsidR="00C07529" w:rsidRDefault="004B29EF" w:rsidP="004B29EF">
            <w:pPr>
              <w:spacing w:line="276" w:lineRule="auto"/>
              <w:jc w:val="both"/>
              <w:rPr>
                <w:rFonts w:eastAsia="Calibri"/>
                <w:lang w:val="sr-Cyrl-BA" w:eastAsia="en-US"/>
              </w:rPr>
            </w:pPr>
            <w:r w:rsidRPr="004B29EF">
              <w:rPr>
                <w:rFonts w:eastAsia="Calibri"/>
                <w:lang w:val="sr-Cyrl-BA" w:eastAsia="en-US"/>
              </w:rPr>
              <w:t xml:space="preserve">                                                                </w:t>
            </w:r>
            <w:r w:rsidR="00C07529">
              <w:rPr>
                <w:rFonts w:eastAsia="Calibri"/>
                <w:lang w:val="sr-Cyrl-BA" w:eastAsia="en-US"/>
              </w:rPr>
              <w:t xml:space="preserve">                                     Милијан Живковић</w:t>
            </w:r>
          </w:p>
          <w:p w14:paraId="2784C2BA" w14:textId="218B0143" w:rsidR="00C07529" w:rsidRDefault="00C07529" w:rsidP="004B29EF">
            <w:pPr>
              <w:spacing w:line="276" w:lineRule="auto"/>
              <w:jc w:val="both"/>
              <w:rPr>
                <w:rFonts w:eastAsia="Calibri"/>
                <w:lang w:val="sr-Cyrl-BA" w:eastAsia="en-US"/>
              </w:rPr>
            </w:pPr>
            <w:r>
              <w:rPr>
                <w:rFonts w:eastAsia="Calibri"/>
                <w:lang w:val="sr-Cyrl-BA" w:eastAsia="en-US"/>
              </w:rPr>
              <w:t xml:space="preserve">                                                                                           предсједник Управног одбора </w:t>
            </w:r>
          </w:p>
          <w:p w14:paraId="2322AF8A" w14:textId="349F7103" w:rsidR="004B29EF" w:rsidRPr="004B29EF" w:rsidRDefault="00C07529" w:rsidP="004B29EF">
            <w:pPr>
              <w:spacing w:line="276" w:lineRule="auto"/>
              <w:jc w:val="both"/>
              <w:rPr>
                <w:rFonts w:eastAsia="Calibri"/>
                <w:lang w:val="sr-Cyrl-BA" w:eastAsia="en-US"/>
              </w:rPr>
            </w:pPr>
            <w:r>
              <w:rPr>
                <w:rFonts w:eastAsia="Calibri"/>
                <w:lang w:val="sr-Cyrl-BA" w:eastAsia="en-US"/>
              </w:rPr>
              <w:t xml:space="preserve">                                                                                     ЈУ Геронтолошки центар Дервента</w:t>
            </w:r>
          </w:p>
          <w:p w14:paraId="04B4F4B0" w14:textId="77777777" w:rsidR="004B29EF" w:rsidRPr="004B29EF" w:rsidRDefault="004B29EF" w:rsidP="004B29EF">
            <w:pPr>
              <w:spacing w:line="276" w:lineRule="auto"/>
              <w:jc w:val="both"/>
              <w:rPr>
                <w:b/>
                <w:sz w:val="22"/>
                <w:szCs w:val="22"/>
                <w:lang w:val="sr-Cyrl-CS"/>
              </w:rPr>
            </w:pPr>
          </w:p>
          <w:p w14:paraId="2D1BB637" w14:textId="77777777" w:rsidR="004B29EF" w:rsidRPr="004B29EF" w:rsidRDefault="004B29EF" w:rsidP="004B29EF">
            <w:pPr>
              <w:spacing w:line="276" w:lineRule="auto"/>
              <w:jc w:val="both"/>
              <w:rPr>
                <w:rFonts w:eastAsia="Calibri"/>
                <w:sz w:val="22"/>
                <w:szCs w:val="22"/>
                <w:lang w:val="sr-Cyrl-CS" w:eastAsia="en-US"/>
              </w:rPr>
            </w:pPr>
          </w:p>
        </w:tc>
      </w:tr>
    </w:tbl>
    <w:p w14:paraId="3CB032DA" w14:textId="77777777" w:rsidR="004B29EF" w:rsidRPr="004B29EF" w:rsidRDefault="004B29EF" w:rsidP="004B29EF">
      <w:pPr>
        <w:rPr>
          <w:sz w:val="22"/>
          <w:szCs w:val="22"/>
          <w:lang w:val="sr-Cyrl-CS"/>
        </w:rPr>
      </w:pPr>
    </w:p>
    <w:p w14:paraId="4E9B9D6D" w14:textId="77777777" w:rsidR="004B29EF" w:rsidRPr="004B29EF" w:rsidRDefault="004B29EF" w:rsidP="004B29EF">
      <w:pPr>
        <w:rPr>
          <w:sz w:val="22"/>
          <w:szCs w:val="22"/>
          <w:lang w:val="sr-Cyrl-CS"/>
        </w:rPr>
      </w:pPr>
    </w:p>
    <w:p w14:paraId="42F33C55" w14:textId="77777777" w:rsidR="004B29EF" w:rsidRPr="004B29EF" w:rsidRDefault="004B29EF" w:rsidP="004B29EF">
      <w:pPr>
        <w:rPr>
          <w:sz w:val="20"/>
          <w:szCs w:val="20"/>
          <w:lang w:val="sr-Cyrl-CS"/>
        </w:rPr>
      </w:pPr>
    </w:p>
    <w:p w14:paraId="085E6BA3" w14:textId="321D7B66" w:rsidR="004B29EF" w:rsidRPr="004B29EF" w:rsidRDefault="004B29EF" w:rsidP="001232C4">
      <w:pPr>
        <w:jc w:val="center"/>
        <w:rPr>
          <w:lang w:val="sr-Cyrl-CS"/>
        </w:rPr>
      </w:pPr>
      <w:r w:rsidRPr="004B29EF">
        <w:rPr>
          <w:lang w:val="sr-Cyrl-CS"/>
        </w:rPr>
        <w:t>М.П.</w:t>
      </w:r>
    </w:p>
    <w:p w14:paraId="29540F21" w14:textId="77777777" w:rsidR="004B29EF" w:rsidRPr="004B29EF" w:rsidRDefault="004B29EF" w:rsidP="004B29EF">
      <w:pPr>
        <w:rPr>
          <w:lang w:val="sr-Cyrl-CS"/>
        </w:rPr>
      </w:pPr>
      <w:r w:rsidRPr="004B29EF">
        <w:rPr>
          <w:sz w:val="20"/>
          <w:szCs w:val="20"/>
          <w:lang w:val="sr-Latn-BA"/>
        </w:rPr>
        <w:t xml:space="preserve">                                                               </w:t>
      </w:r>
      <w:r w:rsidRPr="004B29EF">
        <w:rPr>
          <w:sz w:val="20"/>
          <w:szCs w:val="20"/>
          <w:lang w:val="sr-Cyrl-CS"/>
        </w:rPr>
        <w:t xml:space="preserve"> </w:t>
      </w:r>
    </w:p>
    <w:p w14:paraId="43463153" w14:textId="77777777" w:rsidR="004B29EF" w:rsidRPr="004B29EF" w:rsidRDefault="004B29EF" w:rsidP="004B29EF">
      <w:pPr>
        <w:rPr>
          <w:sz w:val="20"/>
          <w:szCs w:val="20"/>
          <w:lang w:val="sr-Cyrl-CS"/>
        </w:rPr>
      </w:pPr>
    </w:p>
    <w:p w14:paraId="76DF0BD3" w14:textId="421D00A2" w:rsidR="004B29EF" w:rsidRPr="004B29EF" w:rsidRDefault="004B29EF" w:rsidP="004B29EF">
      <w:pPr>
        <w:rPr>
          <w:lang w:val="sr-Cyrl-CS"/>
        </w:rPr>
      </w:pPr>
      <w:r w:rsidRPr="004B29EF">
        <w:rPr>
          <w:lang w:val="sr-Cyrl-CS"/>
        </w:rPr>
        <w:t xml:space="preserve">                                                                             </w:t>
      </w:r>
      <w:r w:rsidRPr="004B29EF">
        <w:rPr>
          <w:lang w:val="sr-Latn-BA"/>
        </w:rPr>
        <w:t xml:space="preserve">        </w:t>
      </w:r>
      <w:r w:rsidR="0083103A">
        <w:rPr>
          <w:lang w:val="sr-Cyrl-BA"/>
        </w:rPr>
        <w:t xml:space="preserve">                  </w:t>
      </w:r>
      <w:r w:rsidRPr="004B29EF">
        <w:rPr>
          <w:lang w:val="sr-Cyrl-CS"/>
        </w:rPr>
        <w:t>-------------------------------------</w:t>
      </w:r>
    </w:p>
    <w:p w14:paraId="65D59336" w14:textId="4FABF697" w:rsidR="004B29EF" w:rsidRPr="004B29EF" w:rsidRDefault="004B29EF" w:rsidP="004B29EF">
      <w:pPr>
        <w:rPr>
          <w:lang w:val="sr-Latn-BA"/>
        </w:rPr>
      </w:pPr>
      <w:r w:rsidRPr="004B29EF">
        <w:rPr>
          <w:lang w:val="sr-Latn-BA"/>
        </w:rPr>
        <w:t xml:space="preserve">                                                                                              </w:t>
      </w:r>
      <w:r w:rsidR="0083103A">
        <w:rPr>
          <w:lang w:val="sr-Cyrl-BA"/>
        </w:rPr>
        <w:t xml:space="preserve">                </w:t>
      </w:r>
      <w:r w:rsidRPr="004B29EF">
        <w:rPr>
          <w:lang w:val="sr-Latn-BA"/>
        </w:rPr>
        <w:t xml:space="preserve">  Сања Грубиша</w:t>
      </w:r>
    </w:p>
    <w:p w14:paraId="363EAC15" w14:textId="04BDE6DF" w:rsidR="00F870CC" w:rsidRPr="00300A22" w:rsidRDefault="004B29EF" w:rsidP="00F870CC">
      <w:pPr>
        <w:rPr>
          <w:lang w:val="sr-Latn-BA"/>
        </w:rPr>
      </w:pPr>
      <w:r w:rsidRPr="004B29EF">
        <w:rPr>
          <w:lang w:val="sr-Latn-BA"/>
        </w:rPr>
        <w:t xml:space="preserve">                                                                     </w:t>
      </w:r>
      <w:r w:rsidR="0083103A">
        <w:rPr>
          <w:lang w:val="sr-Cyrl-BA"/>
        </w:rPr>
        <w:t xml:space="preserve">                </w:t>
      </w:r>
      <w:r w:rsidRPr="004B29EF">
        <w:rPr>
          <w:lang w:val="sr-Latn-BA"/>
        </w:rPr>
        <w:t xml:space="preserve">  </w:t>
      </w:r>
      <w:r w:rsidRPr="004B29EF">
        <w:rPr>
          <w:lang w:val="sr-Cyrl-BA"/>
        </w:rPr>
        <w:t>д</w:t>
      </w:r>
      <w:r w:rsidRPr="004B29EF">
        <w:rPr>
          <w:lang w:val="sr-Latn-BA"/>
        </w:rPr>
        <w:t>иректор ЈУ Геронтолошки центар Дервента</w:t>
      </w:r>
    </w:p>
    <w:sectPr w:rsidR="00F870CC" w:rsidRPr="00300A22" w:rsidSect="004937E9">
      <w:footerReference w:type="default" r:id="rId8"/>
      <w:pgSz w:w="11906" w:h="16838"/>
      <w:pgMar w:top="360" w:right="566" w:bottom="180" w:left="1350" w:header="270" w:footer="45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3EEF6E" w14:textId="77777777" w:rsidR="005205C0" w:rsidRDefault="005205C0" w:rsidP="009C709B">
      <w:r>
        <w:separator/>
      </w:r>
    </w:p>
  </w:endnote>
  <w:endnote w:type="continuationSeparator" w:id="0">
    <w:p w14:paraId="1A39C78B" w14:textId="77777777" w:rsidR="005205C0" w:rsidRDefault="005205C0" w:rsidP="009C7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6132761"/>
      <w:docPartObj>
        <w:docPartGallery w:val="Page Numbers (Bottom of Page)"/>
        <w:docPartUnique/>
      </w:docPartObj>
    </w:sdtPr>
    <w:sdtContent>
      <w:p w14:paraId="363EACAC" w14:textId="77777777" w:rsidR="005051D5" w:rsidRDefault="005051D5">
        <w:pPr>
          <w:pStyle w:val="Podnoje"/>
          <w:jc w:val="center"/>
        </w:pPr>
        <w:r>
          <w:fldChar w:fldCharType="begin"/>
        </w:r>
        <w:r>
          <w:instrText>PAGE   \* MERGEFORMAT</w:instrText>
        </w:r>
        <w:r>
          <w:fldChar w:fldCharType="separate"/>
        </w:r>
        <w:r w:rsidR="005F43DB" w:rsidRPr="005F43DB">
          <w:rPr>
            <w:noProof/>
            <w:lang w:val="bs-Latn-BA"/>
          </w:rPr>
          <w:t>11</w:t>
        </w:r>
        <w:r>
          <w:rPr>
            <w:noProof/>
            <w:lang w:val="bs-Latn-BA"/>
          </w:rPr>
          <w:fldChar w:fldCharType="end"/>
        </w:r>
      </w:p>
    </w:sdtContent>
  </w:sdt>
  <w:p w14:paraId="363EACAD" w14:textId="77777777" w:rsidR="005051D5" w:rsidRDefault="005051D5" w:rsidP="00F249D5">
    <w:pPr>
      <w:pStyle w:val="Podnoje"/>
      <w:ind w:firstLine="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FC29A2" w14:textId="77777777" w:rsidR="005205C0" w:rsidRDefault="005205C0" w:rsidP="009C709B">
      <w:r>
        <w:separator/>
      </w:r>
    </w:p>
  </w:footnote>
  <w:footnote w:type="continuationSeparator" w:id="0">
    <w:p w14:paraId="18B97394" w14:textId="77777777" w:rsidR="005205C0" w:rsidRDefault="005205C0" w:rsidP="009C70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F41B0"/>
    <w:multiLevelType w:val="multilevel"/>
    <w:tmpl w:val="181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9105631"/>
    <w:multiLevelType w:val="hybridMultilevel"/>
    <w:tmpl w:val="14DCA5B6"/>
    <w:lvl w:ilvl="0" w:tplc="85489B1C">
      <w:start w:val="13"/>
      <w:numFmt w:val="bullet"/>
      <w:lvlText w:val="-"/>
      <w:lvlJc w:val="left"/>
      <w:pPr>
        <w:ind w:left="1800" w:hanging="360"/>
      </w:pPr>
      <w:rPr>
        <w:rFonts w:ascii="Times New Roman" w:eastAsia="Calibr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A9B7C66"/>
    <w:multiLevelType w:val="hybridMultilevel"/>
    <w:tmpl w:val="8E9C7082"/>
    <w:lvl w:ilvl="0" w:tplc="101A000F">
      <w:start w:val="1"/>
      <w:numFmt w:val="decimal"/>
      <w:lvlText w:val="%1."/>
      <w:lvlJc w:val="left"/>
      <w:pPr>
        <w:ind w:left="1080" w:hanging="360"/>
      </w:pPr>
    </w:lvl>
    <w:lvl w:ilvl="1" w:tplc="8C6C94BE">
      <w:start w:val="5"/>
      <w:numFmt w:val="bullet"/>
      <w:lvlText w:val="•"/>
      <w:lvlJc w:val="left"/>
      <w:pPr>
        <w:ind w:left="1800" w:hanging="360"/>
      </w:pPr>
      <w:rPr>
        <w:rFonts w:ascii="Times New Roman" w:eastAsia="Times New Roman" w:hAnsi="Times New Roman" w:cs="Times New Roman" w:hint="default"/>
      </w:rPr>
    </w:lvl>
    <w:lvl w:ilvl="2" w:tplc="A778222A">
      <w:start w:val="5"/>
      <w:numFmt w:val="bullet"/>
      <w:lvlText w:val="-"/>
      <w:lvlJc w:val="left"/>
      <w:pPr>
        <w:ind w:left="2700" w:hanging="360"/>
      </w:pPr>
      <w:rPr>
        <w:rFonts w:ascii="Times New Roman" w:eastAsia="Times New Roman" w:hAnsi="Times New Roman" w:cs="Times New Roman"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AD009A9"/>
    <w:multiLevelType w:val="hybridMultilevel"/>
    <w:tmpl w:val="35660FEC"/>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
    <w:nsid w:val="0C263A14"/>
    <w:multiLevelType w:val="hybridMultilevel"/>
    <w:tmpl w:val="903859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F1D6F13"/>
    <w:multiLevelType w:val="hybridMultilevel"/>
    <w:tmpl w:val="E8AC9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2647E1"/>
    <w:multiLevelType w:val="hybridMultilevel"/>
    <w:tmpl w:val="88AEE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187F9C"/>
    <w:multiLevelType w:val="hybridMultilevel"/>
    <w:tmpl w:val="4C9086D4"/>
    <w:lvl w:ilvl="0" w:tplc="101A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F11D25"/>
    <w:multiLevelType w:val="hybridMultilevel"/>
    <w:tmpl w:val="A82ABE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C1A508C"/>
    <w:multiLevelType w:val="hybridMultilevel"/>
    <w:tmpl w:val="B3E04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A41278"/>
    <w:multiLevelType w:val="hybridMultilevel"/>
    <w:tmpl w:val="5BBE066E"/>
    <w:lvl w:ilvl="0" w:tplc="3E6E9674">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E756E85"/>
    <w:multiLevelType w:val="hybridMultilevel"/>
    <w:tmpl w:val="11C8A15C"/>
    <w:lvl w:ilvl="0" w:tplc="8E5CFF0C">
      <w:start w:val="1"/>
      <w:numFmt w:val="decimal"/>
      <w:lvlText w:val="%1."/>
      <w:lvlJc w:val="left"/>
      <w:pPr>
        <w:ind w:left="1710" w:hanging="360"/>
      </w:pPr>
      <w:rPr>
        <w:rFonts w:hint="default"/>
      </w:rPr>
    </w:lvl>
    <w:lvl w:ilvl="1" w:tplc="181A0019" w:tentative="1">
      <w:start w:val="1"/>
      <w:numFmt w:val="lowerLetter"/>
      <w:lvlText w:val="%2."/>
      <w:lvlJc w:val="left"/>
      <w:pPr>
        <w:ind w:left="2430" w:hanging="360"/>
      </w:pPr>
    </w:lvl>
    <w:lvl w:ilvl="2" w:tplc="181A001B" w:tentative="1">
      <w:start w:val="1"/>
      <w:numFmt w:val="lowerRoman"/>
      <w:lvlText w:val="%3."/>
      <w:lvlJc w:val="right"/>
      <w:pPr>
        <w:ind w:left="3150" w:hanging="180"/>
      </w:pPr>
    </w:lvl>
    <w:lvl w:ilvl="3" w:tplc="181A000F" w:tentative="1">
      <w:start w:val="1"/>
      <w:numFmt w:val="decimal"/>
      <w:lvlText w:val="%4."/>
      <w:lvlJc w:val="left"/>
      <w:pPr>
        <w:ind w:left="3870" w:hanging="360"/>
      </w:pPr>
    </w:lvl>
    <w:lvl w:ilvl="4" w:tplc="181A0019" w:tentative="1">
      <w:start w:val="1"/>
      <w:numFmt w:val="lowerLetter"/>
      <w:lvlText w:val="%5."/>
      <w:lvlJc w:val="left"/>
      <w:pPr>
        <w:ind w:left="4590" w:hanging="360"/>
      </w:pPr>
    </w:lvl>
    <w:lvl w:ilvl="5" w:tplc="181A001B" w:tentative="1">
      <w:start w:val="1"/>
      <w:numFmt w:val="lowerRoman"/>
      <w:lvlText w:val="%6."/>
      <w:lvlJc w:val="right"/>
      <w:pPr>
        <w:ind w:left="5310" w:hanging="180"/>
      </w:pPr>
    </w:lvl>
    <w:lvl w:ilvl="6" w:tplc="181A000F" w:tentative="1">
      <w:start w:val="1"/>
      <w:numFmt w:val="decimal"/>
      <w:lvlText w:val="%7."/>
      <w:lvlJc w:val="left"/>
      <w:pPr>
        <w:ind w:left="6030" w:hanging="360"/>
      </w:pPr>
    </w:lvl>
    <w:lvl w:ilvl="7" w:tplc="181A0019" w:tentative="1">
      <w:start w:val="1"/>
      <w:numFmt w:val="lowerLetter"/>
      <w:lvlText w:val="%8."/>
      <w:lvlJc w:val="left"/>
      <w:pPr>
        <w:ind w:left="6750" w:hanging="360"/>
      </w:pPr>
    </w:lvl>
    <w:lvl w:ilvl="8" w:tplc="181A001B" w:tentative="1">
      <w:start w:val="1"/>
      <w:numFmt w:val="lowerRoman"/>
      <w:lvlText w:val="%9."/>
      <w:lvlJc w:val="right"/>
      <w:pPr>
        <w:ind w:left="7470" w:hanging="180"/>
      </w:pPr>
    </w:lvl>
  </w:abstractNum>
  <w:abstractNum w:abstractNumId="12">
    <w:nsid w:val="2F8D73A2"/>
    <w:multiLevelType w:val="hybridMultilevel"/>
    <w:tmpl w:val="B568E7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FA8091E"/>
    <w:multiLevelType w:val="hybridMultilevel"/>
    <w:tmpl w:val="C9DCB416"/>
    <w:lvl w:ilvl="0" w:tplc="10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2A3C65"/>
    <w:multiLevelType w:val="hybridMultilevel"/>
    <w:tmpl w:val="4D5ADA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91E7875"/>
    <w:multiLevelType w:val="hybridMultilevel"/>
    <w:tmpl w:val="F8EE6CE0"/>
    <w:lvl w:ilvl="0" w:tplc="101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2E579E"/>
    <w:multiLevelType w:val="hybridMultilevel"/>
    <w:tmpl w:val="058AD324"/>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7">
    <w:nsid w:val="41B2092F"/>
    <w:multiLevelType w:val="hybridMultilevel"/>
    <w:tmpl w:val="27F678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3874B8F"/>
    <w:multiLevelType w:val="hybridMultilevel"/>
    <w:tmpl w:val="D7765D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3C059EA"/>
    <w:multiLevelType w:val="hybridMultilevel"/>
    <w:tmpl w:val="39943F14"/>
    <w:lvl w:ilvl="0" w:tplc="85489B1C">
      <w:start w:val="1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095D8F"/>
    <w:multiLevelType w:val="hybridMultilevel"/>
    <w:tmpl w:val="401CC2A4"/>
    <w:lvl w:ilvl="0" w:tplc="80E65D7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B60087"/>
    <w:multiLevelType w:val="hybridMultilevel"/>
    <w:tmpl w:val="D144D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555441"/>
    <w:multiLevelType w:val="hybridMultilevel"/>
    <w:tmpl w:val="1DCC87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8010721"/>
    <w:multiLevelType w:val="hybridMultilevel"/>
    <w:tmpl w:val="51849E1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4">
    <w:nsid w:val="4D2671BC"/>
    <w:multiLevelType w:val="hybridMultilevel"/>
    <w:tmpl w:val="FF029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D24EE7"/>
    <w:multiLevelType w:val="hybridMultilevel"/>
    <w:tmpl w:val="69BCDC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1846B5C"/>
    <w:multiLevelType w:val="hybridMultilevel"/>
    <w:tmpl w:val="CFDCE39E"/>
    <w:lvl w:ilvl="0" w:tplc="3E6E9674">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2490639"/>
    <w:multiLevelType w:val="hybridMultilevel"/>
    <w:tmpl w:val="E5126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26364FB"/>
    <w:multiLevelType w:val="hybridMultilevel"/>
    <w:tmpl w:val="A08EDBBA"/>
    <w:lvl w:ilvl="0" w:tplc="181A0001">
      <w:start w:val="1"/>
      <w:numFmt w:val="bullet"/>
      <w:lvlText w:val=""/>
      <w:lvlJc w:val="left"/>
      <w:pPr>
        <w:ind w:left="1800" w:hanging="360"/>
      </w:pPr>
      <w:rPr>
        <w:rFonts w:ascii="Symbol" w:hAnsi="Symbol" w:hint="default"/>
      </w:rPr>
    </w:lvl>
    <w:lvl w:ilvl="1" w:tplc="181A0003" w:tentative="1">
      <w:start w:val="1"/>
      <w:numFmt w:val="bullet"/>
      <w:lvlText w:val="o"/>
      <w:lvlJc w:val="left"/>
      <w:pPr>
        <w:ind w:left="2520" w:hanging="360"/>
      </w:pPr>
      <w:rPr>
        <w:rFonts w:ascii="Courier New" w:hAnsi="Courier New" w:cs="Courier New" w:hint="default"/>
      </w:rPr>
    </w:lvl>
    <w:lvl w:ilvl="2" w:tplc="181A0005" w:tentative="1">
      <w:start w:val="1"/>
      <w:numFmt w:val="bullet"/>
      <w:lvlText w:val=""/>
      <w:lvlJc w:val="left"/>
      <w:pPr>
        <w:ind w:left="3240" w:hanging="360"/>
      </w:pPr>
      <w:rPr>
        <w:rFonts w:ascii="Wingdings" w:hAnsi="Wingdings" w:hint="default"/>
      </w:rPr>
    </w:lvl>
    <w:lvl w:ilvl="3" w:tplc="181A0001" w:tentative="1">
      <w:start w:val="1"/>
      <w:numFmt w:val="bullet"/>
      <w:lvlText w:val=""/>
      <w:lvlJc w:val="left"/>
      <w:pPr>
        <w:ind w:left="3960" w:hanging="360"/>
      </w:pPr>
      <w:rPr>
        <w:rFonts w:ascii="Symbol" w:hAnsi="Symbol" w:hint="default"/>
      </w:rPr>
    </w:lvl>
    <w:lvl w:ilvl="4" w:tplc="181A0003" w:tentative="1">
      <w:start w:val="1"/>
      <w:numFmt w:val="bullet"/>
      <w:lvlText w:val="o"/>
      <w:lvlJc w:val="left"/>
      <w:pPr>
        <w:ind w:left="4680" w:hanging="360"/>
      </w:pPr>
      <w:rPr>
        <w:rFonts w:ascii="Courier New" w:hAnsi="Courier New" w:cs="Courier New" w:hint="default"/>
      </w:rPr>
    </w:lvl>
    <w:lvl w:ilvl="5" w:tplc="181A0005" w:tentative="1">
      <w:start w:val="1"/>
      <w:numFmt w:val="bullet"/>
      <w:lvlText w:val=""/>
      <w:lvlJc w:val="left"/>
      <w:pPr>
        <w:ind w:left="5400" w:hanging="360"/>
      </w:pPr>
      <w:rPr>
        <w:rFonts w:ascii="Wingdings" w:hAnsi="Wingdings" w:hint="default"/>
      </w:rPr>
    </w:lvl>
    <w:lvl w:ilvl="6" w:tplc="181A0001" w:tentative="1">
      <w:start w:val="1"/>
      <w:numFmt w:val="bullet"/>
      <w:lvlText w:val=""/>
      <w:lvlJc w:val="left"/>
      <w:pPr>
        <w:ind w:left="6120" w:hanging="360"/>
      </w:pPr>
      <w:rPr>
        <w:rFonts w:ascii="Symbol" w:hAnsi="Symbol" w:hint="default"/>
      </w:rPr>
    </w:lvl>
    <w:lvl w:ilvl="7" w:tplc="181A0003" w:tentative="1">
      <w:start w:val="1"/>
      <w:numFmt w:val="bullet"/>
      <w:lvlText w:val="o"/>
      <w:lvlJc w:val="left"/>
      <w:pPr>
        <w:ind w:left="6840" w:hanging="360"/>
      </w:pPr>
      <w:rPr>
        <w:rFonts w:ascii="Courier New" w:hAnsi="Courier New" w:cs="Courier New" w:hint="default"/>
      </w:rPr>
    </w:lvl>
    <w:lvl w:ilvl="8" w:tplc="181A0005" w:tentative="1">
      <w:start w:val="1"/>
      <w:numFmt w:val="bullet"/>
      <w:lvlText w:val=""/>
      <w:lvlJc w:val="left"/>
      <w:pPr>
        <w:ind w:left="7560" w:hanging="360"/>
      </w:pPr>
      <w:rPr>
        <w:rFonts w:ascii="Wingdings" w:hAnsi="Wingdings" w:hint="default"/>
      </w:rPr>
    </w:lvl>
  </w:abstractNum>
  <w:abstractNum w:abstractNumId="29">
    <w:nsid w:val="55277C89"/>
    <w:multiLevelType w:val="hybridMultilevel"/>
    <w:tmpl w:val="C332FC10"/>
    <w:lvl w:ilvl="0" w:tplc="D2DE4288">
      <w:numFmt w:val="bullet"/>
      <w:lvlText w:val="-"/>
      <w:lvlJc w:val="left"/>
      <w:pPr>
        <w:ind w:left="720" w:hanging="360"/>
      </w:pPr>
      <w:rPr>
        <w:rFonts w:ascii="Times New Roman" w:eastAsia="Calibr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0">
    <w:nsid w:val="586E3F24"/>
    <w:multiLevelType w:val="hybridMultilevel"/>
    <w:tmpl w:val="D652980E"/>
    <w:lvl w:ilvl="0" w:tplc="18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2516F4"/>
    <w:multiLevelType w:val="hybridMultilevel"/>
    <w:tmpl w:val="F0209E66"/>
    <w:lvl w:ilvl="0" w:tplc="5ECEA0C4">
      <w:start w:val="1"/>
      <w:numFmt w:val="bullet"/>
      <w:lvlText w:val=""/>
      <w:lvlJc w:val="left"/>
      <w:pPr>
        <w:ind w:left="405" w:hanging="360"/>
      </w:pPr>
      <w:rPr>
        <w:rFonts w:ascii="Symbol" w:eastAsia="Times New Roman" w:hAnsi="Symbol" w:cs="Times New Roman" w:hint="default"/>
      </w:rPr>
    </w:lvl>
    <w:lvl w:ilvl="1" w:tplc="181A0003" w:tentative="1">
      <w:start w:val="1"/>
      <w:numFmt w:val="bullet"/>
      <w:lvlText w:val="o"/>
      <w:lvlJc w:val="left"/>
      <w:pPr>
        <w:ind w:left="1125" w:hanging="360"/>
      </w:pPr>
      <w:rPr>
        <w:rFonts w:ascii="Courier New" w:hAnsi="Courier New" w:cs="Courier New" w:hint="default"/>
      </w:rPr>
    </w:lvl>
    <w:lvl w:ilvl="2" w:tplc="181A0005" w:tentative="1">
      <w:start w:val="1"/>
      <w:numFmt w:val="bullet"/>
      <w:lvlText w:val=""/>
      <w:lvlJc w:val="left"/>
      <w:pPr>
        <w:ind w:left="1845" w:hanging="360"/>
      </w:pPr>
      <w:rPr>
        <w:rFonts w:ascii="Wingdings" w:hAnsi="Wingdings" w:hint="default"/>
      </w:rPr>
    </w:lvl>
    <w:lvl w:ilvl="3" w:tplc="181A0001" w:tentative="1">
      <w:start w:val="1"/>
      <w:numFmt w:val="bullet"/>
      <w:lvlText w:val=""/>
      <w:lvlJc w:val="left"/>
      <w:pPr>
        <w:ind w:left="2565" w:hanging="360"/>
      </w:pPr>
      <w:rPr>
        <w:rFonts w:ascii="Symbol" w:hAnsi="Symbol" w:hint="default"/>
      </w:rPr>
    </w:lvl>
    <w:lvl w:ilvl="4" w:tplc="181A0003" w:tentative="1">
      <w:start w:val="1"/>
      <w:numFmt w:val="bullet"/>
      <w:lvlText w:val="o"/>
      <w:lvlJc w:val="left"/>
      <w:pPr>
        <w:ind w:left="3285" w:hanging="360"/>
      </w:pPr>
      <w:rPr>
        <w:rFonts w:ascii="Courier New" w:hAnsi="Courier New" w:cs="Courier New" w:hint="default"/>
      </w:rPr>
    </w:lvl>
    <w:lvl w:ilvl="5" w:tplc="181A0005" w:tentative="1">
      <w:start w:val="1"/>
      <w:numFmt w:val="bullet"/>
      <w:lvlText w:val=""/>
      <w:lvlJc w:val="left"/>
      <w:pPr>
        <w:ind w:left="4005" w:hanging="360"/>
      </w:pPr>
      <w:rPr>
        <w:rFonts w:ascii="Wingdings" w:hAnsi="Wingdings" w:hint="default"/>
      </w:rPr>
    </w:lvl>
    <w:lvl w:ilvl="6" w:tplc="181A0001" w:tentative="1">
      <w:start w:val="1"/>
      <w:numFmt w:val="bullet"/>
      <w:lvlText w:val=""/>
      <w:lvlJc w:val="left"/>
      <w:pPr>
        <w:ind w:left="4725" w:hanging="360"/>
      </w:pPr>
      <w:rPr>
        <w:rFonts w:ascii="Symbol" w:hAnsi="Symbol" w:hint="default"/>
      </w:rPr>
    </w:lvl>
    <w:lvl w:ilvl="7" w:tplc="181A0003" w:tentative="1">
      <w:start w:val="1"/>
      <w:numFmt w:val="bullet"/>
      <w:lvlText w:val="o"/>
      <w:lvlJc w:val="left"/>
      <w:pPr>
        <w:ind w:left="5445" w:hanging="360"/>
      </w:pPr>
      <w:rPr>
        <w:rFonts w:ascii="Courier New" w:hAnsi="Courier New" w:cs="Courier New" w:hint="default"/>
      </w:rPr>
    </w:lvl>
    <w:lvl w:ilvl="8" w:tplc="181A0005" w:tentative="1">
      <w:start w:val="1"/>
      <w:numFmt w:val="bullet"/>
      <w:lvlText w:val=""/>
      <w:lvlJc w:val="left"/>
      <w:pPr>
        <w:ind w:left="6165" w:hanging="360"/>
      </w:pPr>
      <w:rPr>
        <w:rFonts w:ascii="Wingdings" w:hAnsi="Wingdings" w:hint="default"/>
      </w:rPr>
    </w:lvl>
  </w:abstractNum>
  <w:abstractNum w:abstractNumId="32">
    <w:nsid w:val="5A5F2FB6"/>
    <w:multiLevelType w:val="hybridMultilevel"/>
    <w:tmpl w:val="39142214"/>
    <w:lvl w:ilvl="0" w:tplc="101A0009">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3">
    <w:nsid w:val="5A6A6287"/>
    <w:multiLevelType w:val="hybridMultilevel"/>
    <w:tmpl w:val="FC7CE330"/>
    <w:lvl w:ilvl="0" w:tplc="101A0001">
      <w:start w:val="1"/>
      <w:numFmt w:val="bullet"/>
      <w:lvlText w:val=""/>
      <w:lvlJc w:val="left"/>
      <w:pPr>
        <w:ind w:left="1080" w:hanging="360"/>
      </w:pPr>
      <w:rPr>
        <w:rFonts w:ascii="Symbol" w:hAnsi="Symbol" w:hint="default"/>
      </w:rPr>
    </w:lvl>
    <w:lvl w:ilvl="1" w:tplc="8C6C94BE">
      <w:start w:val="5"/>
      <w:numFmt w:val="bullet"/>
      <w:lvlText w:val="•"/>
      <w:lvlJc w:val="left"/>
      <w:pPr>
        <w:ind w:left="1800" w:hanging="360"/>
      </w:pPr>
      <w:rPr>
        <w:rFonts w:ascii="Times New Roman" w:eastAsia="Times New Roman"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B284C69"/>
    <w:multiLevelType w:val="hybridMultilevel"/>
    <w:tmpl w:val="DF66EE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B395A51"/>
    <w:multiLevelType w:val="hybridMultilevel"/>
    <w:tmpl w:val="38F6BD04"/>
    <w:lvl w:ilvl="0" w:tplc="101A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B4A61F9"/>
    <w:multiLevelType w:val="hybridMultilevel"/>
    <w:tmpl w:val="D3A2A6D6"/>
    <w:lvl w:ilvl="0" w:tplc="3E6E9674">
      <w:start w:val="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5D0B4B04"/>
    <w:multiLevelType w:val="hybridMultilevel"/>
    <w:tmpl w:val="1BF4A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87F1C9A"/>
    <w:multiLevelType w:val="hybridMultilevel"/>
    <w:tmpl w:val="D82A7F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ADF2A68"/>
    <w:multiLevelType w:val="hybridMultilevel"/>
    <w:tmpl w:val="3A44964C"/>
    <w:lvl w:ilvl="0" w:tplc="85489B1C">
      <w:start w:val="13"/>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DF7711E"/>
    <w:multiLevelType w:val="multilevel"/>
    <w:tmpl w:val="181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nsid w:val="6DF94528"/>
    <w:multiLevelType w:val="hybridMultilevel"/>
    <w:tmpl w:val="60EEEC4E"/>
    <w:lvl w:ilvl="0" w:tplc="4A4482B8">
      <w:numFmt w:val="bullet"/>
      <w:lvlText w:val="-"/>
      <w:lvlJc w:val="left"/>
      <w:pPr>
        <w:ind w:left="2070" w:hanging="360"/>
      </w:pPr>
      <w:rPr>
        <w:rFonts w:ascii="Times New Roman" w:eastAsia="Calibri"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42">
    <w:nsid w:val="71121223"/>
    <w:multiLevelType w:val="hybridMultilevel"/>
    <w:tmpl w:val="43E056EE"/>
    <w:lvl w:ilvl="0" w:tplc="3E6E9674">
      <w:start w:val="2"/>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3">
    <w:nsid w:val="72597F6F"/>
    <w:multiLevelType w:val="hybridMultilevel"/>
    <w:tmpl w:val="0DEECCA8"/>
    <w:lvl w:ilvl="0" w:tplc="181A0001">
      <w:start w:val="1"/>
      <w:numFmt w:val="bullet"/>
      <w:lvlText w:val=""/>
      <w:lvlJc w:val="left"/>
      <w:pPr>
        <w:ind w:left="36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44">
    <w:nsid w:val="730E2749"/>
    <w:multiLevelType w:val="hybridMultilevel"/>
    <w:tmpl w:val="86A27E9E"/>
    <w:lvl w:ilvl="0" w:tplc="3E6E9674">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nsid w:val="738D48C5"/>
    <w:multiLevelType w:val="hybridMultilevel"/>
    <w:tmpl w:val="69AC7A00"/>
    <w:lvl w:ilvl="0" w:tplc="101A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3BC4476"/>
    <w:multiLevelType w:val="hybridMultilevel"/>
    <w:tmpl w:val="1A082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88F4A4B"/>
    <w:multiLevelType w:val="hybridMultilevel"/>
    <w:tmpl w:val="ACEA2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2"/>
  </w:num>
  <w:num w:numId="2">
    <w:abstractNumId w:val="31"/>
  </w:num>
  <w:num w:numId="3">
    <w:abstractNumId w:val="43"/>
  </w:num>
  <w:num w:numId="4">
    <w:abstractNumId w:val="3"/>
  </w:num>
  <w:num w:numId="5">
    <w:abstractNumId w:val="47"/>
  </w:num>
  <w:num w:numId="6">
    <w:abstractNumId w:val="23"/>
  </w:num>
  <w:num w:numId="7">
    <w:abstractNumId w:val="46"/>
  </w:num>
  <w:num w:numId="8">
    <w:abstractNumId w:val="40"/>
  </w:num>
  <w:num w:numId="9">
    <w:abstractNumId w:val="11"/>
  </w:num>
  <w:num w:numId="10">
    <w:abstractNumId w:val="0"/>
  </w:num>
  <w:num w:numId="11">
    <w:abstractNumId w:val="30"/>
  </w:num>
  <w:num w:numId="12">
    <w:abstractNumId w:val="9"/>
  </w:num>
  <w:num w:numId="13">
    <w:abstractNumId w:val="24"/>
  </w:num>
  <w:num w:numId="14">
    <w:abstractNumId w:val="27"/>
  </w:num>
  <w:num w:numId="15">
    <w:abstractNumId w:val="4"/>
  </w:num>
  <w:num w:numId="16">
    <w:abstractNumId w:val="21"/>
  </w:num>
  <w:num w:numId="17">
    <w:abstractNumId w:val="34"/>
  </w:num>
  <w:num w:numId="18">
    <w:abstractNumId w:val="16"/>
  </w:num>
  <w:num w:numId="19">
    <w:abstractNumId w:val="28"/>
  </w:num>
  <w:num w:numId="20">
    <w:abstractNumId w:val="1"/>
  </w:num>
  <w:num w:numId="21">
    <w:abstractNumId w:val="20"/>
  </w:num>
  <w:num w:numId="22">
    <w:abstractNumId w:val="13"/>
  </w:num>
  <w:num w:numId="23">
    <w:abstractNumId w:val="5"/>
  </w:num>
  <w:num w:numId="24">
    <w:abstractNumId w:val="41"/>
  </w:num>
  <w:num w:numId="25">
    <w:abstractNumId w:val="19"/>
  </w:num>
  <w:num w:numId="26">
    <w:abstractNumId w:val="39"/>
  </w:num>
  <w:num w:numId="27">
    <w:abstractNumId w:val="32"/>
  </w:num>
  <w:num w:numId="28">
    <w:abstractNumId w:val="2"/>
  </w:num>
  <w:num w:numId="29">
    <w:abstractNumId w:val="7"/>
  </w:num>
  <w:num w:numId="30">
    <w:abstractNumId w:val="35"/>
  </w:num>
  <w:num w:numId="31">
    <w:abstractNumId w:val="45"/>
  </w:num>
  <w:num w:numId="32">
    <w:abstractNumId w:val="33"/>
  </w:num>
  <w:num w:numId="33">
    <w:abstractNumId w:val="8"/>
  </w:num>
  <w:num w:numId="34">
    <w:abstractNumId w:val="15"/>
  </w:num>
  <w:num w:numId="35">
    <w:abstractNumId w:val="37"/>
  </w:num>
  <w:num w:numId="36">
    <w:abstractNumId w:val="36"/>
  </w:num>
  <w:num w:numId="37">
    <w:abstractNumId w:val="44"/>
  </w:num>
  <w:num w:numId="38">
    <w:abstractNumId w:val="17"/>
  </w:num>
  <w:num w:numId="39">
    <w:abstractNumId w:val="38"/>
  </w:num>
  <w:num w:numId="40">
    <w:abstractNumId w:val="18"/>
  </w:num>
  <w:num w:numId="41">
    <w:abstractNumId w:val="10"/>
  </w:num>
  <w:num w:numId="42">
    <w:abstractNumId w:val="25"/>
  </w:num>
  <w:num w:numId="43">
    <w:abstractNumId w:val="22"/>
  </w:num>
  <w:num w:numId="44">
    <w:abstractNumId w:val="12"/>
  </w:num>
  <w:num w:numId="45">
    <w:abstractNumId w:val="14"/>
  </w:num>
  <w:num w:numId="46">
    <w:abstractNumId w:val="26"/>
  </w:num>
  <w:num w:numId="47">
    <w:abstractNumId w:val="6"/>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0CC"/>
    <w:rsid w:val="000144FD"/>
    <w:rsid w:val="0001459F"/>
    <w:rsid w:val="0002595D"/>
    <w:rsid w:val="0002664D"/>
    <w:rsid w:val="00030752"/>
    <w:rsid w:val="00050C63"/>
    <w:rsid w:val="00051990"/>
    <w:rsid w:val="00052B50"/>
    <w:rsid w:val="00055DA9"/>
    <w:rsid w:val="00061FD2"/>
    <w:rsid w:val="00064B2A"/>
    <w:rsid w:val="00065520"/>
    <w:rsid w:val="0007205B"/>
    <w:rsid w:val="00084636"/>
    <w:rsid w:val="00084D18"/>
    <w:rsid w:val="00096E1C"/>
    <w:rsid w:val="00096F49"/>
    <w:rsid w:val="000A5E4A"/>
    <w:rsid w:val="000B0EDC"/>
    <w:rsid w:val="000B6816"/>
    <w:rsid w:val="000C19A5"/>
    <w:rsid w:val="000C2D6E"/>
    <w:rsid w:val="000C2F62"/>
    <w:rsid w:val="000C39EF"/>
    <w:rsid w:val="000C6043"/>
    <w:rsid w:val="000C7D74"/>
    <w:rsid w:val="000D1A31"/>
    <w:rsid w:val="000E7ADC"/>
    <w:rsid w:val="000F4BB9"/>
    <w:rsid w:val="000F7514"/>
    <w:rsid w:val="001029A7"/>
    <w:rsid w:val="00105338"/>
    <w:rsid w:val="001232C4"/>
    <w:rsid w:val="00124263"/>
    <w:rsid w:val="001309D9"/>
    <w:rsid w:val="00133A9D"/>
    <w:rsid w:val="00134972"/>
    <w:rsid w:val="00134CEC"/>
    <w:rsid w:val="00142850"/>
    <w:rsid w:val="00152FAA"/>
    <w:rsid w:val="00153067"/>
    <w:rsid w:val="00155BF1"/>
    <w:rsid w:val="001629E3"/>
    <w:rsid w:val="0016480E"/>
    <w:rsid w:val="00177893"/>
    <w:rsid w:val="00190F6F"/>
    <w:rsid w:val="00191B1E"/>
    <w:rsid w:val="00195509"/>
    <w:rsid w:val="00196181"/>
    <w:rsid w:val="001A581A"/>
    <w:rsid w:val="001C2104"/>
    <w:rsid w:val="001C2F87"/>
    <w:rsid w:val="001C3C5C"/>
    <w:rsid w:val="001C6908"/>
    <w:rsid w:val="001D33E3"/>
    <w:rsid w:val="001E3A05"/>
    <w:rsid w:val="001E41C9"/>
    <w:rsid w:val="00202A66"/>
    <w:rsid w:val="00207708"/>
    <w:rsid w:val="00214574"/>
    <w:rsid w:val="00214651"/>
    <w:rsid w:val="002147A7"/>
    <w:rsid w:val="00217835"/>
    <w:rsid w:val="00223AA4"/>
    <w:rsid w:val="00226FC0"/>
    <w:rsid w:val="0023657D"/>
    <w:rsid w:val="0023723E"/>
    <w:rsid w:val="00240589"/>
    <w:rsid w:val="0024367E"/>
    <w:rsid w:val="0024443A"/>
    <w:rsid w:val="00251971"/>
    <w:rsid w:val="00252680"/>
    <w:rsid w:val="002567D9"/>
    <w:rsid w:val="00257784"/>
    <w:rsid w:val="0026080F"/>
    <w:rsid w:val="00263887"/>
    <w:rsid w:val="00272AD7"/>
    <w:rsid w:val="00274C1E"/>
    <w:rsid w:val="00275B48"/>
    <w:rsid w:val="00277546"/>
    <w:rsid w:val="00284076"/>
    <w:rsid w:val="002869B1"/>
    <w:rsid w:val="002878AD"/>
    <w:rsid w:val="00292E3E"/>
    <w:rsid w:val="0029426D"/>
    <w:rsid w:val="00294F7E"/>
    <w:rsid w:val="002A6CEB"/>
    <w:rsid w:val="002A6FCA"/>
    <w:rsid w:val="002B0982"/>
    <w:rsid w:val="002C3236"/>
    <w:rsid w:val="002D51D6"/>
    <w:rsid w:val="002D63F9"/>
    <w:rsid w:val="002E03BD"/>
    <w:rsid w:val="002E5B3D"/>
    <w:rsid w:val="002F7654"/>
    <w:rsid w:val="002F7841"/>
    <w:rsid w:val="002F7A8A"/>
    <w:rsid w:val="00300A22"/>
    <w:rsid w:val="00303BE8"/>
    <w:rsid w:val="00304490"/>
    <w:rsid w:val="00312B06"/>
    <w:rsid w:val="00313F35"/>
    <w:rsid w:val="00314823"/>
    <w:rsid w:val="0032220A"/>
    <w:rsid w:val="003233BB"/>
    <w:rsid w:val="00323852"/>
    <w:rsid w:val="0032780F"/>
    <w:rsid w:val="00330399"/>
    <w:rsid w:val="00330538"/>
    <w:rsid w:val="003366C7"/>
    <w:rsid w:val="00336C59"/>
    <w:rsid w:val="003453AC"/>
    <w:rsid w:val="003520AA"/>
    <w:rsid w:val="00356722"/>
    <w:rsid w:val="00366FF5"/>
    <w:rsid w:val="00371C76"/>
    <w:rsid w:val="003769FC"/>
    <w:rsid w:val="0038263A"/>
    <w:rsid w:val="0038461F"/>
    <w:rsid w:val="00387475"/>
    <w:rsid w:val="0039643A"/>
    <w:rsid w:val="003A106C"/>
    <w:rsid w:val="003A2A48"/>
    <w:rsid w:val="003A5BF4"/>
    <w:rsid w:val="003A6028"/>
    <w:rsid w:val="003C7712"/>
    <w:rsid w:val="003D243E"/>
    <w:rsid w:val="003E1C6D"/>
    <w:rsid w:val="003E4BE0"/>
    <w:rsid w:val="003F57EA"/>
    <w:rsid w:val="003F5EDE"/>
    <w:rsid w:val="00400581"/>
    <w:rsid w:val="00400714"/>
    <w:rsid w:val="004030B5"/>
    <w:rsid w:val="00406B82"/>
    <w:rsid w:val="004101FE"/>
    <w:rsid w:val="00432228"/>
    <w:rsid w:val="00432839"/>
    <w:rsid w:val="004332E7"/>
    <w:rsid w:val="00433432"/>
    <w:rsid w:val="00433E95"/>
    <w:rsid w:val="00434CA8"/>
    <w:rsid w:val="00444B46"/>
    <w:rsid w:val="00447934"/>
    <w:rsid w:val="00453B1F"/>
    <w:rsid w:val="00462702"/>
    <w:rsid w:val="00462A68"/>
    <w:rsid w:val="0046536B"/>
    <w:rsid w:val="004736F2"/>
    <w:rsid w:val="00477705"/>
    <w:rsid w:val="0047791B"/>
    <w:rsid w:val="00477A7D"/>
    <w:rsid w:val="00481D81"/>
    <w:rsid w:val="004879EA"/>
    <w:rsid w:val="00491695"/>
    <w:rsid w:val="004937E9"/>
    <w:rsid w:val="004B0CBA"/>
    <w:rsid w:val="004B29EF"/>
    <w:rsid w:val="004C235C"/>
    <w:rsid w:val="004C540A"/>
    <w:rsid w:val="004D20E3"/>
    <w:rsid w:val="004D236E"/>
    <w:rsid w:val="004D2663"/>
    <w:rsid w:val="004D386A"/>
    <w:rsid w:val="004D4DD9"/>
    <w:rsid w:val="004F1FF0"/>
    <w:rsid w:val="004F3881"/>
    <w:rsid w:val="004F54BE"/>
    <w:rsid w:val="00501563"/>
    <w:rsid w:val="00504F54"/>
    <w:rsid w:val="005051D5"/>
    <w:rsid w:val="005073AD"/>
    <w:rsid w:val="005133A6"/>
    <w:rsid w:val="00514BA2"/>
    <w:rsid w:val="005205C0"/>
    <w:rsid w:val="00521A84"/>
    <w:rsid w:val="005339EA"/>
    <w:rsid w:val="00533CE5"/>
    <w:rsid w:val="00535499"/>
    <w:rsid w:val="005410EB"/>
    <w:rsid w:val="00546C2C"/>
    <w:rsid w:val="00547F2E"/>
    <w:rsid w:val="00552AA4"/>
    <w:rsid w:val="00554690"/>
    <w:rsid w:val="0055480D"/>
    <w:rsid w:val="00555240"/>
    <w:rsid w:val="00566F72"/>
    <w:rsid w:val="005672C0"/>
    <w:rsid w:val="00574937"/>
    <w:rsid w:val="00575609"/>
    <w:rsid w:val="00576405"/>
    <w:rsid w:val="00580151"/>
    <w:rsid w:val="00581B78"/>
    <w:rsid w:val="00581C1F"/>
    <w:rsid w:val="00582994"/>
    <w:rsid w:val="00583C68"/>
    <w:rsid w:val="00586E9E"/>
    <w:rsid w:val="00590B86"/>
    <w:rsid w:val="00592E10"/>
    <w:rsid w:val="005A206F"/>
    <w:rsid w:val="005B2BAD"/>
    <w:rsid w:val="005B337A"/>
    <w:rsid w:val="005C7CB6"/>
    <w:rsid w:val="005D2EAE"/>
    <w:rsid w:val="005D315E"/>
    <w:rsid w:val="005D5ADF"/>
    <w:rsid w:val="005D6BDC"/>
    <w:rsid w:val="005D72D3"/>
    <w:rsid w:val="005D7FFB"/>
    <w:rsid w:val="005E6572"/>
    <w:rsid w:val="005E67D1"/>
    <w:rsid w:val="005F43DB"/>
    <w:rsid w:val="005F65F8"/>
    <w:rsid w:val="005F70F5"/>
    <w:rsid w:val="005F7526"/>
    <w:rsid w:val="0060123D"/>
    <w:rsid w:val="006013DD"/>
    <w:rsid w:val="006067BB"/>
    <w:rsid w:val="0061776F"/>
    <w:rsid w:val="00622BCE"/>
    <w:rsid w:val="00622E40"/>
    <w:rsid w:val="006235E7"/>
    <w:rsid w:val="00641BCC"/>
    <w:rsid w:val="00652D60"/>
    <w:rsid w:val="00663D23"/>
    <w:rsid w:val="006668DD"/>
    <w:rsid w:val="0068055E"/>
    <w:rsid w:val="00680A89"/>
    <w:rsid w:val="00696571"/>
    <w:rsid w:val="006966D2"/>
    <w:rsid w:val="00696C0C"/>
    <w:rsid w:val="0069743B"/>
    <w:rsid w:val="006A047E"/>
    <w:rsid w:val="006A0952"/>
    <w:rsid w:val="006A34F1"/>
    <w:rsid w:val="006A354B"/>
    <w:rsid w:val="006A3A21"/>
    <w:rsid w:val="006A48D8"/>
    <w:rsid w:val="006C1E6D"/>
    <w:rsid w:val="006C4D79"/>
    <w:rsid w:val="006C7DBD"/>
    <w:rsid w:val="006D275A"/>
    <w:rsid w:val="006D364A"/>
    <w:rsid w:val="006E4E83"/>
    <w:rsid w:val="006E5C1A"/>
    <w:rsid w:val="006E6B20"/>
    <w:rsid w:val="00701318"/>
    <w:rsid w:val="0070213D"/>
    <w:rsid w:val="007026F5"/>
    <w:rsid w:val="007041DE"/>
    <w:rsid w:val="00706A17"/>
    <w:rsid w:val="007163AE"/>
    <w:rsid w:val="00716F9D"/>
    <w:rsid w:val="0071707B"/>
    <w:rsid w:val="00717846"/>
    <w:rsid w:val="00723943"/>
    <w:rsid w:val="00723F30"/>
    <w:rsid w:val="007246C9"/>
    <w:rsid w:val="00727916"/>
    <w:rsid w:val="007311CF"/>
    <w:rsid w:val="0073671C"/>
    <w:rsid w:val="00746160"/>
    <w:rsid w:val="00760002"/>
    <w:rsid w:val="00770078"/>
    <w:rsid w:val="00783421"/>
    <w:rsid w:val="00790E85"/>
    <w:rsid w:val="007923DC"/>
    <w:rsid w:val="00793035"/>
    <w:rsid w:val="007948E4"/>
    <w:rsid w:val="00794ED6"/>
    <w:rsid w:val="00796D47"/>
    <w:rsid w:val="007A050A"/>
    <w:rsid w:val="007A0EC5"/>
    <w:rsid w:val="007B372F"/>
    <w:rsid w:val="007C1929"/>
    <w:rsid w:val="007C1ADC"/>
    <w:rsid w:val="007C2872"/>
    <w:rsid w:val="007C447C"/>
    <w:rsid w:val="007C78FB"/>
    <w:rsid w:val="007D195D"/>
    <w:rsid w:val="007D19F5"/>
    <w:rsid w:val="007E33DC"/>
    <w:rsid w:val="007E43FF"/>
    <w:rsid w:val="007E5401"/>
    <w:rsid w:val="007F34EC"/>
    <w:rsid w:val="00816D2F"/>
    <w:rsid w:val="00817DC9"/>
    <w:rsid w:val="00825549"/>
    <w:rsid w:val="0082756D"/>
    <w:rsid w:val="008308B1"/>
    <w:rsid w:val="0083103A"/>
    <w:rsid w:val="00841C0A"/>
    <w:rsid w:val="0085094C"/>
    <w:rsid w:val="00851BCE"/>
    <w:rsid w:val="008554B1"/>
    <w:rsid w:val="00862DC8"/>
    <w:rsid w:val="00863689"/>
    <w:rsid w:val="008646CF"/>
    <w:rsid w:val="00866548"/>
    <w:rsid w:val="00866F04"/>
    <w:rsid w:val="008703C6"/>
    <w:rsid w:val="008834F4"/>
    <w:rsid w:val="00883AFA"/>
    <w:rsid w:val="008860BE"/>
    <w:rsid w:val="00891F4E"/>
    <w:rsid w:val="008A076F"/>
    <w:rsid w:val="008A56B0"/>
    <w:rsid w:val="008B3E43"/>
    <w:rsid w:val="008C2233"/>
    <w:rsid w:val="008C4683"/>
    <w:rsid w:val="008D3BC1"/>
    <w:rsid w:val="008F21D6"/>
    <w:rsid w:val="008F53B4"/>
    <w:rsid w:val="00901154"/>
    <w:rsid w:val="00905C5B"/>
    <w:rsid w:val="00907197"/>
    <w:rsid w:val="009105F3"/>
    <w:rsid w:val="0091167D"/>
    <w:rsid w:val="00913419"/>
    <w:rsid w:val="00914143"/>
    <w:rsid w:val="0091434A"/>
    <w:rsid w:val="009238D6"/>
    <w:rsid w:val="009251B7"/>
    <w:rsid w:val="00927E2D"/>
    <w:rsid w:val="009409F5"/>
    <w:rsid w:val="00943551"/>
    <w:rsid w:val="00946F59"/>
    <w:rsid w:val="00955147"/>
    <w:rsid w:val="00963E5C"/>
    <w:rsid w:val="00970AAC"/>
    <w:rsid w:val="00970D59"/>
    <w:rsid w:val="00977935"/>
    <w:rsid w:val="00994B19"/>
    <w:rsid w:val="009A2689"/>
    <w:rsid w:val="009A2AD6"/>
    <w:rsid w:val="009B36FF"/>
    <w:rsid w:val="009C6B4E"/>
    <w:rsid w:val="009C709B"/>
    <w:rsid w:val="009D13F9"/>
    <w:rsid w:val="009D32B7"/>
    <w:rsid w:val="009D57C6"/>
    <w:rsid w:val="009E0071"/>
    <w:rsid w:val="009E2473"/>
    <w:rsid w:val="00A0387A"/>
    <w:rsid w:val="00A03DB6"/>
    <w:rsid w:val="00A05CA7"/>
    <w:rsid w:val="00A11EF6"/>
    <w:rsid w:val="00A15250"/>
    <w:rsid w:val="00A1758C"/>
    <w:rsid w:val="00A21F12"/>
    <w:rsid w:val="00A26000"/>
    <w:rsid w:val="00A311F3"/>
    <w:rsid w:val="00A40595"/>
    <w:rsid w:val="00A4266F"/>
    <w:rsid w:val="00A43923"/>
    <w:rsid w:val="00A54F2B"/>
    <w:rsid w:val="00A550CB"/>
    <w:rsid w:val="00A723D9"/>
    <w:rsid w:val="00A724D4"/>
    <w:rsid w:val="00A72805"/>
    <w:rsid w:val="00A73E19"/>
    <w:rsid w:val="00A80A43"/>
    <w:rsid w:val="00A82FFD"/>
    <w:rsid w:val="00A83385"/>
    <w:rsid w:val="00A841BC"/>
    <w:rsid w:val="00AA2724"/>
    <w:rsid w:val="00AA4856"/>
    <w:rsid w:val="00AA6BCC"/>
    <w:rsid w:val="00AB2044"/>
    <w:rsid w:val="00AB4107"/>
    <w:rsid w:val="00AD10FA"/>
    <w:rsid w:val="00AD1131"/>
    <w:rsid w:val="00AD123E"/>
    <w:rsid w:val="00AD4931"/>
    <w:rsid w:val="00AE01A7"/>
    <w:rsid w:val="00AF3D37"/>
    <w:rsid w:val="00AF63CD"/>
    <w:rsid w:val="00B0236D"/>
    <w:rsid w:val="00B025FA"/>
    <w:rsid w:val="00B068B3"/>
    <w:rsid w:val="00B128E4"/>
    <w:rsid w:val="00B14ABF"/>
    <w:rsid w:val="00B17B51"/>
    <w:rsid w:val="00B214AC"/>
    <w:rsid w:val="00B2200B"/>
    <w:rsid w:val="00B2486F"/>
    <w:rsid w:val="00B25C98"/>
    <w:rsid w:val="00B27966"/>
    <w:rsid w:val="00B30A45"/>
    <w:rsid w:val="00B44F49"/>
    <w:rsid w:val="00B46977"/>
    <w:rsid w:val="00B47D34"/>
    <w:rsid w:val="00B60C2D"/>
    <w:rsid w:val="00B61097"/>
    <w:rsid w:val="00B756EA"/>
    <w:rsid w:val="00B75C0F"/>
    <w:rsid w:val="00B7738A"/>
    <w:rsid w:val="00B910A1"/>
    <w:rsid w:val="00B944DE"/>
    <w:rsid w:val="00BA3335"/>
    <w:rsid w:val="00BA37AF"/>
    <w:rsid w:val="00BA40C9"/>
    <w:rsid w:val="00BB02E5"/>
    <w:rsid w:val="00BB63AA"/>
    <w:rsid w:val="00BC2A66"/>
    <w:rsid w:val="00BD153A"/>
    <w:rsid w:val="00BD6928"/>
    <w:rsid w:val="00BD7431"/>
    <w:rsid w:val="00BE2DE8"/>
    <w:rsid w:val="00BE433D"/>
    <w:rsid w:val="00BF10F8"/>
    <w:rsid w:val="00BF1DD1"/>
    <w:rsid w:val="00BF21F9"/>
    <w:rsid w:val="00BF3A20"/>
    <w:rsid w:val="00BF5D7F"/>
    <w:rsid w:val="00C007FB"/>
    <w:rsid w:val="00C03163"/>
    <w:rsid w:val="00C06AF4"/>
    <w:rsid w:val="00C07529"/>
    <w:rsid w:val="00C125E4"/>
    <w:rsid w:val="00C13572"/>
    <w:rsid w:val="00C21A22"/>
    <w:rsid w:val="00C32673"/>
    <w:rsid w:val="00C3314E"/>
    <w:rsid w:val="00C40D1B"/>
    <w:rsid w:val="00C47276"/>
    <w:rsid w:val="00C52815"/>
    <w:rsid w:val="00C55CDD"/>
    <w:rsid w:val="00C74FA3"/>
    <w:rsid w:val="00C83B27"/>
    <w:rsid w:val="00C8751C"/>
    <w:rsid w:val="00C909A6"/>
    <w:rsid w:val="00CA102F"/>
    <w:rsid w:val="00CC4412"/>
    <w:rsid w:val="00CC4B49"/>
    <w:rsid w:val="00CE3334"/>
    <w:rsid w:val="00CF0064"/>
    <w:rsid w:val="00CF2CBE"/>
    <w:rsid w:val="00D039FB"/>
    <w:rsid w:val="00D050F0"/>
    <w:rsid w:val="00D058D3"/>
    <w:rsid w:val="00D11628"/>
    <w:rsid w:val="00D33AE4"/>
    <w:rsid w:val="00D34DB3"/>
    <w:rsid w:val="00D35336"/>
    <w:rsid w:val="00D357ED"/>
    <w:rsid w:val="00D376E8"/>
    <w:rsid w:val="00D416AA"/>
    <w:rsid w:val="00D4247C"/>
    <w:rsid w:val="00D507B0"/>
    <w:rsid w:val="00D55B65"/>
    <w:rsid w:val="00D578AE"/>
    <w:rsid w:val="00D60E8D"/>
    <w:rsid w:val="00D67BF2"/>
    <w:rsid w:val="00D7100C"/>
    <w:rsid w:val="00D7134E"/>
    <w:rsid w:val="00D77E86"/>
    <w:rsid w:val="00D87403"/>
    <w:rsid w:val="00D90BA9"/>
    <w:rsid w:val="00D92504"/>
    <w:rsid w:val="00DA143A"/>
    <w:rsid w:val="00DA2BCE"/>
    <w:rsid w:val="00DA5FC8"/>
    <w:rsid w:val="00DA6F50"/>
    <w:rsid w:val="00DB2AB0"/>
    <w:rsid w:val="00DB46FD"/>
    <w:rsid w:val="00DB5033"/>
    <w:rsid w:val="00DB5373"/>
    <w:rsid w:val="00DB5492"/>
    <w:rsid w:val="00DC7E23"/>
    <w:rsid w:val="00DD18E2"/>
    <w:rsid w:val="00DD4602"/>
    <w:rsid w:val="00DD5028"/>
    <w:rsid w:val="00DD5E09"/>
    <w:rsid w:val="00DE63CD"/>
    <w:rsid w:val="00DF6786"/>
    <w:rsid w:val="00DF7AC9"/>
    <w:rsid w:val="00E07D1F"/>
    <w:rsid w:val="00E10519"/>
    <w:rsid w:val="00E13892"/>
    <w:rsid w:val="00E13FF8"/>
    <w:rsid w:val="00E22372"/>
    <w:rsid w:val="00E26595"/>
    <w:rsid w:val="00E26D4F"/>
    <w:rsid w:val="00E3201A"/>
    <w:rsid w:val="00E34E27"/>
    <w:rsid w:val="00E4437A"/>
    <w:rsid w:val="00E47394"/>
    <w:rsid w:val="00E54F9A"/>
    <w:rsid w:val="00E5755E"/>
    <w:rsid w:val="00E608AF"/>
    <w:rsid w:val="00E6455D"/>
    <w:rsid w:val="00E83C98"/>
    <w:rsid w:val="00E850D1"/>
    <w:rsid w:val="00E86190"/>
    <w:rsid w:val="00E9181F"/>
    <w:rsid w:val="00E91E9A"/>
    <w:rsid w:val="00E95D0F"/>
    <w:rsid w:val="00EA18D5"/>
    <w:rsid w:val="00EA5239"/>
    <w:rsid w:val="00EA6528"/>
    <w:rsid w:val="00EA6BC1"/>
    <w:rsid w:val="00EB11E4"/>
    <w:rsid w:val="00EB25E1"/>
    <w:rsid w:val="00EC0036"/>
    <w:rsid w:val="00ED1C62"/>
    <w:rsid w:val="00ED28FC"/>
    <w:rsid w:val="00EE485D"/>
    <w:rsid w:val="00EE5B7D"/>
    <w:rsid w:val="00EE666F"/>
    <w:rsid w:val="00EF1B36"/>
    <w:rsid w:val="00EF24CB"/>
    <w:rsid w:val="00EF5B16"/>
    <w:rsid w:val="00EF79FD"/>
    <w:rsid w:val="00F037A9"/>
    <w:rsid w:val="00F16685"/>
    <w:rsid w:val="00F17281"/>
    <w:rsid w:val="00F249D5"/>
    <w:rsid w:val="00F32085"/>
    <w:rsid w:val="00F35EAD"/>
    <w:rsid w:val="00F42AD1"/>
    <w:rsid w:val="00F43977"/>
    <w:rsid w:val="00F4505A"/>
    <w:rsid w:val="00F463A0"/>
    <w:rsid w:val="00F53E98"/>
    <w:rsid w:val="00F559DA"/>
    <w:rsid w:val="00F64993"/>
    <w:rsid w:val="00F7114E"/>
    <w:rsid w:val="00F71EC1"/>
    <w:rsid w:val="00F72ACA"/>
    <w:rsid w:val="00F73889"/>
    <w:rsid w:val="00F76F43"/>
    <w:rsid w:val="00F77759"/>
    <w:rsid w:val="00F822FE"/>
    <w:rsid w:val="00F85B5B"/>
    <w:rsid w:val="00F86C51"/>
    <w:rsid w:val="00F870CC"/>
    <w:rsid w:val="00FA2AC7"/>
    <w:rsid w:val="00FA78ED"/>
    <w:rsid w:val="00FB54F9"/>
    <w:rsid w:val="00FB659E"/>
    <w:rsid w:val="00FB7AF7"/>
    <w:rsid w:val="00FC1325"/>
    <w:rsid w:val="00FC1A81"/>
    <w:rsid w:val="00FC1C83"/>
    <w:rsid w:val="00FC76B7"/>
    <w:rsid w:val="00FD0DD7"/>
    <w:rsid w:val="00FD1A40"/>
    <w:rsid w:val="00FD3B41"/>
    <w:rsid w:val="00FD4CBB"/>
    <w:rsid w:val="00FD63EA"/>
    <w:rsid w:val="00FD6B16"/>
    <w:rsid w:val="00FE2EC8"/>
    <w:rsid w:val="00FE6E4E"/>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3EA7DF"/>
  <w15:docId w15:val="{F8A826B7-24D3-48BD-8550-C1FE7084F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BA" w:eastAsia="en-US" w:bidi="ar-SA"/>
      </w:rPr>
    </w:rPrDefault>
    <w:pPrDefault>
      <w:pPr>
        <w:spacing w:before="24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o">
    <w:name w:val="Normal"/>
    <w:qFormat/>
    <w:rsid w:val="00F870CC"/>
    <w:pPr>
      <w:spacing w:before="0" w:after="0" w:line="240" w:lineRule="auto"/>
    </w:pPr>
    <w:rPr>
      <w:rFonts w:ascii="Times New Roman" w:eastAsia="Times New Roman" w:hAnsi="Times New Roman" w:cs="Times New Roman"/>
      <w:sz w:val="24"/>
      <w:szCs w:val="24"/>
      <w:lang w:val="sr-Latn-CS" w:eastAsia="sr-Latn-CS"/>
    </w:rPr>
  </w:style>
  <w:style w:type="character" w:default="1" w:styleId="Zadanifontparagraf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spiska">
    <w:name w:val="No List"/>
    <w:uiPriority w:val="99"/>
    <w:semiHidden/>
    <w:unhideWhenUsed/>
  </w:style>
  <w:style w:type="table" w:styleId="Koordinatnamreatabele">
    <w:name w:val="Table Grid"/>
    <w:basedOn w:val="Normalnatabela"/>
    <w:rsid w:val="00F870CC"/>
    <w:pPr>
      <w:spacing w:before="0" w:after="0" w:line="240" w:lineRule="auto"/>
    </w:pPr>
    <w:rPr>
      <w:rFonts w:ascii="Times New Roman" w:eastAsia="Times New Roman" w:hAnsi="Times New Roman" w:cs="Times New Roman"/>
      <w:sz w:val="20"/>
      <w:szCs w:val="20"/>
      <w:lang w:eastAsia="sr-Latn-B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aglavlje">
    <w:name w:val="header"/>
    <w:basedOn w:val="Normalno"/>
    <w:link w:val="ZaglavljeZnak"/>
    <w:rsid w:val="00F870CC"/>
    <w:pPr>
      <w:tabs>
        <w:tab w:val="center" w:pos="4535"/>
        <w:tab w:val="right" w:pos="9071"/>
      </w:tabs>
    </w:pPr>
  </w:style>
  <w:style w:type="character" w:customStyle="1" w:styleId="ZaglavljeZnak">
    <w:name w:val="Zaglavlje Znak"/>
    <w:basedOn w:val="Zadanifontparagrafa"/>
    <w:link w:val="Zaglavlje"/>
    <w:rsid w:val="00F870CC"/>
    <w:rPr>
      <w:rFonts w:ascii="Times New Roman" w:eastAsia="Times New Roman" w:hAnsi="Times New Roman" w:cs="Times New Roman"/>
      <w:sz w:val="24"/>
      <w:szCs w:val="24"/>
      <w:lang w:val="sr-Latn-CS" w:eastAsia="sr-Latn-CS"/>
    </w:rPr>
  </w:style>
  <w:style w:type="paragraph" w:styleId="Podnoje">
    <w:name w:val="footer"/>
    <w:basedOn w:val="Normalno"/>
    <w:link w:val="PodnojeZnak"/>
    <w:uiPriority w:val="99"/>
    <w:rsid w:val="00F870CC"/>
    <w:pPr>
      <w:tabs>
        <w:tab w:val="center" w:pos="4535"/>
        <w:tab w:val="right" w:pos="9071"/>
      </w:tabs>
    </w:pPr>
  </w:style>
  <w:style w:type="character" w:customStyle="1" w:styleId="PodnojeZnak">
    <w:name w:val="Podnožje Znak"/>
    <w:basedOn w:val="Zadanifontparagrafa"/>
    <w:link w:val="Podnoje"/>
    <w:uiPriority w:val="99"/>
    <w:rsid w:val="00F870CC"/>
    <w:rPr>
      <w:rFonts w:ascii="Times New Roman" w:eastAsia="Times New Roman" w:hAnsi="Times New Roman" w:cs="Times New Roman"/>
      <w:sz w:val="24"/>
      <w:szCs w:val="24"/>
      <w:lang w:val="sr-Latn-CS" w:eastAsia="sr-Latn-CS"/>
    </w:rPr>
  </w:style>
  <w:style w:type="paragraph" w:styleId="Paragrafspiska">
    <w:name w:val="List Paragraph"/>
    <w:basedOn w:val="Normalno"/>
    <w:uiPriority w:val="34"/>
    <w:qFormat/>
    <w:rsid w:val="00F870CC"/>
    <w:pPr>
      <w:spacing w:after="200" w:line="276" w:lineRule="auto"/>
      <w:ind w:left="720"/>
      <w:contextualSpacing/>
    </w:pPr>
    <w:rPr>
      <w:rFonts w:ascii="Calibri" w:eastAsia="Calibri" w:hAnsi="Calibri"/>
      <w:sz w:val="22"/>
      <w:szCs w:val="22"/>
      <w:lang w:val="sr-Cyrl-BA" w:eastAsia="en-US"/>
    </w:rPr>
  </w:style>
  <w:style w:type="paragraph" w:styleId="Bezrazmaka">
    <w:name w:val="No Spacing"/>
    <w:qFormat/>
    <w:rsid w:val="00F870CC"/>
    <w:pPr>
      <w:spacing w:before="0" w:after="0" w:line="240" w:lineRule="auto"/>
    </w:pPr>
    <w:rPr>
      <w:rFonts w:ascii="Calibri" w:eastAsia="Calibri" w:hAnsi="Calibri" w:cs="Times New Roman"/>
      <w:lang w:val="sr-Latn-CS"/>
    </w:rPr>
  </w:style>
  <w:style w:type="paragraph" w:styleId="Tekstubalonu">
    <w:name w:val="Balloon Text"/>
    <w:basedOn w:val="Normalno"/>
    <w:link w:val="TekstubalonuZnak"/>
    <w:rsid w:val="00F870CC"/>
    <w:rPr>
      <w:rFonts w:ascii="Segoe UI" w:hAnsi="Segoe UI"/>
      <w:sz w:val="18"/>
      <w:szCs w:val="18"/>
    </w:rPr>
  </w:style>
  <w:style w:type="character" w:customStyle="1" w:styleId="TekstubalonuZnak">
    <w:name w:val="Tekst u balonu Znak"/>
    <w:basedOn w:val="Zadanifontparagrafa"/>
    <w:link w:val="Tekstubalonu"/>
    <w:rsid w:val="00F870CC"/>
    <w:rPr>
      <w:rFonts w:ascii="Segoe UI" w:eastAsia="Times New Roman" w:hAnsi="Segoe UI" w:cs="Times New Roman"/>
      <w:sz w:val="18"/>
      <w:szCs w:val="18"/>
      <w:lang w:val="sr-Latn-CS" w:eastAsia="sr-Latn-CS"/>
    </w:rPr>
  </w:style>
  <w:style w:type="paragraph" w:styleId="Citat">
    <w:name w:val="Quote"/>
    <w:basedOn w:val="Normalno"/>
    <w:next w:val="Normalno"/>
    <w:link w:val="CitatZnak"/>
    <w:uiPriority w:val="29"/>
    <w:qFormat/>
    <w:rsid w:val="00F870CC"/>
    <w:pPr>
      <w:spacing w:before="200" w:after="160"/>
      <w:ind w:left="864" w:right="864"/>
      <w:jc w:val="center"/>
    </w:pPr>
    <w:rPr>
      <w:i/>
      <w:iCs/>
      <w:color w:val="404040" w:themeColor="text1" w:themeTint="BF"/>
    </w:rPr>
  </w:style>
  <w:style w:type="character" w:customStyle="1" w:styleId="CitatZnak">
    <w:name w:val="Citat Znak"/>
    <w:basedOn w:val="Zadanifontparagrafa"/>
    <w:link w:val="Citat"/>
    <w:uiPriority w:val="29"/>
    <w:rsid w:val="00F870CC"/>
    <w:rPr>
      <w:rFonts w:ascii="Times New Roman" w:eastAsia="Times New Roman" w:hAnsi="Times New Roman" w:cs="Times New Roman"/>
      <w:i/>
      <w:iCs/>
      <w:color w:val="404040" w:themeColor="text1" w:themeTint="BF"/>
      <w:sz w:val="24"/>
      <w:szCs w:val="24"/>
      <w:lang w:val="sr-Latn-CS" w:eastAsia="sr-Latn-CS"/>
    </w:rPr>
  </w:style>
  <w:style w:type="numbering" w:customStyle="1" w:styleId="Bezspiska1">
    <w:name w:val="Bez spiska1"/>
    <w:next w:val="Bezspiska"/>
    <w:uiPriority w:val="99"/>
    <w:semiHidden/>
    <w:unhideWhenUsed/>
    <w:rsid w:val="004B29EF"/>
  </w:style>
  <w:style w:type="table" w:customStyle="1" w:styleId="Koordinatnamreatabele1">
    <w:name w:val="Koordinatna mreža tabele1"/>
    <w:basedOn w:val="Normalnatabela"/>
    <w:next w:val="Koordinatnamreatabele"/>
    <w:rsid w:val="004B29EF"/>
    <w:pPr>
      <w:spacing w:before="0" w:after="0" w:line="240" w:lineRule="auto"/>
    </w:pPr>
    <w:rPr>
      <w:rFonts w:ascii="Times New Roman" w:eastAsia="Times New Roman" w:hAnsi="Times New Roman" w:cs="Times New Roman"/>
      <w:sz w:val="20"/>
      <w:szCs w:val="20"/>
      <w:lang w:eastAsia="sr-Latn-B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79066">
      <w:bodyDiv w:val="1"/>
      <w:marLeft w:val="0"/>
      <w:marRight w:val="0"/>
      <w:marTop w:val="0"/>
      <w:marBottom w:val="0"/>
      <w:divBdr>
        <w:top w:val="none" w:sz="0" w:space="0" w:color="auto"/>
        <w:left w:val="none" w:sz="0" w:space="0" w:color="auto"/>
        <w:bottom w:val="none" w:sz="0" w:space="0" w:color="auto"/>
        <w:right w:val="none" w:sz="0" w:space="0" w:color="auto"/>
      </w:divBdr>
    </w:div>
    <w:div w:id="120344143">
      <w:bodyDiv w:val="1"/>
      <w:marLeft w:val="0"/>
      <w:marRight w:val="0"/>
      <w:marTop w:val="0"/>
      <w:marBottom w:val="0"/>
      <w:divBdr>
        <w:top w:val="none" w:sz="0" w:space="0" w:color="auto"/>
        <w:left w:val="none" w:sz="0" w:space="0" w:color="auto"/>
        <w:bottom w:val="none" w:sz="0" w:space="0" w:color="auto"/>
        <w:right w:val="none" w:sz="0" w:space="0" w:color="auto"/>
      </w:divBdr>
    </w:div>
    <w:div w:id="345864326">
      <w:bodyDiv w:val="1"/>
      <w:marLeft w:val="0"/>
      <w:marRight w:val="0"/>
      <w:marTop w:val="0"/>
      <w:marBottom w:val="0"/>
      <w:divBdr>
        <w:top w:val="none" w:sz="0" w:space="0" w:color="auto"/>
        <w:left w:val="none" w:sz="0" w:space="0" w:color="auto"/>
        <w:bottom w:val="none" w:sz="0" w:space="0" w:color="auto"/>
        <w:right w:val="none" w:sz="0" w:space="0" w:color="auto"/>
      </w:divBdr>
    </w:div>
    <w:div w:id="525365618">
      <w:bodyDiv w:val="1"/>
      <w:marLeft w:val="0"/>
      <w:marRight w:val="0"/>
      <w:marTop w:val="0"/>
      <w:marBottom w:val="0"/>
      <w:divBdr>
        <w:top w:val="none" w:sz="0" w:space="0" w:color="auto"/>
        <w:left w:val="none" w:sz="0" w:space="0" w:color="auto"/>
        <w:bottom w:val="none" w:sz="0" w:space="0" w:color="auto"/>
        <w:right w:val="none" w:sz="0" w:space="0" w:color="auto"/>
      </w:divBdr>
    </w:div>
    <w:div w:id="539517388">
      <w:bodyDiv w:val="1"/>
      <w:marLeft w:val="0"/>
      <w:marRight w:val="0"/>
      <w:marTop w:val="0"/>
      <w:marBottom w:val="0"/>
      <w:divBdr>
        <w:top w:val="none" w:sz="0" w:space="0" w:color="auto"/>
        <w:left w:val="none" w:sz="0" w:space="0" w:color="auto"/>
        <w:bottom w:val="none" w:sz="0" w:space="0" w:color="auto"/>
        <w:right w:val="none" w:sz="0" w:space="0" w:color="auto"/>
      </w:divBdr>
    </w:div>
    <w:div w:id="666174192">
      <w:bodyDiv w:val="1"/>
      <w:marLeft w:val="0"/>
      <w:marRight w:val="0"/>
      <w:marTop w:val="0"/>
      <w:marBottom w:val="0"/>
      <w:divBdr>
        <w:top w:val="none" w:sz="0" w:space="0" w:color="auto"/>
        <w:left w:val="none" w:sz="0" w:space="0" w:color="auto"/>
        <w:bottom w:val="none" w:sz="0" w:space="0" w:color="auto"/>
        <w:right w:val="none" w:sz="0" w:space="0" w:color="auto"/>
      </w:divBdr>
    </w:div>
    <w:div w:id="702246699">
      <w:bodyDiv w:val="1"/>
      <w:marLeft w:val="0"/>
      <w:marRight w:val="0"/>
      <w:marTop w:val="0"/>
      <w:marBottom w:val="0"/>
      <w:divBdr>
        <w:top w:val="none" w:sz="0" w:space="0" w:color="auto"/>
        <w:left w:val="none" w:sz="0" w:space="0" w:color="auto"/>
        <w:bottom w:val="none" w:sz="0" w:space="0" w:color="auto"/>
        <w:right w:val="none" w:sz="0" w:space="0" w:color="auto"/>
      </w:divBdr>
    </w:div>
    <w:div w:id="845511576">
      <w:bodyDiv w:val="1"/>
      <w:marLeft w:val="0"/>
      <w:marRight w:val="0"/>
      <w:marTop w:val="0"/>
      <w:marBottom w:val="0"/>
      <w:divBdr>
        <w:top w:val="none" w:sz="0" w:space="0" w:color="auto"/>
        <w:left w:val="none" w:sz="0" w:space="0" w:color="auto"/>
        <w:bottom w:val="none" w:sz="0" w:space="0" w:color="auto"/>
        <w:right w:val="none" w:sz="0" w:space="0" w:color="auto"/>
      </w:divBdr>
    </w:div>
    <w:div w:id="1019699444">
      <w:bodyDiv w:val="1"/>
      <w:marLeft w:val="0"/>
      <w:marRight w:val="0"/>
      <w:marTop w:val="0"/>
      <w:marBottom w:val="0"/>
      <w:divBdr>
        <w:top w:val="none" w:sz="0" w:space="0" w:color="auto"/>
        <w:left w:val="none" w:sz="0" w:space="0" w:color="auto"/>
        <w:bottom w:val="none" w:sz="0" w:space="0" w:color="auto"/>
        <w:right w:val="none" w:sz="0" w:space="0" w:color="auto"/>
      </w:divBdr>
    </w:div>
    <w:div w:id="1184704926">
      <w:bodyDiv w:val="1"/>
      <w:marLeft w:val="0"/>
      <w:marRight w:val="0"/>
      <w:marTop w:val="0"/>
      <w:marBottom w:val="0"/>
      <w:divBdr>
        <w:top w:val="none" w:sz="0" w:space="0" w:color="auto"/>
        <w:left w:val="none" w:sz="0" w:space="0" w:color="auto"/>
        <w:bottom w:val="none" w:sz="0" w:space="0" w:color="auto"/>
        <w:right w:val="none" w:sz="0" w:space="0" w:color="auto"/>
      </w:divBdr>
    </w:div>
    <w:div w:id="1253315397">
      <w:bodyDiv w:val="1"/>
      <w:marLeft w:val="0"/>
      <w:marRight w:val="0"/>
      <w:marTop w:val="0"/>
      <w:marBottom w:val="0"/>
      <w:divBdr>
        <w:top w:val="none" w:sz="0" w:space="0" w:color="auto"/>
        <w:left w:val="none" w:sz="0" w:space="0" w:color="auto"/>
        <w:bottom w:val="none" w:sz="0" w:space="0" w:color="auto"/>
        <w:right w:val="none" w:sz="0" w:space="0" w:color="auto"/>
      </w:divBdr>
    </w:div>
    <w:div w:id="1292857659">
      <w:bodyDiv w:val="1"/>
      <w:marLeft w:val="0"/>
      <w:marRight w:val="0"/>
      <w:marTop w:val="0"/>
      <w:marBottom w:val="0"/>
      <w:divBdr>
        <w:top w:val="none" w:sz="0" w:space="0" w:color="auto"/>
        <w:left w:val="none" w:sz="0" w:space="0" w:color="auto"/>
        <w:bottom w:val="none" w:sz="0" w:space="0" w:color="auto"/>
        <w:right w:val="none" w:sz="0" w:space="0" w:color="auto"/>
      </w:divBdr>
    </w:div>
    <w:div w:id="1413742656">
      <w:bodyDiv w:val="1"/>
      <w:marLeft w:val="0"/>
      <w:marRight w:val="0"/>
      <w:marTop w:val="0"/>
      <w:marBottom w:val="0"/>
      <w:divBdr>
        <w:top w:val="none" w:sz="0" w:space="0" w:color="auto"/>
        <w:left w:val="none" w:sz="0" w:space="0" w:color="auto"/>
        <w:bottom w:val="none" w:sz="0" w:space="0" w:color="auto"/>
        <w:right w:val="none" w:sz="0" w:space="0" w:color="auto"/>
      </w:divBdr>
    </w:div>
    <w:div w:id="1471556687">
      <w:bodyDiv w:val="1"/>
      <w:marLeft w:val="0"/>
      <w:marRight w:val="0"/>
      <w:marTop w:val="0"/>
      <w:marBottom w:val="0"/>
      <w:divBdr>
        <w:top w:val="none" w:sz="0" w:space="0" w:color="auto"/>
        <w:left w:val="none" w:sz="0" w:space="0" w:color="auto"/>
        <w:bottom w:val="none" w:sz="0" w:space="0" w:color="auto"/>
        <w:right w:val="none" w:sz="0" w:space="0" w:color="auto"/>
      </w:divBdr>
    </w:div>
    <w:div w:id="1840999618">
      <w:bodyDiv w:val="1"/>
      <w:marLeft w:val="0"/>
      <w:marRight w:val="0"/>
      <w:marTop w:val="0"/>
      <w:marBottom w:val="0"/>
      <w:divBdr>
        <w:top w:val="none" w:sz="0" w:space="0" w:color="auto"/>
        <w:left w:val="none" w:sz="0" w:space="0" w:color="auto"/>
        <w:bottom w:val="none" w:sz="0" w:space="0" w:color="auto"/>
        <w:right w:val="none" w:sz="0" w:space="0" w:color="auto"/>
      </w:divBdr>
    </w:div>
    <w:div w:id="1850018776">
      <w:bodyDiv w:val="1"/>
      <w:marLeft w:val="0"/>
      <w:marRight w:val="0"/>
      <w:marTop w:val="0"/>
      <w:marBottom w:val="0"/>
      <w:divBdr>
        <w:top w:val="none" w:sz="0" w:space="0" w:color="auto"/>
        <w:left w:val="none" w:sz="0" w:space="0" w:color="auto"/>
        <w:bottom w:val="none" w:sz="0" w:space="0" w:color="auto"/>
        <w:right w:val="none" w:sz="0" w:space="0" w:color="auto"/>
      </w:divBdr>
    </w:div>
    <w:div w:id="198569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CC8B6-C783-40C3-B67B-2C129DD4C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1586</TotalTime>
  <Pages>11</Pages>
  <Words>3456</Words>
  <Characters>19701</Characters>
  <Application>Microsoft Office Word</Application>
  <DocSecurity>0</DocSecurity>
  <Lines>164</Lines>
  <Paragraphs>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23111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Miljena Vidljinović</cp:lastModifiedBy>
  <cp:revision>237</cp:revision>
  <cp:lastPrinted>2025-03-31T10:16:00Z</cp:lastPrinted>
  <dcterms:created xsi:type="dcterms:W3CDTF">2024-03-14T06:16:00Z</dcterms:created>
  <dcterms:modified xsi:type="dcterms:W3CDTF">2025-03-31T10:19:00Z</dcterms:modified>
</cp:coreProperties>
</file>